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17CF9" w14:textId="53ADDAFA" w:rsidR="00200357" w:rsidRPr="00706526" w:rsidRDefault="00200357" w:rsidP="00200357">
      <w:pPr>
        <w:jc w:val="right"/>
        <w:rPr>
          <w:rFonts w:ascii="Arial Narrow" w:hAnsi="Arial Narrow" w:cs="Arial"/>
          <w:spacing w:val="18"/>
          <w:shd w:val="clear" w:color="auto" w:fill="FFFFFF"/>
        </w:rPr>
      </w:pPr>
      <w:bookmarkStart w:id="0" w:name="_GoBack"/>
      <w:bookmarkEnd w:id="0"/>
    </w:p>
    <w:p w14:paraId="3FB42956" w14:textId="77777777" w:rsidR="00200357" w:rsidRPr="00706526" w:rsidRDefault="00200357" w:rsidP="00200357">
      <w:pPr>
        <w:jc w:val="both"/>
        <w:rPr>
          <w:rFonts w:ascii="Arial Narrow" w:hAnsi="Arial Narrow" w:cs="Arial"/>
        </w:rPr>
      </w:pPr>
    </w:p>
    <w:p w14:paraId="752EC157" w14:textId="3109F57A" w:rsidR="00200357" w:rsidRPr="00706526" w:rsidRDefault="00200357" w:rsidP="00200357">
      <w:pPr>
        <w:spacing w:line="276" w:lineRule="auto"/>
        <w:ind w:right="-7"/>
        <w:jc w:val="center"/>
        <w:rPr>
          <w:rFonts w:ascii="Arial Narrow" w:hAnsi="Arial Narrow" w:cs="Arial"/>
        </w:rPr>
      </w:pPr>
    </w:p>
    <w:p w14:paraId="1DBC1C05" w14:textId="1FBB3E54" w:rsidR="00200357" w:rsidRPr="00B60C5C" w:rsidRDefault="00200357" w:rsidP="00200357">
      <w:pPr>
        <w:jc w:val="both"/>
        <w:rPr>
          <w:rFonts w:ascii="Segoe UI" w:hAnsi="Segoe UI" w:cs="Segoe UI"/>
          <w:b/>
        </w:rPr>
      </w:pPr>
      <w:r w:rsidRPr="00B60C5C">
        <w:rPr>
          <w:rFonts w:ascii="Segoe UI" w:hAnsi="Segoe UI" w:cs="Segoe UI"/>
          <w:b/>
        </w:rPr>
        <w:t>PROJETO DE LEI COMPLEMENTAR Nº 13 DE 10 DE SETEMBRO DE 2021.</w:t>
      </w:r>
    </w:p>
    <w:p w14:paraId="548BB791" w14:textId="77777777" w:rsidR="00200357" w:rsidRPr="00B60C5C" w:rsidRDefault="00200357" w:rsidP="00200357">
      <w:pPr>
        <w:jc w:val="both"/>
        <w:rPr>
          <w:rFonts w:ascii="Segoe UI" w:hAnsi="Segoe UI" w:cs="Segoe UI"/>
        </w:rPr>
      </w:pPr>
    </w:p>
    <w:p w14:paraId="6A325F11" w14:textId="77777777" w:rsidR="00B60C5C" w:rsidRPr="00B60C5C" w:rsidRDefault="00B60C5C" w:rsidP="00200357">
      <w:pPr>
        <w:ind w:left="3402"/>
        <w:jc w:val="both"/>
        <w:rPr>
          <w:rFonts w:ascii="Segoe UI" w:hAnsi="Segoe UI" w:cs="Segoe UI"/>
        </w:rPr>
      </w:pPr>
    </w:p>
    <w:p w14:paraId="0F0E2805" w14:textId="66A1D9EE" w:rsidR="00200357" w:rsidRPr="00B60C5C" w:rsidRDefault="00200357" w:rsidP="00200357">
      <w:pPr>
        <w:ind w:left="3402"/>
        <w:jc w:val="both"/>
        <w:rPr>
          <w:rFonts w:ascii="Segoe UI" w:hAnsi="Segoe UI" w:cs="Segoe UI"/>
        </w:rPr>
      </w:pPr>
      <w:r w:rsidRPr="00B60C5C">
        <w:rPr>
          <w:rFonts w:ascii="Segoe UI" w:hAnsi="Segoe UI" w:cs="Segoe UI"/>
        </w:rPr>
        <w:t xml:space="preserve">Altera a Lei Complementar Municipal nº 001 de 19 de dezembro de 2017, que institui o Código Tributário Municipal de Caaporã e dá outras providências. </w:t>
      </w:r>
    </w:p>
    <w:p w14:paraId="2D220256" w14:textId="77777777" w:rsidR="00200357" w:rsidRPr="00B60C5C" w:rsidRDefault="00200357" w:rsidP="00200357">
      <w:pPr>
        <w:jc w:val="both"/>
        <w:rPr>
          <w:rFonts w:ascii="Segoe UI" w:hAnsi="Segoe UI" w:cs="Segoe UI"/>
        </w:rPr>
      </w:pPr>
    </w:p>
    <w:p w14:paraId="0CC071C4" w14:textId="77777777" w:rsidR="00200357" w:rsidRPr="00B60C5C" w:rsidRDefault="00200357" w:rsidP="00200357">
      <w:pPr>
        <w:jc w:val="both"/>
        <w:rPr>
          <w:rFonts w:ascii="Segoe UI" w:hAnsi="Segoe UI" w:cs="Segoe UI"/>
        </w:rPr>
      </w:pPr>
      <w:r w:rsidRPr="00B60C5C">
        <w:rPr>
          <w:rFonts w:ascii="Segoe UI" w:hAnsi="Segoe UI" w:cs="Segoe UI"/>
          <w:b/>
        </w:rPr>
        <w:t>O PREFEITO CONSTITUCIONAL DO MUNICÍPIO DE CAAPORÃ, ESTADO DA PARAÍBA</w:t>
      </w:r>
      <w:r w:rsidRPr="00B60C5C">
        <w:rPr>
          <w:rFonts w:ascii="Segoe UI" w:hAnsi="Segoe UI" w:cs="Segoe UI"/>
        </w:rPr>
        <w:t>, no uso de suas atribuições legais, propõe a seguinte Lei:</w:t>
      </w:r>
    </w:p>
    <w:p w14:paraId="4DD91B7B" w14:textId="77777777" w:rsidR="00200357" w:rsidRPr="00B60C5C" w:rsidRDefault="00200357" w:rsidP="00200357">
      <w:pPr>
        <w:jc w:val="both"/>
        <w:rPr>
          <w:rFonts w:ascii="Segoe UI" w:hAnsi="Segoe UI" w:cs="Segoe UI"/>
        </w:rPr>
      </w:pPr>
    </w:p>
    <w:p w14:paraId="1D002F21" w14:textId="77777777" w:rsidR="00200357" w:rsidRPr="00B60C5C" w:rsidRDefault="00200357" w:rsidP="00200357">
      <w:pPr>
        <w:ind w:firstLine="851"/>
        <w:jc w:val="both"/>
        <w:rPr>
          <w:rFonts w:ascii="Segoe UI" w:hAnsi="Segoe UI" w:cs="Segoe UI"/>
        </w:rPr>
      </w:pPr>
      <w:r w:rsidRPr="00B60C5C">
        <w:rPr>
          <w:rFonts w:ascii="Segoe UI" w:hAnsi="Segoe UI" w:cs="Segoe UI"/>
          <w:b/>
        </w:rPr>
        <w:t>Art. 1º.</w:t>
      </w:r>
      <w:r w:rsidRPr="00B60C5C">
        <w:rPr>
          <w:rFonts w:ascii="Segoe UI" w:hAnsi="Segoe UI" w:cs="Segoe UI"/>
        </w:rPr>
        <w:t xml:space="preserve"> A Lei Complementar Municipal n° 001 de 19 de dezembro de 2017, que dispõem sobre o Código Tributário Municipal e determina outras providências, passa a vigorar:</w:t>
      </w:r>
    </w:p>
    <w:p w14:paraId="2B1CB89E" w14:textId="77777777" w:rsidR="00200357" w:rsidRPr="00B60C5C" w:rsidRDefault="00200357" w:rsidP="00200357">
      <w:pPr>
        <w:ind w:firstLine="851"/>
        <w:jc w:val="both"/>
        <w:rPr>
          <w:rFonts w:ascii="Segoe UI" w:hAnsi="Segoe UI" w:cs="Segoe UI"/>
        </w:rPr>
      </w:pPr>
    </w:p>
    <w:p w14:paraId="07E33EA6"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aos incisos I e II, do art. 56:</w:t>
      </w:r>
    </w:p>
    <w:p w14:paraId="33E71117" w14:textId="77777777" w:rsidR="00200357" w:rsidRPr="00B60C5C" w:rsidRDefault="00200357" w:rsidP="00200357">
      <w:pPr>
        <w:ind w:firstLine="851"/>
        <w:jc w:val="both"/>
        <w:rPr>
          <w:rFonts w:ascii="Segoe UI" w:hAnsi="Segoe UI" w:cs="Segoe UI"/>
        </w:rPr>
      </w:pPr>
      <w:r w:rsidRPr="00B60C5C">
        <w:rPr>
          <w:rFonts w:ascii="Segoe UI" w:hAnsi="Segoe UI" w:cs="Segoe UI"/>
        </w:rPr>
        <w:t>Art. 56. [...]</w:t>
      </w:r>
    </w:p>
    <w:p w14:paraId="42876E54" w14:textId="4AC341A4"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Incorrer</w:t>
      </w:r>
      <w:r w:rsidRPr="00B60C5C">
        <w:rPr>
          <w:rFonts w:ascii="Segoe UI" w:hAnsi="Segoe UI" w:cs="Segoe UI"/>
        </w:rPr>
        <w:t xml:space="preserve"> em irregularidade definida em regulamento quando da apresentação de informações ou declarações econômico-fiscais, que não importe na redução ou supressão de tributo devido;</w:t>
      </w:r>
    </w:p>
    <w:p w14:paraId="60A07796" w14:textId="6081AD48"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Preencher</w:t>
      </w:r>
      <w:r w:rsidRPr="00B60C5C">
        <w:rPr>
          <w:rFonts w:ascii="Segoe UI" w:hAnsi="Segoe UI" w:cs="Segoe UI"/>
        </w:rPr>
        <w:t xml:space="preserve"> livro ou documento fiscal em desacordo com as normas definidas em regulamento, que não importe na redução ou supressão de tributo devido.</w:t>
      </w:r>
    </w:p>
    <w:p w14:paraId="0718A4FD" w14:textId="77777777" w:rsidR="00200357" w:rsidRPr="00B60C5C" w:rsidRDefault="00200357" w:rsidP="00200357">
      <w:pPr>
        <w:ind w:firstLine="851"/>
        <w:jc w:val="both"/>
        <w:rPr>
          <w:rFonts w:ascii="Segoe UI" w:hAnsi="Segoe UI" w:cs="Segoe UI"/>
        </w:rPr>
      </w:pPr>
    </w:p>
    <w:p w14:paraId="577E3C2D"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aos incisos I, II e III, do art. 57:</w:t>
      </w:r>
    </w:p>
    <w:p w14:paraId="20D76204" w14:textId="77777777" w:rsidR="00200357" w:rsidRPr="00B60C5C" w:rsidRDefault="00200357" w:rsidP="00200357">
      <w:pPr>
        <w:ind w:firstLine="851"/>
        <w:jc w:val="both"/>
        <w:rPr>
          <w:rFonts w:ascii="Segoe UI" w:hAnsi="Segoe UI" w:cs="Segoe UI"/>
        </w:rPr>
      </w:pPr>
      <w:r w:rsidRPr="00B60C5C">
        <w:rPr>
          <w:rFonts w:ascii="Segoe UI" w:hAnsi="Segoe UI" w:cs="Segoe UI"/>
        </w:rPr>
        <w:t>Art. 57. [...]</w:t>
      </w:r>
    </w:p>
    <w:p w14:paraId="01D7FADD" w14:textId="0C50FF9F"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Descumprir</w:t>
      </w:r>
      <w:r w:rsidRPr="00B60C5C">
        <w:rPr>
          <w:rFonts w:ascii="Segoe UI" w:hAnsi="Segoe UI" w:cs="Segoe UI"/>
        </w:rPr>
        <w:t xml:space="preserve"> prazos de apresentação de informações ou declarações econômico-fiscais;</w:t>
      </w:r>
    </w:p>
    <w:p w14:paraId="55BFA7BB" w14:textId="1B1B0507"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Atrasar</w:t>
      </w:r>
      <w:r w:rsidRPr="00B60C5C">
        <w:rPr>
          <w:rFonts w:ascii="Segoe UI" w:hAnsi="Segoe UI" w:cs="Segoe UI"/>
        </w:rPr>
        <w:t xml:space="preserve"> na escrituração fiscal;</w:t>
      </w:r>
    </w:p>
    <w:p w14:paraId="34929AA9" w14:textId="77777777" w:rsidR="00200357" w:rsidRPr="00B60C5C" w:rsidRDefault="00200357" w:rsidP="00200357">
      <w:pPr>
        <w:ind w:firstLine="851"/>
        <w:jc w:val="both"/>
        <w:rPr>
          <w:rFonts w:ascii="Segoe UI" w:hAnsi="Segoe UI" w:cs="Segoe UI"/>
        </w:rPr>
      </w:pPr>
      <w:r w:rsidRPr="00B60C5C">
        <w:rPr>
          <w:rFonts w:ascii="Segoe UI" w:hAnsi="Segoe UI" w:cs="Segoe UI"/>
        </w:rPr>
        <w:t>III – retirar do estabelecimento ou do domicílio do prestador livros ou documentos fiscais, exceto nos casos previstos em regulamento;</w:t>
      </w:r>
    </w:p>
    <w:p w14:paraId="77441B2F" w14:textId="77777777" w:rsidR="00200357" w:rsidRPr="00B60C5C" w:rsidRDefault="00200357" w:rsidP="00200357">
      <w:pPr>
        <w:ind w:firstLine="851"/>
        <w:jc w:val="both"/>
        <w:rPr>
          <w:rFonts w:ascii="Segoe UI" w:hAnsi="Segoe UI" w:cs="Segoe UI"/>
        </w:rPr>
      </w:pPr>
      <w:r w:rsidRPr="00B60C5C">
        <w:rPr>
          <w:rFonts w:ascii="Segoe UI" w:hAnsi="Segoe UI" w:cs="Segoe UI"/>
        </w:rPr>
        <w:t>IV – [...]</w:t>
      </w:r>
    </w:p>
    <w:p w14:paraId="0AD3D975" w14:textId="77777777" w:rsidR="00200357" w:rsidRPr="00B60C5C" w:rsidRDefault="00200357" w:rsidP="00200357">
      <w:pPr>
        <w:ind w:firstLine="851"/>
        <w:jc w:val="both"/>
        <w:rPr>
          <w:rFonts w:ascii="Segoe UI" w:hAnsi="Segoe UI" w:cs="Segoe UI"/>
        </w:rPr>
      </w:pPr>
    </w:p>
    <w:p w14:paraId="7C4A08E2"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Com nova redação dada aos incisos II, III, IV, VI e VII, do art. 58, e ao inciso I, do parágrafo único, também do art. 58:</w:t>
      </w:r>
    </w:p>
    <w:p w14:paraId="3F43CCD3" w14:textId="77777777" w:rsidR="00200357" w:rsidRPr="00B60C5C" w:rsidRDefault="00200357" w:rsidP="00200357">
      <w:pPr>
        <w:ind w:firstLine="851"/>
        <w:jc w:val="both"/>
        <w:rPr>
          <w:rFonts w:ascii="Segoe UI" w:hAnsi="Segoe UI" w:cs="Segoe UI"/>
        </w:rPr>
      </w:pPr>
      <w:r w:rsidRPr="00B60C5C">
        <w:rPr>
          <w:rFonts w:ascii="Segoe UI" w:hAnsi="Segoe UI" w:cs="Segoe UI"/>
        </w:rPr>
        <w:t>Art. 58. [...]</w:t>
      </w:r>
    </w:p>
    <w:p w14:paraId="271584E8" w14:textId="6F23C21B"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Extraviar</w:t>
      </w:r>
      <w:r w:rsidRPr="00B60C5C">
        <w:rPr>
          <w:rFonts w:ascii="Segoe UI" w:hAnsi="Segoe UI" w:cs="Segoe UI"/>
        </w:rPr>
        <w:t xml:space="preserve">, destruir, inutilizar ou não conservar livros ou documentos fiscais até que ocorra a prescrição dos créditos tributários decorrentes das operações a que se refiram, ou não possuir livros obrigatórios conforme o Regulamento; </w:t>
      </w:r>
    </w:p>
    <w:p w14:paraId="7F989257"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 xml:space="preserve">III – utilizar documento fiscal autorizado sem autenticação da repartição competente; </w:t>
      </w:r>
    </w:p>
    <w:p w14:paraId="1B33208C" w14:textId="5F53F2D6" w:rsidR="00200357" w:rsidRPr="00B60C5C" w:rsidRDefault="00200357" w:rsidP="00200357">
      <w:pPr>
        <w:ind w:firstLine="851"/>
        <w:jc w:val="both"/>
        <w:rPr>
          <w:rFonts w:ascii="Segoe UI" w:hAnsi="Segoe UI" w:cs="Segoe UI"/>
        </w:rPr>
      </w:pPr>
      <w:r w:rsidRPr="00B60C5C">
        <w:rPr>
          <w:rFonts w:ascii="Segoe UI" w:hAnsi="Segoe UI" w:cs="Segoe UI"/>
        </w:rPr>
        <w:t xml:space="preserve">IV – </w:t>
      </w:r>
      <w:r w:rsidR="00B60C5C" w:rsidRPr="00B60C5C">
        <w:rPr>
          <w:rFonts w:ascii="Segoe UI" w:hAnsi="Segoe UI" w:cs="Segoe UI"/>
        </w:rPr>
        <w:t>Emitir</w:t>
      </w:r>
      <w:r w:rsidRPr="00B60C5C">
        <w:rPr>
          <w:rFonts w:ascii="Segoe UI" w:hAnsi="Segoe UI" w:cs="Segoe UI"/>
        </w:rPr>
        <w:t xml:space="preserve"> documento fiscal com prazo de validade vencido; </w:t>
      </w:r>
    </w:p>
    <w:p w14:paraId="137467F7" w14:textId="77777777" w:rsidR="00200357" w:rsidRPr="00B60C5C" w:rsidRDefault="00200357" w:rsidP="00200357">
      <w:pPr>
        <w:ind w:firstLine="851"/>
        <w:jc w:val="both"/>
        <w:rPr>
          <w:rFonts w:ascii="Segoe UI" w:hAnsi="Segoe UI" w:cs="Segoe UI"/>
        </w:rPr>
      </w:pPr>
      <w:r w:rsidRPr="00B60C5C">
        <w:rPr>
          <w:rFonts w:ascii="Segoe UI" w:hAnsi="Segoe UI" w:cs="Segoe UI"/>
        </w:rPr>
        <w:t>V – [...]</w:t>
      </w:r>
    </w:p>
    <w:p w14:paraId="73C51EAF" w14:textId="06E39B8E" w:rsidR="00200357" w:rsidRPr="00B60C5C" w:rsidRDefault="00200357" w:rsidP="00200357">
      <w:pPr>
        <w:ind w:firstLine="851"/>
        <w:jc w:val="both"/>
        <w:rPr>
          <w:rFonts w:ascii="Segoe UI" w:hAnsi="Segoe UI" w:cs="Segoe UI"/>
        </w:rPr>
      </w:pPr>
      <w:r w:rsidRPr="00B60C5C">
        <w:rPr>
          <w:rFonts w:ascii="Segoe UI" w:hAnsi="Segoe UI" w:cs="Segoe UI"/>
        </w:rPr>
        <w:t xml:space="preserve">VI – </w:t>
      </w:r>
      <w:r w:rsidR="00B60C5C" w:rsidRPr="00B60C5C">
        <w:rPr>
          <w:rFonts w:ascii="Segoe UI" w:hAnsi="Segoe UI" w:cs="Segoe UI"/>
        </w:rPr>
        <w:t>Deixar</w:t>
      </w:r>
      <w:r w:rsidRPr="00B60C5C">
        <w:rPr>
          <w:rFonts w:ascii="Segoe UI" w:hAnsi="Segoe UI" w:cs="Segoe UI"/>
        </w:rPr>
        <w:t xml:space="preserve"> de comunicar qualquer alteração nos dados constantes do respectivo Cadastro Fiscal, desde que não implique em gozo indevido de isenção, não incidência ou reconhecimento de imunidade;</w:t>
      </w:r>
    </w:p>
    <w:p w14:paraId="6C370300" w14:textId="77777777" w:rsidR="00200357" w:rsidRPr="00B60C5C" w:rsidRDefault="00200357" w:rsidP="00200357">
      <w:pPr>
        <w:ind w:firstLine="851"/>
        <w:jc w:val="both"/>
        <w:rPr>
          <w:rFonts w:ascii="Segoe UI" w:hAnsi="Segoe UI" w:cs="Segoe UI"/>
        </w:rPr>
      </w:pPr>
      <w:r w:rsidRPr="00B60C5C">
        <w:rPr>
          <w:rFonts w:ascii="Segoe UI" w:hAnsi="Segoe UI" w:cs="Segoe UI"/>
        </w:rPr>
        <w:t>VII – deixar de reter, no todo ou em parte, tributo decorrente de responsabilidade atribuída por lei.</w:t>
      </w:r>
    </w:p>
    <w:p w14:paraId="157B18B4" w14:textId="77777777" w:rsidR="00200357" w:rsidRPr="00B60C5C" w:rsidRDefault="00200357" w:rsidP="00200357">
      <w:pPr>
        <w:ind w:firstLine="851"/>
        <w:jc w:val="both"/>
        <w:rPr>
          <w:rFonts w:ascii="Segoe UI" w:hAnsi="Segoe UI" w:cs="Segoe UI"/>
        </w:rPr>
      </w:pPr>
      <w:r w:rsidRPr="00B60C5C">
        <w:rPr>
          <w:rFonts w:ascii="Segoe UI" w:hAnsi="Segoe UI" w:cs="Segoe UI"/>
        </w:rPr>
        <w:t>Parágrafo único. [...]</w:t>
      </w:r>
    </w:p>
    <w:p w14:paraId="2E6F750D" w14:textId="16BF1127"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A</w:t>
      </w:r>
      <w:r w:rsidRPr="00B60C5C">
        <w:rPr>
          <w:rFonts w:ascii="Segoe UI" w:hAnsi="Segoe UI" w:cs="Segoe UI"/>
        </w:rPr>
        <w:t xml:space="preserve"> penalidade não será aplicada se o tributo incidente houver sido recolhido pelo contribuinte ou responsável antes da apuração da infração;</w:t>
      </w:r>
    </w:p>
    <w:p w14:paraId="04EA4E64" w14:textId="77777777" w:rsidR="00200357" w:rsidRPr="00B60C5C" w:rsidRDefault="00200357" w:rsidP="00200357">
      <w:pPr>
        <w:ind w:firstLine="851"/>
        <w:jc w:val="both"/>
        <w:rPr>
          <w:rFonts w:ascii="Segoe UI" w:hAnsi="Segoe UI" w:cs="Segoe UI"/>
        </w:rPr>
      </w:pPr>
      <w:r w:rsidRPr="00B60C5C">
        <w:rPr>
          <w:rFonts w:ascii="Segoe UI" w:hAnsi="Segoe UI" w:cs="Segoe UI"/>
        </w:rPr>
        <w:t>II- [...]</w:t>
      </w:r>
    </w:p>
    <w:p w14:paraId="2BCDFD90" w14:textId="77777777" w:rsidR="00200357" w:rsidRPr="00B60C5C" w:rsidRDefault="00200357" w:rsidP="00200357">
      <w:pPr>
        <w:ind w:firstLine="851"/>
        <w:jc w:val="both"/>
        <w:rPr>
          <w:rFonts w:ascii="Segoe UI" w:hAnsi="Segoe UI" w:cs="Segoe UI"/>
        </w:rPr>
      </w:pPr>
    </w:p>
    <w:p w14:paraId="18854FBD"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Com nova redação dada aos incisos de I a X, do art. 59, e inciso II, do parágrafo único, também do art. 59:</w:t>
      </w:r>
    </w:p>
    <w:p w14:paraId="4D50B1A5" w14:textId="77777777" w:rsidR="00200357" w:rsidRPr="00B60C5C" w:rsidRDefault="00200357" w:rsidP="00200357">
      <w:pPr>
        <w:ind w:firstLine="851"/>
        <w:jc w:val="both"/>
        <w:rPr>
          <w:rFonts w:ascii="Segoe UI" w:hAnsi="Segoe UI" w:cs="Segoe UI"/>
        </w:rPr>
      </w:pPr>
      <w:r w:rsidRPr="00B60C5C">
        <w:rPr>
          <w:rFonts w:ascii="Segoe UI" w:hAnsi="Segoe UI" w:cs="Segoe UI"/>
        </w:rPr>
        <w:t>Art. 59. [...]</w:t>
      </w:r>
    </w:p>
    <w:p w14:paraId="2BBBD252" w14:textId="4FCCD8CE"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Utilizar</w:t>
      </w:r>
      <w:r w:rsidRPr="00B60C5C">
        <w:rPr>
          <w:rFonts w:ascii="Segoe UI" w:hAnsi="Segoe UI" w:cs="Segoe UI"/>
        </w:rPr>
        <w:t xml:space="preserve"> livro fiscal sem a autenticação da repartição competente, quando exigida pelo Regulamento; </w:t>
      </w:r>
    </w:p>
    <w:p w14:paraId="5F806349" w14:textId="052171F1"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Utilizar</w:t>
      </w:r>
      <w:r w:rsidRPr="00B60C5C">
        <w:rPr>
          <w:rFonts w:ascii="Segoe UI" w:hAnsi="Segoe UI" w:cs="Segoe UI"/>
        </w:rPr>
        <w:t xml:space="preserve"> documento fiscal sem a autorização da repartição competente; </w:t>
      </w:r>
    </w:p>
    <w:p w14:paraId="5B6DDD01"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III – elaborar, guardar, distribuir ou fornecer livro ou documento fiscal não autorizado ou fora das especificações regulamentares; </w:t>
      </w:r>
    </w:p>
    <w:p w14:paraId="20C46860" w14:textId="42EB9F4A" w:rsidR="00200357" w:rsidRPr="00B60C5C" w:rsidRDefault="00200357" w:rsidP="00200357">
      <w:pPr>
        <w:ind w:firstLine="851"/>
        <w:jc w:val="both"/>
        <w:rPr>
          <w:rFonts w:ascii="Segoe UI" w:hAnsi="Segoe UI" w:cs="Segoe UI"/>
        </w:rPr>
      </w:pPr>
      <w:r w:rsidRPr="00B60C5C">
        <w:rPr>
          <w:rFonts w:ascii="Segoe UI" w:hAnsi="Segoe UI" w:cs="Segoe UI"/>
        </w:rPr>
        <w:t xml:space="preserve">IV – </w:t>
      </w:r>
      <w:r w:rsidR="00B60C5C" w:rsidRPr="00B60C5C">
        <w:rPr>
          <w:rFonts w:ascii="Segoe UI" w:hAnsi="Segoe UI" w:cs="Segoe UI"/>
        </w:rPr>
        <w:t>Negar</w:t>
      </w:r>
      <w:r w:rsidRPr="00B60C5C">
        <w:rPr>
          <w:rFonts w:ascii="Segoe UI" w:hAnsi="Segoe UI" w:cs="Segoe UI"/>
        </w:rPr>
        <w:t xml:space="preserve">, ou deixar de emitir o documento fiscal, quando obrigatório; </w:t>
      </w:r>
    </w:p>
    <w:p w14:paraId="29E4EBC4" w14:textId="1E2BB0EB" w:rsidR="00200357" w:rsidRPr="00B60C5C" w:rsidRDefault="00200357" w:rsidP="00200357">
      <w:pPr>
        <w:ind w:firstLine="851"/>
        <w:jc w:val="both"/>
        <w:rPr>
          <w:rFonts w:ascii="Segoe UI" w:hAnsi="Segoe UI" w:cs="Segoe UI"/>
        </w:rPr>
      </w:pPr>
      <w:r w:rsidRPr="00B60C5C">
        <w:rPr>
          <w:rFonts w:ascii="Segoe UI" w:hAnsi="Segoe UI" w:cs="Segoe UI"/>
        </w:rPr>
        <w:t xml:space="preserve">V – </w:t>
      </w:r>
      <w:r w:rsidR="00B60C5C" w:rsidRPr="00B60C5C">
        <w:rPr>
          <w:rFonts w:ascii="Segoe UI" w:hAnsi="Segoe UI" w:cs="Segoe UI"/>
        </w:rPr>
        <w:t>Inserir</w:t>
      </w:r>
      <w:r w:rsidRPr="00B60C5C">
        <w:rPr>
          <w:rFonts w:ascii="Segoe UI" w:hAnsi="Segoe UI" w:cs="Segoe UI"/>
        </w:rPr>
        <w:t xml:space="preserve"> elementos falsos ou inexatos ou, ainda, omitir operação de qualquer natureza, em informações ou declarações econômico-fiscais, que resultem ou possam resultar na redução ou supressão de tributo devido; </w:t>
      </w:r>
    </w:p>
    <w:p w14:paraId="4E357D38" w14:textId="5DFB158C" w:rsidR="00200357" w:rsidRPr="00B60C5C" w:rsidRDefault="00200357" w:rsidP="00200357">
      <w:pPr>
        <w:ind w:firstLine="851"/>
        <w:jc w:val="both"/>
        <w:rPr>
          <w:rFonts w:ascii="Segoe UI" w:hAnsi="Segoe UI" w:cs="Segoe UI"/>
        </w:rPr>
      </w:pPr>
      <w:r w:rsidRPr="00B60C5C">
        <w:rPr>
          <w:rFonts w:ascii="Segoe UI" w:hAnsi="Segoe UI" w:cs="Segoe UI"/>
        </w:rPr>
        <w:t xml:space="preserve">VI – </w:t>
      </w:r>
      <w:r w:rsidR="00B60C5C" w:rsidRPr="00B60C5C">
        <w:rPr>
          <w:rFonts w:ascii="Segoe UI" w:hAnsi="Segoe UI" w:cs="Segoe UI"/>
        </w:rPr>
        <w:t>Inserir</w:t>
      </w:r>
      <w:r w:rsidRPr="00B60C5C">
        <w:rPr>
          <w:rFonts w:ascii="Segoe UI" w:hAnsi="Segoe UI" w:cs="Segoe UI"/>
        </w:rPr>
        <w:t xml:space="preserve"> elementos falsos ou inexatos, ou, ainda, omitir operação de qualquer natureza, em livro ou documento, contábil ou fiscal, que resultem ou possam resultar na redução ou supressão de tributo devido;</w:t>
      </w:r>
    </w:p>
    <w:p w14:paraId="75119DF7"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VII – inserir elementos falsos ou inexatos ou, ainda, omitir situação de qualquer natureza em processo administrativo que resultem ou possam resultar na concessão ou reconhecimento indevido de isenção, não incidência ou imunidade; </w:t>
      </w:r>
    </w:p>
    <w:p w14:paraId="3FE5F7A7"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VIII– comunicar a alteração de dados constantes no respectivo Cadastro Fiscal sem que corresponda à realidade; </w:t>
      </w:r>
    </w:p>
    <w:p w14:paraId="745AA34C" w14:textId="535F79BA" w:rsidR="00200357" w:rsidRPr="00B60C5C" w:rsidRDefault="00200357" w:rsidP="00200357">
      <w:pPr>
        <w:ind w:firstLine="851"/>
        <w:jc w:val="both"/>
        <w:rPr>
          <w:rFonts w:ascii="Segoe UI" w:hAnsi="Segoe UI" w:cs="Segoe UI"/>
        </w:rPr>
      </w:pPr>
      <w:r w:rsidRPr="00B60C5C">
        <w:rPr>
          <w:rFonts w:ascii="Segoe UI" w:hAnsi="Segoe UI" w:cs="Segoe UI"/>
        </w:rPr>
        <w:t xml:space="preserve">IX – </w:t>
      </w:r>
      <w:r w:rsidR="00B60C5C" w:rsidRPr="00B60C5C">
        <w:rPr>
          <w:rFonts w:ascii="Segoe UI" w:hAnsi="Segoe UI" w:cs="Segoe UI"/>
        </w:rPr>
        <w:t>Não</w:t>
      </w:r>
      <w:r w:rsidRPr="00B60C5C">
        <w:rPr>
          <w:rFonts w:ascii="Segoe UI" w:hAnsi="Segoe UI" w:cs="Segoe UI"/>
        </w:rPr>
        <w:t xml:space="preserve"> efetuar inscrição no Cadastro Mobiliário Fiscal; </w:t>
      </w:r>
    </w:p>
    <w:p w14:paraId="54378E73" w14:textId="4054E50A" w:rsidR="00200357" w:rsidRPr="00B60C5C" w:rsidRDefault="00200357" w:rsidP="00200357">
      <w:pPr>
        <w:ind w:firstLine="851"/>
        <w:jc w:val="both"/>
        <w:rPr>
          <w:rFonts w:ascii="Segoe UI" w:hAnsi="Segoe UI" w:cs="Segoe UI"/>
        </w:rPr>
      </w:pPr>
      <w:r w:rsidRPr="00B60C5C">
        <w:rPr>
          <w:rFonts w:ascii="Segoe UI" w:hAnsi="Segoe UI" w:cs="Segoe UI"/>
        </w:rPr>
        <w:t xml:space="preserve">X – </w:t>
      </w:r>
      <w:r w:rsidR="00B60C5C" w:rsidRPr="00B60C5C">
        <w:rPr>
          <w:rFonts w:ascii="Segoe UI" w:hAnsi="Segoe UI" w:cs="Segoe UI"/>
        </w:rPr>
        <w:t>Embaraçar</w:t>
      </w:r>
      <w:r w:rsidRPr="00B60C5C">
        <w:rPr>
          <w:rFonts w:ascii="Segoe UI" w:hAnsi="Segoe UI" w:cs="Segoe UI"/>
        </w:rPr>
        <w:t xml:space="preserve"> a ação fiscal, descumprindo determinações para apresentar informações, documentos e coisas, ou mediante outras condutas previstas em Regulamento.</w:t>
      </w:r>
    </w:p>
    <w:p w14:paraId="7260A4B8" w14:textId="77777777" w:rsidR="00200357" w:rsidRPr="00B60C5C" w:rsidRDefault="00200357" w:rsidP="00200357">
      <w:pPr>
        <w:ind w:firstLine="851"/>
        <w:jc w:val="both"/>
        <w:rPr>
          <w:rFonts w:ascii="Segoe UI" w:hAnsi="Segoe UI" w:cs="Segoe UI"/>
        </w:rPr>
      </w:pPr>
      <w:r w:rsidRPr="00B60C5C">
        <w:rPr>
          <w:rFonts w:ascii="Segoe UI" w:hAnsi="Segoe UI" w:cs="Segoe UI"/>
        </w:rPr>
        <w:t>Parágrafo único. [...]</w:t>
      </w:r>
    </w:p>
    <w:p w14:paraId="009C29F9" w14:textId="17F13BE9"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A</w:t>
      </w:r>
      <w:r w:rsidRPr="00B60C5C">
        <w:rPr>
          <w:rFonts w:ascii="Segoe UI" w:hAnsi="Segoe UI" w:cs="Segoe UI"/>
        </w:rPr>
        <w:t xml:space="preserve"> duplicação da multa fica limitada a 200% (duzentos por centos);</w:t>
      </w:r>
    </w:p>
    <w:p w14:paraId="0202E424" w14:textId="77777777" w:rsidR="00200357" w:rsidRPr="00B60C5C" w:rsidRDefault="00200357" w:rsidP="00200357">
      <w:pPr>
        <w:ind w:firstLine="851"/>
        <w:jc w:val="both"/>
        <w:rPr>
          <w:rFonts w:ascii="Segoe UI" w:hAnsi="Segoe UI" w:cs="Segoe UI"/>
        </w:rPr>
      </w:pPr>
      <w:r w:rsidRPr="00B60C5C">
        <w:rPr>
          <w:rFonts w:ascii="Segoe UI" w:hAnsi="Segoe UI" w:cs="Segoe UI"/>
        </w:rPr>
        <w:t>III – [...]</w:t>
      </w:r>
    </w:p>
    <w:p w14:paraId="43F6F2C6" w14:textId="77777777" w:rsidR="00200357" w:rsidRPr="00B60C5C" w:rsidRDefault="00200357" w:rsidP="00200357">
      <w:pPr>
        <w:ind w:firstLine="851"/>
        <w:jc w:val="both"/>
        <w:rPr>
          <w:rFonts w:ascii="Segoe UI" w:hAnsi="Segoe UI" w:cs="Segoe UI"/>
        </w:rPr>
      </w:pPr>
    </w:p>
    <w:p w14:paraId="73CC7605"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aos incisos I, II e IV do art. 60:</w:t>
      </w:r>
    </w:p>
    <w:p w14:paraId="05D8987A" w14:textId="77777777" w:rsidR="00200357" w:rsidRPr="00B60C5C" w:rsidRDefault="00200357" w:rsidP="00200357">
      <w:pPr>
        <w:ind w:firstLine="851"/>
        <w:jc w:val="both"/>
        <w:rPr>
          <w:rFonts w:ascii="Segoe UI" w:hAnsi="Segoe UI" w:cs="Segoe UI"/>
        </w:rPr>
      </w:pPr>
      <w:r w:rsidRPr="00B60C5C">
        <w:rPr>
          <w:rFonts w:ascii="Segoe UI" w:hAnsi="Segoe UI" w:cs="Segoe UI"/>
        </w:rPr>
        <w:t>Art. 60. [...]</w:t>
      </w:r>
    </w:p>
    <w:p w14:paraId="615E4122" w14:textId="7B4BBBF1"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Lavrar, registrar</w:t>
      </w:r>
      <w:r w:rsidRPr="00B60C5C">
        <w:rPr>
          <w:rFonts w:ascii="Segoe UI" w:hAnsi="Segoe UI" w:cs="Segoe UI"/>
        </w:rPr>
        <w:t xml:space="preserve"> ou averbar em registro público ato que importe em incidência de tributo sem a exigência de comprovação do seu recolhimento ou da dispensa por isenção, não incidência ou imunidade;</w:t>
      </w:r>
    </w:p>
    <w:p w14:paraId="77F593C2" w14:textId="01B4A6CC"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Elaborar</w:t>
      </w:r>
      <w:r w:rsidRPr="00B60C5C">
        <w:rPr>
          <w:rFonts w:ascii="Segoe UI" w:hAnsi="Segoe UI" w:cs="Segoe UI"/>
        </w:rPr>
        <w:t xml:space="preserve">, guardar, distribuir ou fornecer programa de processamento de dados que permita ao sujeito passivo possuir informação contábil diversa daquela que é fornecida à Administração Fazendária; </w:t>
      </w:r>
    </w:p>
    <w:p w14:paraId="23327496" w14:textId="77777777" w:rsidR="00200357" w:rsidRPr="00B60C5C" w:rsidRDefault="00200357" w:rsidP="00200357">
      <w:pPr>
        <w:ind w:firstLine="851"/>
        <w:jc w:val="both"/>
        <w:rPr>
          <w:rFonts w:ascii="Segoe UI" w:hAnsi="Segoe UI" w:cs="Segoe UI"/>
        </w:rPr>
      </w:pPr>
      <w:r w:rsidRPr="00B60C5C">
        <w:rPr>
          <w:rFonts w:ascii="Segoe UI" w:hAnsi="Segoe UI" w:cs="Segoe UI"/>
        </w:rPr>
        <w:t>III – [...]</w:t>
      </w:r>
    </w:p>
    <w:p w14:paraId="61AF62C0" w14:textId="65C40448" w:rsidR="00200357" w:rsidRPr="00B60C5C" w:rsidRDefault="00200357" w:rsidP="00200357">
      <w:pPr>
        <w:ind w:firstLine="851"/>
        <w:jc w:val="both"/>
        <w:rPr>
          <w:rFonts w:ascii="Segoe UI" w:hAnsi="Segoe UI" w:cs="Segoe UI"/>
        </w:rPr>
      </w:pPr>
      <w:r w:rsidRPr="00B60C5C">
        <w:rPr>
          <w:rFonts w:ascii="Segoe UI" w:hAnsi="Segoe UI" w:cs="Segoe UI"/>
        </w:rPr>
        <w:t xml:space="preserve">IV – </w:t>
      </w:r>
      <w:r w:rsidR="00B60C5C" w:rsidRPr="00B60C5C">
        <w:rPr>
          <w:rFonts w:ascii="Segoe UI" w:hAnsi="Segoe UI" w:cs="Segoe UI"/>
        </w:rPr>
        <w:t>Violar</w:t>
      </w:r>
      <w:r w:rsidRPr="00B60C5C">
        <w:rPr>
          <w:rFonts w:ascii="Segoe UI" w:hAnsi="Segoe UI" w:cs="Segoe UI"/>
        </w:rPr>
        <w:t xml:space="preserve"> lacre utilizado por autoridade fiscal em armários, arquivos, depósitos e outros móveis.</w:t>
      </w:r>
    </w:p>
    <w:p w14:paraId="206C4BCD" w14:textId="77777777" w:rsidR="00200357" w:rsidRPr="00B60C5C" w:rsidRDefault="00200357" w:rsidP="00200357">
      <w:pPr>
        <w:ind w:firstLine="851"/>
        <w:jc w:val="both"/>
        <w:rPr>
          <w:rFonts w:ascii="Segoe UI" w:hAnsi="Segoe UI" w:cs="Segoe UI"/>
        </w:rPr>
      </w:pPr>
    </w:p>
    <w:p w14:paraId="75A4A819"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93:</w:t>
      </w:r>
    </w:p>
    <w:p w14:paraId="48D1C2DD" w14:textId="77777777" w:rsidR="00200357" w:rsidRPr="00B60C5C" w:rsidRDefault="00200357" w:rsidP="00200357">
      <w:pPr>
        <w:ind w:firstLine="851"/>
        <w:jc w:val="both"/>
        <w:rPr>
          <w:rFonts w:ascii="Segoe UI" w:hAnsi="Segoe UI" w:cs="Segoe UI"/>
        </w:rPr>
      </w:pPr>
      <w:r w:rsidRPr="00B60C5C">
        <w:rPr>
          <w:rFonts w:ascii="Segoe UI" w:hAnsi="Segoe UI" w:cs="Segoe UI"/>
        </w:rPr>
        <w:t>Art. 93. Os acréscimos previstos no artigo anterior serão calculados conforme as seguintes condições:</w:t>
      </w:r>
    </w:p>
    <w:p w14:paraId="322D74D3" w14:textId="398B1CA9"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Atualização</w:t>
      </w:r>
      <w:r w:rsidRPr="00B60C5C">
        <w:rPr>
          <w:rFonts w:ascii="Segoe UI" w:hAnsi="Segoe UI" w:cs="Segoe UI"/>
        </w:rPr>
        <w:t xml:space="preserve"> monetária, fixada com base em índices oficiais definidos na legislação aplicável, sobre o valor originário do tributo ou da multa de infração por descumprimento de obrigação acessória;</w:t>
      </w:r>
    </w:p>
    <w:p w14:paraId="14E782A5"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II - juros de mora equivalentes a Taxa Referencial do Sistema Especial de Liquidação e de Custódia – SELIC, para títulos federais, ou qualquer outro índice que vier substituí-la, acumulada mensalmente, calculados a partir do primeiro dia do mês subsequente ao do vencimento do prazo até o mês anterior ao da liquidação, acrescidos de 1% (um por cento) no mês de pagamento; </w:t>
      </w:r>
    </w:p>
    <w:p w14:paraId="108BAC11"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III - multa de mora, calculada a taxa de 0,33% (trinta e três centésimos por cento), por cada dia de atraso, limitada a 20% (vinte por cento). </w:t>
      </w:r>
    </w:p>
    <w:p w14:paraId="5954BD86" w14:textId="77777777" w:rsidR="00200357" w:rsidRPr="00B60C5C" w:rsidRDefault="00200357" w:rsidP="00200357">
      <w:pPr>
        <w:ind w:firstLine="851"/>
        <w:jc w:val="both"/>
        <w:rPr>
          <w:rFonts w:ascii="Segoe UI" w:hAnsi="Segoe UI" w:cs="Segoe UI"/>
        </w:rPr>
      </w:pPr>
      <w:r w:rsidRPr="00B60C5C">
        <w:rPr>
          <w:rFonts w:ascii="Segoe UI" w:hAnsi="Segoe UI" w:cs="Segoe UI"/>
        </w:rPr>
        <w:t>§1°. Os acréscimos de que tratam os incisos II e III serão aplicadas sobre o valor do débito devidamente atualizado.</w:t>
      </w:r>
    </w:p>
    <w:p w14:paraId="22F7A41C"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§2°. A incidência dos acréscimos legais abrangerá o período em que a cobrança estiver suspensa por qualquer ato do contribuinte na esfera administrativa ou judicial, ressalvada a decisão definitiva na instância administrativa em processo de consulta. </w:t>
      </w:r>
    </w:p>
    <w:p w14:paraId="115F8544" w14:textId="77777777" w:rsidR="00200357" w:rsidRPr="00B60C5C" w:rsidRDefault="00200357" w:rsidP="00200357">
      <w:pPr>
        <w:ind w:firstLine="851"/>
        <w:jc w:val="both"/>
        <w:rPr>
          <w:rFonts w:ascii="Segoe UI" w:hAnsi="Segoe UI" w:cs="Segoe UI"/>
        </w:rPr>
      </w:pPr>
    </w:p>
    <w:p w14:paraId="188832EF"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107:</w:t>
      </w:r>
    </w:p>
    <w:p w14:paraId="3C16BB43"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Art. 107. A eficácia das concessões é subordinada ao “aceite” dos termos da transação pelo sujeito passivo da obrigação tributária, que deverá: </w:t>
      </w:r>
    </w:p>
    <w:p w14:paraId="4F1ADB45" w14:textId="524EE4BA"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Reconhecer</w:t>
      </w:r>
      <w:r w:rsidRPr="00B60C5C">
        <w:rPr>
          <w:rFonts w:ascii="Segoe UI" w:hAnsi="Segoe UI" w:cs="Segoe UI"/>
        </w:rPr>
        <w:t xml:space="preserve"> como devido o crédito ajustado; e </w:t>
      </w:r>
    </w:p>
    <w:p w14:paraId="545ACF6A" w14:textId="015787A7"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Renunciar</w:t>
      </w:r>
      <w:r w:rsidRPr="00B60C5C">
        <w:rPr>
          <w:rFonts w:ascii="Segoe UI" w:hAnsi="Segoe UI" w:cs="Segoe UI"/>
        </w:rPr>
        <w:t xml:space="preserve"> ao direito em que se funda o recurso ou discussão administrativa ou judicial.</w:t>
      </w:r>
    </w:p>
    <w:p w14:paraId="3AD3FE2F"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Com acréscimo do Capítulo XI – Dos benefícios Ficais, no Título IV – Do Crédito Tributário, do Livro I – Das Normas Gerais do Direito Tributário Municipal:</w:t>
      </w:r>
    </w:p>
    <w:p w14:paraId="71CB2165" w14:textId="77777777" w:rsidR="00200357" w:rsidRPr="00B60C5C" w:rsidRDefault="00200357" w:rsidP="00200357">
      <w:pPr>
        <w:ind w:firstLine="851"/>
        <w:rPr>
          <w:rFonts w:ascii="Segoe UI" w:hAnsi="Segoe UI" w:cs="Segoe UI"/>
        </w:rPr>
      </w:pPr>
    </w:p>
    <w:p w14:paraId="18CD151B" w14:textId="77777777" w:rsidR="00200357" w:rsidRPr="00B60C5C" w:rsidRDefault="00200357" w:rsidP="00200357">
      <w:pPr>
        <w:ind w:firstLine="851"/>
        <w:rPr>
          <w:rFonts w:ascii="Segoe UI" w:hAnsi="Segoe UI" w:cs="Segoe UI"/>
        </w:rPr>
      </w:pPr>
      <w:r w:rsidRPr="00B60C5C">
        <w:rPr>
          <w:rFonts w:ascii="Segoe UI" w:hAnsi="Segoe UI" w:cs="Segoe UI"/>
        </w:rPr>
        <w:t>Capítulo XI – Dos Benefícios Fiscais</w:t>
      </w:r>
    </w:p>
    <w:p w14:paraId="0EAF7890" w14:textId="77777777" w:rsidR="00200357" w:rsidRPr="00B60C5C" w:rsidRDefault="00200357" w:rsidP="00200357">
      <w:pPr>
        <w:ind w:firstLine="851"/>
        <w:rPr>
          <w:rFonts w:ascii="Segoe UI" w:hAnsi="Segoe UI" w:cs="Segoe UI"/>
        </w:rPr>
      </w:pPr>
    </w:p>
    <w:p w14:paraId="7CB0F849" w14:textId="77777777" w:rsidR="00200357" w:rsidRPr="00B60C5C" w:rsidRDefault="00200357" w:rsidP="00200357">
      <w:pPr>
        <w:ind w:firstLine="851"/>
        <w:rPr>
          <w:rFonts w:ascii="Segoe UI" w:hAnsi="Segoe UI" w:cs="Segoe UI"/>
        </w:rPr>
      </w:pPr>
      <w:r w:rsidRPr="00B60C5C">
        <w:rPr>
          <w:rFonts w:ascii="Segoe UI" w:hAnsi="Segoe UI" w:cs="Segoe UI"/>
        </w:rPr>
        <w:t>Seção I – Das Disposições Gerais</w:t>
      </w:r>
    </w:p>
    <w:p w14:paraId="2C320FC4" w14:textId="77777777" w:rsidR="00200357" w:rsidRPr="00B60C5C" w:rsidRDefault="00200357" w:rsidP="00200357">
      <w:pPr>
        <w:pStyle w:val="PargrafodaLista"/>
        <w:ind w:left="0" w:firstLine="851"/>
        <w:jc w:val="both"/>
        <w:rPr>
          <w:rFonts w:ascii="Segoe UI" w:hAnsi="Segoe UI" w:cs="Segoe UI"/>
          <w:sz w:val="24"/>
          <w:szCs w:val="24"/>
        </w:rPr>
      </w:pPr>
    </w:p>
    <w:p w14:paraId="1793A6CD"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t xml:space="preserve">Art. 118-A. Fica autorizado o Poder Executivo Municipal, a fim de promover o desenvolvimento econômico e social no Município de Caaporã, a conceder benefícios e incentivos a empresas interessadas em investir no município, desde que não poluentes e que não venham provocar a degradação nem ameaçar o meio ambiente. </w:t>
      </w:r>
    </w:p>
    <w:p w14:paraId="1672BCB9"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Parágrafo único. Objetivando o desenvolvimento econômico e social o Poder Executivo Municipal também poderá adotar medidas permanentes voltadas à implantação de distritos industriais, áreas de geração de empregos, centrais logísticas e de distribuição, parques de geração de energias sustentáveis e parques tecnológicos no município de Caaporã.</w:t>
      </w:r>
      <w:bookmarkStart w:id="1" w:name="artigo_2"/>
    </w:p>
    <w:p w14:paraId="4ABECC2A" w14:textId="77777777" w:rsidR="00200357" w:rsidRPr="00B60C5C" w:rsidRDefault="00200357" w:rsidP="00200357">
      <w:pPr>
        <w:ind w:firstLine="851"/>
        <w:contextualSpacing/>
        <w:jc w:val="both"/>
        <w:rPr>
          <w:rFonts w:ascii="Segoe UI" w:hAnsi="Segoe UI" w:cs="Segoe UI"/>
        </w:rPr>
      </w:pPr>
      <w:bookmarkStart w:id="2" w:name="artigo_3"/>
      <w:bookmarkEnd w:id="1"/>
      <w:r w:rsidRPr="00B60C5C">
        <w:rPr>
          <w:rFonts w:ascii="Segoe UI" w:hAnsi="Segoe UI" w:cs="Segoe UI"/>
        </w:rPr>
        <w:t>Art. 118-B. Compete exclusivamente a Administração Municipal a deliberação sobre o indeferimento e a concessão, total ou parcial, dos incentivos previstos nesta Lei, observado o parecer do Comitê Gestor de Desenvolvimento Econômico e social.</w:t>
      </w:r>
    </w:p>
    <w:p w14:paraId="14AB41A0"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118-C.</w:t>
      </w:r>
      <w:bookmarkEnd w:id="2"/>
      <w:r w:rsidRPr="00B60C5C">
        <w:rPr>
          <w:rFonts w:ascii="Segoe UI" w:hAnsi="Segoe UI" w:cs="Segoe UI"/>
        </w:rPr>
        <w:t xml:space="preserve"> Fica instituído o Comitê Gestor de Desenvolvimento Econômico e Social do Município de Caaporã - CGDESC, órgão consultivo e de assessoramento, que opinará sobre a concessão os benefícios fiscais previstos nesta Lei.</w:t>
      </w:r>
    </w:p>
    <w:p w14:paraId="09014CDA" w14:textId="77777777" w:rsidR="00200357" w:rsidRPr="00B60C5C" w:rsidRDefault="00200357" w:rsidP="00200357">
      <w:pPr>
        <w:ind w:firstLine="851"/>
        <w:contextualSpacing/>
        <w:jc w:val="both"/>
        <w:rPr>
          <w:rFonts w:ascii="Segoe UI" w:hAnsi="Segoe UI" w:cs="Segoe UI"/>
        </w:rPr>
      </w:pPr>
      <w:bookmarkStart w:id="3" w:name="artigo_4"/>
      <w:r w:rsidRPr="00B60C5C">
        <w:rPr>
          <w:rFonts w:ascii="Segoe UI" w:hAnsi="Segoe UI" w:cs="Segoe UI"/>
        </w:rPr>
        <w:t>§1˚. O CGDESC será composto de 9 (nove) membros, representantes dos seguintes órgão e entidade:</w:t>
      </w:r>
    </w:p>
    <w:p w14:paraId="11EE03BE"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do Gabinete do Prefeito Municipal;</w:t>
      </w:r>
    </w:p>
    <w:p w14:paraId="73123A81"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Secretaria de Finanças e Planejamento;</w:t>
      </w:r>
    </w:p>
    <w:p w14:paraId="1D5B66B2"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Secretaria de Desenvolvimento Humano e Inclusão Social;</w:t>
      </w:r>
    </w:p>
    <w:p w14:paraId="567F69A5"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Secretária de Infraestrutura e Serviços Urbanos;</w:t>
      </w:r>
    </w:p>
    <w:p w14:paraId="7104B482"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w:t>
      </w:r>
      <w:r w:rsidRPr="00B60C5C">
        <w:rPr>
          <w:rFonts w:ascii="Segoe UI" w:hAnsi="Segoe UI" w:cs="Segoe UI"/>
        </w:rPr>
        <w:t xml:space="preserve"> </w:t>
      </w:r>
      <w:r w:rsidRPr="00B60C5C">
        <w:rPr>
          <w:rFonts w:ascii="Segoe UI" w:hAnsi="Segoe UI" w:cs="Segoe UI"/>
          <w:sz w:val="24"/>
          <w:szCs w:val="24"/>
        </w:rPr>
        <w:t>(um)</w:t>
      </w:r>
      <w:r w:rsidRPr="00B60C5C">
        <w:rPr>
          <w:rFonts w:ascii="Segoe UI" w:hAnsi="Segoe UI" w:cs="Segoe UI"/>
        </w:rPr>
        <w:t xml:space="preserve"> </w:t>
      </w:r>
      <w:r w:rsidRPr="00B60C5C">
        <w:rPr>
          <w:rFonts w:ascii="Segoe UI" w:hAnsi="Segoe UI" w:cs="Segoe UI"/>
          <w:sz w:val="24"/>
          <w:szCs w:val="24"/>
        </w:rPr>
        <w:t>representante da Secretária de Meio Ambiente e Desenvolvimento Econômico e Urbano;</w:t>
      </w:r>
    </w:p>
    <w:p w14:paraId="5C8DC9B3"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Secretária de Educação.</w:t>
      </w:r>
    </w:p>
    <w:p w14:paraId="467FB636"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Procuradoria do Município;</w:t>
      </w:r>
    </w:p>
    <w:p w14:paraId="2C7E1BD2"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do Sistema S (SENAI, SESC, SENAC, etc.);</w:t>
      </w:r>
    </w:p>
    <w:p w14:paraId="7CFE17D5" w14:textId="77777777" w:rsidR="00200357" w:rsidRPr="00B60C5C" w:rsidRDefault="00200357" w:rsidP="00200357">
      <w:pPr>
        <w:pStyle w:val="PargrafodaLista"/>
        <w:numPr>
          <w:ilvl w:val="0"/>
          <w:numId w:val="8"/>
        </w:numPr>
        <w:ind w:left="0" w:firstLine="851"/>
        <w:jc w:val="both"/>
        <w:rPr>
          <w:rFonts w:ascii="Segoe UI" w:hAnsi="Segoe UI" w:cs="Segoe UI"/>
          <w:sz w:val="24"/>
          <w:szCs w:val="24"/>
        </w:rPr>
      </w:pPr>
      <w:r w:rsidRPr="00B60C5C">
        <w:rPr>
          <w:rFonts w:ascii="Segoe UI" w:hAnsi="Segoe UI" w:cs="Segoe UI"/>
          <w:sz w:val="24"/>
          <w:szCs w:val="24"/>
        </w:rPr>
        <w:t>1 (um) representante da sociedade em geral;</w:t>
      </w:r>
    </w:p>
    <w:p w14:paraId="3AE550B2"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§2˚. Os membros do CGDESC serão indicados pelos órgãos ou entidades a que pertençam e nomeados através de Decreto da Administração Municipal;</w:t>
      </w:r>
    </w:p>
    <w:bookmarkEnd w:id="3"/>
    <w:p w14:paraId="0A55A27F"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§3º.  Cada representante terá um suplente e mandato de 2 (dois) anos, sendo permitida a recondução.</w:t>
      </w:r>
    </w:p>
    <w:p w14:paraId="12478FD9"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lastRenderedPageBreak/>
        <w:t>§4˚. Os membros do CGDESC não serão remunerados, a qualquer título, sendo os seus serviços considerados relevantes para o município de Caaporã.</w:t>
      </w:r>
    </w:p>
    <w:p w14:paraId="5E6623AA"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t>Art. 118-D. Compete ao CGDESC fiscalizar o cumprimento dos termos previsto no Protocolo de Intenções, previsto no parágrafo único do art. 118-F.</w:t>
      </w:r>
    </w:p>
    <w:p w14:paraId="0F731491"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118-E. O CGDESC elaborará cartilha para a ampla divulgação dos benefícios instituídos por esta Lei e de outros programas de desenvolvimento econômico.</w:t>
      </w:r>
    </w:p>
    <w:p w14:paraId="4CE8B00E" w14:textId="77777777" w:rsidR="00200357" w:rsidRPr="00B60C5C" w:rsidRDefault="00200357" w:rsidP="00200357">
      <w:pPr>
        <w:rPr>
          <w:rFonts w:ascii="Segoe UI" w:hAnsi="Segoe UI" w:cs="Segoe UI"/>
        </w:rPr>
      </w:pPr>
    </w:p>
    <w:p w14:paraId="15B6D777" w14:textId="77777777" w:rsidR="00200357" w:rsidRPr="00B60C5C" w:rsidRDefault="00200357" w:rsidP="00200357">
      <w:pPr>
        <w:ind w:firstLine="851"/>
        <w:rPr>
          <w:rFonts w:ascii="Segoe UI" w:hAnsi="Segoe UI" w:cs="Segoe UI"/>
        </w:rPr>
      </w:pPr>
      <w:r w:rsidRPr="00B60C5C">
        <w:rPr>
          <w:rFonts w:ascii="Segoe UI" w:hAnsi="Segoe UI" w:cs="Segoe UI"/>
        </w:rPr>
        <w:t>Seção II – Da Concessão dos Benefícios Fiscais</w:t>
      </w:r>
    </w:p>
    <w:p w14:paraId="2274A38F" w14:textId="77777777" w:rsidR="00200357" w:rsidRPr="00B60C5C" w:rsidRDefault="00200357" w:rsidP="00200357">
      <w:pPr>
        <w:ind w:firstLine="851"/>
        <w:contextualSpacing/>
        <w:jc w:val="both"/>
        <w:rPr>
          <w:rFonts w:ascii="Segoe UI" w:hAnsi="Segoe UI" w:cs="Segoe UI"/>
        </w:rPr>
      </w:pPr>
      <w:bookmarkStart w:id="4" w:name="artigo_16"/>
    </w:p>
    <w:p w14:paraId="6FB368AF"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w:t>
      </w:r>
      <w:bookmarkEnd w:id="4"/>
      <w:r w:rsidRPr="00B60C5C">
        <w:rPr>
          <w:rFonts w:ascii="Segoe UI" w:hAnsi="Segoe UI" w:cs="Segoe UI"/>
        </w:rPr>
        <w:t>18-F. O município de Caaporã poderá conceder benefícios fiscais às empresas interessadas que iniciem atividades ou investimentos em seu território e às empresas já estabelecidas que ampliem, modernizem ou diversifiquem as suas atividades ou instalações.</w:t>
      </w:r>
      <w:bookmarkStart w:id="5" w:name="artigo_17"/>
    </w:p>
    <w:p w14:paraId="50C3E335" w14:textId="77598784"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Parágrafo único. Para gozarem de quaisquer dos incentivos previstos nesta lei, as pessoas jurídicas firmarão “Protocolo de Intenções” com o Município de Caaporã, no qual deverão propor ações compensatórias de fomento as </w:t>
      </w:r>
      <w:r w:rsidR="00B60C5C" w:rsidRPr="00B60C5C">
        <w:rPr>
          <w:rFonts w:ascii="Segoe UI" w:hAnsi="Segoe UI" w:cs="Segoe UI"/>
        </w:rPr>
        <w:t>políticas</w:t>
      </w:r>
      <w:r w:rsidRPr="00B60C5C">
        <w:rPr>
          <w:rFonts w:ascii="Segoe UI" w:hAnsi="Segoe UI" w:cs="Segoe UI"/>
        </w:rPr>
        <w:t xml:space="preserve"> de bem-estar social e de programas nas áreas de assistência, desportos, educação, saúde e desenvolvimento social. </w:t>
      </w:r>
    </w:p>
    <w:p w14:paraId="05F035CF"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w:t>
      </w:r>
      <w:bookmarkEnd w:id="5"/>
      <w:r w:rsidRPr="00B60C5C">
        <w:rPr>
          <w:rFonts w:ascii="Segoe UI" w:hAnsi="Segoe UI" w:cs="Segoe UI"/>
        </w:rPr>
        <w:t>G. Para efeito de concessão de benefícios fiscais considerar-se-á a cada projeto de investimento:</w:t>
      </w:r>
    </w:p>
    <w:p w14:paraId="6B4CF999" w14:textId="598933D9"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A</w:t>
      </w:r>
      <w:r w:rsidRPr="00B60C5C">
        <w:rPr>
          <w:rFonts w:ascii="Segoe UI" w:hAnsi="Segoe UI" w:cs="Segoe UI"/>
        </w:rPr>
        <w:t xml:space="preserve"> prioridade socioeconômica: o conjunto de benefícios diretos e indiretos que serão gerados pelo projeto à população, economia e ao desenvolvimento do município de Caaporã;</w:t>
      </w:r>
    </w:p>
    <w:p w14:paraId="031053A7" w14:textId="5E23448E"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O</w:t>
      </w:r>
      <w:r w:rsidRPr="00B60C5C">
        <w:rPr>
          <w:rFonts w:ascii="Segoe UI" w:hAnsi="Segoe UI" w:cs="Segoe UI"/>
        </w:rPr>
        <w:t xml:space="preserve"> incentivo fiscal a ser concedido: a isenção de impostos e taxas, como instrumento de apoio à implantação, ampliação, modernização ou diversificação do empreendimento;</w:t>
      </w:r>
    </w:p>
    <w:p w14:paraId="2465E4E4"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III – a prioridade para empreendimentos ambientalmente sustentáveis que possuam em seus planos projetos de reaproveitamento da água, geração limpa de energia e gerenciamento de resíduos sólidos.</w:t>
      </w:r>
      <w:bookmarkStart w:id="6" w:name="artigo_18"/>
    </w:p>
    <w:p w14:paraId="740AD3A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w:t>
      </w:r>
      <w:bookmarkEnd w:id="6"/>
      <w:r w:rsidRPr="00B60C5C">
        <w:rPr>
          <w:rFonts w:ascii="Segoe UI" w:hAnsi="Segoe UI" w:cs="Segoe UI"/>
        </w:rPr>
        <w:t>-H. A prioridade socioeconômica será analisada pelo CGDESC com base no incentivo solicitado, levando também em consideração, em conjunto ou isoladamente:</w:t>
      </w:r>
    </w:p>
    <w:p w14:paraId="5E666976" w14:textId="39B1A137"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O</w:t>
      </w:r>
      <w:r w:rsidRPr="00B60C5C">
        <w:rPr>
          <w:rFonts w:ascii="Segoe UI" w:hAnsi="Segoe UI" w:cs="Segoe UI"/>
        </w:rPr>
        <w:t xml:space="preserve"> número de empregos diretos existentes ou projetados no empreendimento;</w:t>
      </w:r>
    </w:p>
    <w:p w14:paraId="19E8ABE9" w14:textId="1FF92BF8"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O</w:t>
      </w:r>
      <w:r w:rsidRPr="00B60C5C">
        <w:rPr>
          <w:rFonts w:ascii="Segoe UI" w:hAnsi="Segoe UI" w:cs="Segoe UI"/>
        </w:rPr>
        <w:t xml:space="preserve"> faturamento realizado ou projetado no empreendimento;</w:t>
      </w:r>
    </w:p>
    <w:p w14:paraId="0E17CD88"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III - a localização do empreendimento, fora ou dentro das zonas consideradas prioritárias para o tipo de atividade proposta;</w:t>
      </w:r>
    </w:p>
    <w:p w14:paraId="4234A39D" w14:textId="06F14468"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IV - </w:t>
      </w:r>
      <w:r w:rsidR="00B60C5C" w:rsidRPr="00B60C5C">
        <w:rPr>
          <w:rFonts w:ascii="Segoe UI" w:hAnsi="Segoe UI" w:cs="Segoe UI"/>
        </w:rPr>
        <w:t>O</w:t>
      </w:r>
      <w:r w:rsidRPr="00B60C5C">
        <w:rPr>
          <w:rFonts w:ascii="Segoe UI" w:hAnsi="Segoe UI" w:cs="Segoe UI"/>
        </w:rPr>
        <w:t xml:space="preserve"> valor total de investimento no município de Caaporã;</w:t>
      </w:r>
    </w:p>
    <w:p w14:paraId="78758344" w14:textId="7431F187"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V - </w:t>
      </w:r>
      <w:r w:rsidR="00B60C5C" w:rsidRPr="00B60C5C">
        <w:rPr>
          <w:rFonts w:ascii="Segoe UI" w:hAnsi="Segoe UI" w:cs="Segoe UI"/>
        </w:rPr>
        <w:t>O</w:t>
      </w:r>
      <w:r w:rsidRPr="00B60C5C">
        <w:rPr>
          <w:rFonts w:ascii="Segoe UI" w:hAnsi="Segoe UI" w:cs="Segoe UI"/>
        </w:rPr>
        <w:t xml:space="preserve"> ramo de atividade ou a diversificação do empreendimento no município de Caaporã;</w:t>
      </w:r>
    </w:p>
    <w:p w14:paraId="4F39C19C" w14:textId="4C2B005C"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VI - </w:t>
      </w:r>
      <w:r w:rsidR="00B60C5C" w:rsidRPr="00B60C5C">
        <w:rPr>
          <w:rFonts w:ascii="Segoe UI" w:hAnsi="Segoe UI" w:cs="Segoe UI"/>
        </w:rPr>
        <w:t>As</w:t>
      </w:r>
      <w:r w:rsidRPr="00B60C5C">
        <w:rPr>
          <w:rFonts w:ascii="Segoe UI" w:hAnsi="Segoe UI" w:cs="Segoe UI"/>
        </w:rPr>
        <w:t xml:space="preserve"> perspectivas de retorno ao município, apresentadas na proposta do Protocolo Intenções;</w:t>
      </w:r>
    </w:p>
    <w:p w14:paraId="75C56BE3"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lastRenderedPageBreak/>
        <w:t>Art. 118-I. Os benefícios fiscais previstos nesta lei serão concedidos, em respeito ao princípio constitucional da publicidade, mediante publicação de Decreto pelo Poder Executivo.</w:t>
      </w:r>
    </w:p>
    <w:p w14:paraId="31C8EB16"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Parágrafo Único. Por ocasião do deferimento dos pedidos de benefícios fiscais, nos termos do disposto no art. 14 da Lei Complementar Federal n˚101/2000 (Lei de Responsabilidade Fiscal), o poder executivo elaborará estudo de impacto orçamentário e de estimativa de renúncia de receita que deverá compor o orçamento municipal.</w:t>
      </w:r>
      <w:bookmarkStart w:id="7" w:name="artigo_19"/>
    </w:p>
    <w:p w14:paraId="03EF7C2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118-J. Os benefícios fiscais concedidos poderão ser suspensos ou cancelados pelo Poder Executivo a qualquer momento, quando constatado o não cumprimento das condições estabelecidas nos Protocolos de Intenções.</w:t>
      </w:r>
    </w:p>
    <w:p w14:paraId="157A400E"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Parágrafo único. Os benefícios fiscais de que trata o caput, podem ser cancelados ou suspensos no todo ou individualmente.</w:t>
      </w:r>
    </w:p>
    <w:bookmarkEnd w:id="7"/>
    <w:p w14:paraId="0DF81DCC" w14:textId="77777777" w:rsidR="00200357" w:rsidRPr="00B60C5C" w:rsidRDefault="00200357" w:rsidP="00200357">
      <w:pPr>
        <w:ind w:firstLine="851"/>
        <w:rPr>
          <w:rFonts w:ascii="Segoe UI" w:hAnsi="Segoe UI" w:cs="Segoe UI"/>
        </w:rPr>
      </w:pPr>
    </w:p>
    <w:p w14:paraId="029BE43E" w14:textId="77777777" w:rsidR="00200357" w:rsidRPr="00B60C5C" w:rsidRDefault="00200357" w:rsidP="00200357">
      <w:pPr>
        <w:ind w:firstLine="851"/>
        <w:rPr>
          <w:rFonts w:ascii="Segoe UI" w:hAnsi="Segoe UI" w:cs="Segoe UI"/>
        </w:rPr>
      </w:pPr>
      <w:r w:rsidRPr="00B60C5C">
        <w:rPr>
          <w:rFonts w:ascii="Segoe UI" w:hAnsi="Segoe UI" w:cs="Segoe UI"/>
        </w:rPr>
        <w:t>Seção III – Dos Benefícios Fiscais</w:t>
      </w:r>
    </w:p>
    <w:p w14:paraId="318FDCCA" w14:textId="77777777" w:rsidR="00200357" w:rsidRPr="00B60C5C" w:rsidRDefault="00200357" w:rsidP="00200357">
      <w:pPr>
        <w:ind w:firstLine="851"/>
        <w:contextualSpacing/>
        <w:jc w:val="both"/>
        <w:rPr>
          <w:rFonts w:ascii="Segoe UI" w:hAnsi="Segoe UI" w:cs="Segoe UI"/>
        </w:rPr>
      </w:pPr>
    </w:p>
    <w:p w14:paraId="7716090C"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118-K. Os benefícios fiscais concedidos pelo município de Caaporã se estabelecerão nos termos e limites determinados nesta Lei.</w:t>
      </w:r>
    </w:p>
    <w:p w14:paraId="23661622"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§1˚. O benefício fiscal expresso no Protocolo de Intenções, de que trata o parágrafo único, do art. 118-F, desta Lei, aprovado por Decreto do Poder Executivo Municipal, ficará sempre condicionado ao atendimento dos requisitos, condicionantes e compromissos firmados como contraprestação social.</w:t>
      </w:r>
    </w:p>
    <w:p w14:paraId="1E6BEB19"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§2˚. Os benefícios fiscais serão vigentes pelo prazo das ações compensatórias prevista no Protocolo de Intenções firmado.</w:t>
      </w:r>
    </w:p>
    <w:p w14:paraId="2D26E24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§3˚. Os benefícios poderão ser renovados de forma contínua desde que cumprida todas as condições propostas no Protocolo de Intenções anterior e mediante apresentação de novo Protocolo de Intenções.</w:t>
      </w:r>
    </w:p>
    <w:p w14:paraId="47C32FC8"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118-L. Como incentivo à atração de empresas que contribuam para o desenvolvimento socioambiental, os benefícios fiscais possibilitados pelo município de Caaporã, serão limitados há impostos e taxas, nos termos desta lei.</w:t>
      </w:r>
    </w:p>
    <w:p w14:paraId="260CE6C5" w14:textId="77777777" w:rsidR="00200357" w:rsidRPr="00B60C5C" w:rsidRDefault="00200357" w:rsidP="00200357">
      <w:pPr>
        <w:rPr>
          <w:rFonts w:ascii="Segoe UI" w:hAnsi="Segoe UI" w:cs="Segoe UI"/>
        </w:rPr>
      </w:pPr>
    </w:p>
    <w:p w14:paraId="57FDE89C" w14:textId="77777777" w:rsidR="00200357" w:rsidRPr="00B60C5C" w:rsidRDefault="00200357" w:rsidP="00200357">
      <w:pPr>
        <w:ind w:firstLine="851"/>
        <w:rPr>
          <w:rFonts w:ascii="Segoe UI" w:hAnsi="Segoe UI" w:cs="Segoe UI"/>
        </w:rPr>
      </w:pPr>
      <w:r w:rsidRPr="00B60C5C">
        <w:rPr>
          <w:rFonts w:ascii="Segoe UI" w:hAnsi="Segoe UI" w:cs="Segoe UI"/>
        </w:rPr>
        <w:t>Seção IV – Das condições para Solicitação dos Benefícios Fiscais</w:t>
      </w:r>
    </w:p>
    <w:p w14:paraId="42D188BB" w14:textId="77777777" w:rsidR="00200357" w:rsidRPr="00B60C5C" w:rsidRDefault="00200357" w:rsidP="00200357">
      <w:pPr>
        <w:ind w:firstLine="851"/>
        <w:contextualSpacing/>
        <w:jc w:val="both"/>
        <w:rPr>
          <w:rFonts w:ascii="Segoe UI" w:hAnsi="Segoe UI" w:cs="Segoe UI"/>
        </w:rPr>
      </w:pPr>
      <w:bookmarkStart w:id="8" w:name="artigo_27"/>
    </w:p>
    <w:p w14:paraId="7B774286"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Art. 118-</w:t>
      </w:r>
      <w:bookmarkEnd w:id="8"/>
      <w:r w:rsidRPr="00B60C5C">
        <w:rPr>
          <w:rFonts w:ascii="Segoe UI" w:hAnsi="Segoe UI" w:cs="Segoe UI"/>
        </w:rPr>
        <w:t>M. Para a concessão dos benefícios previstos nesta Lei a empresa interessada deverá formalizar o pedido por meio de requerimento próprio, disponibilizado pela Secretaria Municipal de Finanças e Planejamento, acompanhado do Projeto de Investimento, da Proposta do Protocolo de Intenções e os seguintes documentos:</w:t>
      </w:r>
    </w:p>
    <w:p w14:paraId="294011A8" w14:textId="75F824A7"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Comprovante</w:t>
      </w:r>
      <w:r w:rsidRPr="00B60C5C">
        <w:rPr>
          <w:rFonts w:ascii="Segoe UI" w:hAnsi="Segoe UI" w:cs="Segoe UI"/>
        </w:rPr>
        <w:t xml:space="preserve"> de inscrição no cadastro de pessoas jurídicas (CNPJ);</w:t>
      </w:r>
    </w:p>
    <w:p w14:paraId="19F220FE" w14:textId="4BA98A6A"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Comprovante</w:t>
      </w:r>
      <w:r w:rsidRPr="00B60C5C">
        <w:rPr>
          <w:rFonts w:ascii="Segoe UI" w:hAnsi="Segoe UI" w:cs="Segoe UI"/>
        </w:rPr>
        <w:t xml:space="preserve"> de inscrição no cadastro de contribuintes estadual ou municipal, se houver, relativo ao domicílio ou sede do beneficiário;</w:t>
      </w:r>
    </w:p>
    <w:p w14:paraId="78E8644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III - certidão de regularidade relativa à Seguridade Social (INSS);</w:t>
      </w:r>
    </w:p>
    <w:p w14:paraId="065BAD85" w14:textId="43FE50A6" w:rsidR="00200357" w:rsidRPr="00B60C5C" w:rsidRDefault="00200357" w:rsidP="00200357">
      <w:pPr>
        <w:ind w:firstLine="851"/>
        <w:contextualSpacing/>
        <w:jc w:val="both"/>
        <w:rPr>
          <w:rFonts w:ascii="Segoe UI" w:hAnsi="Segoe UI" w:cs="Segoe UI"/>
        </w:rPr>
      </w:pPr>
      <w:r w:rsidRPr="00B60C5C">
        <w:rPr>
          <w:rFonts w:ascii="Segoe UI" w:hAnsi="Segoe UI" w:cs="Segoe UI"/>
        </w:rPr>
        <w:lastRenderedPageBreak/>
        <w:t xml:space="preserve">IV - </w:t>
      </w:r>
      <w:r w:rsidR="00B60C5C" w:rsidRPr="00B60C5C">
        <w:rPr>
          <w:rFonts w:ascii="Segoe UI" w:hAnsi="Segoe UI" w:cs="Segoe UI"/>
        </w:rPr>
        <w:t>Certidão</w:t>
      </w:r>
      <w:r w:rsidRPr="00B60C5C">
        <w:rPr>
          <w:rFonts w:ascii="Segoe UI" w:hAnsi="Segoe UI" w:cs="Segoe UI"/>
        </w:rPr>
        <w:t xml:space="preserve"> de regularidade junto ao Fundo de Garantia por Tempo de Serviço (FGTS);</w:t>
      </w:r>
    </w:p>
    <w:p w14:paraId="061C83F0" w14:textId="62D8395D"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V – </w:t>
      </w:r>
      <w:r w:rsidR="00B60C5C" w:rsidRPr="00B60C5C">
        <w:rPr>
          <w:rFonts w:ascii="Segoe UI" w:hAnsi="Segoe UI" w:cs="Segoe UI"/>
        </w:rPr>
        <w:t>Certidão</w:t>
      </w:r>
      <w:r w:rsidRPr="00B60C5C">
        <w:rPr>
          <w:rFonts w:ascii="Segoe UI" w:hAnsi="Segoe UI" w:cs="Segoe UI"/>
        </w:rPr>
        <w:t xml:space="preserve"> negativa de débitos trabalhistas (CNDT);</w:t>
      </w:r>
    </w:p>
    <w:p w14:paraId="0EFE3FA5" w14:textId="37217D29"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VI – </w:t>
      </w:r>
      <w:r w:rsidR="00B60C5C" w:rsidRPr="00B60C5C">
        <w:rPr>
          <w:rFonts w:ascii="Segoe UI" w:hAnsi="Segoe UI" w:cs="Segoe UI"/>
        </w:rPr>
        <w:t>Certidão</w:t>
      </w:r>
      <w:r w:rsidRPr="00B60C5C">
        <w:rPr>
          <w:rFonts w:ascii="Segoe UI" w:hAnsi="Segoe UI" w:cs="Segoe UI"/>
        </w:rPr>
        <w:t xml:space="preserve"> negativa de débitos com a Administração Pública Federal, Estadual e Municipal (CND);</w:t>
      </w:r>
    </w:p>
    <w:p w14:paraId="4ADC4BEC"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VII - certidão negativa de falência e concordata expedida pelo distribuidor da sede da pessoa jurídica;</w:t>
      </w:r>
    </w:p>
    <w:p w14:paraId="0059724F"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VIII - registro comercial, no caso de empresa individual; ato constitutivo, estatuto ou contrato social em vigor, devidamente registrado, em se tratando de sociedades comerciais, e, no caso de sociedades por ações, acompanhado de documentos de eleição de seus administradores;</w:t>
      </w:r>
    </w:p>
    <w:p w14:paraId="0282DE73" w14:textId="09E13741"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IX - </w:t>
      </w:r>
      <w:r w:rsidR="00B60C5C" w:rsidRPr="00B60C5C">
        <w:rPr>
          <w:rFonts w:ascii="Segoe UI" w:hAnsi="Segoe UI" w:cs="Segoe UI"/>
        </w:rPr>
        <w:t>Licença</w:t>
      </w:r>
      <w:r w:rsidRPr="00B60C5C">
        <w:rPr>
          <w:rFonts w:ascii="Segoe UI" w:hAnsi="Segoe UI" w:cs="Segoe UI"/>
        </w:rPr>
        <w:t xml:space="preserve"> ambiental expedida por órgão ambiental ou declaração de isenção, se houver;</w:t>
      </w:r>
    </w:p>
    <w:p w14:paraId="719C9986" w14:textId="58FC0E0D"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X - </w:t>
      </w:r>
      <w:r w:rsidR="00B60C5C" w:rsidRPr="00B60C5C">
        <w:rPr>
          <w:rFonts w:ascii="Segoe UI" w:hAnsi="Segoe UI" w:cs="Segoe UI"/>
        </w:rPr>
        <w:t>Declaração</w:t>
      </w:r>
      <w:r w:rsidRPr="00B60C5C">
        <w:rPr>
          <w:rFonts w:ascii="Segoe UI" w:hAnsi="Segoe UI" w:cs="Segoe UI"/>
        </w:rPr>
        <w:t xml:space="preserve"> de viabilidade e adequação ao Plano Diretor do município junto ao órgão de Gestão Urbana, relativo ao zoneamento das atividades desenvolvidas;</w:t>
      </w:r>
    </w:p>
    <w:p w14:paraId="1FBA974A"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XI - comprovação do número de empregos existentes (GFIP/SEFIP ou RAIS - relação anual de informações sociais);</w:t>
      </w:r>
    </w:p>
    <w:p w14:paraId="544AC1FB"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XII - declaração do Imposto de Renda da Pessoa Jurídica do último exercício social (IRPJ).</w:t>
      </w:r>
    </w:p>
    <w:p w14:paraId="53009AB1"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§1º. A empresa interessada que esteja se estabelecendo no município de Caaporã e que não possua algum dos documentos previstos no caput deste artigo deverá realizar a justificativa no requerimento.</w:t>
      </w:r>
    </w:p>
    <w:p w14:paraId="593B5057" w14:textId="085ADC3D"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§2º. A apresentação dos documentos previstos nos incisos XI e XII ficam dispensados para empresas em </w:t>
      </w:r>
      <w:r w:rsidR="00B60C5C" w:rsidRPr="00B60C5C">
        <w:rPr>
          <w:rFonts w:ascii="Segoe UI" w:hAnsi="Segoe UI" w:cs="Segoe UI"/>
        </w:rPr>
        <w:t>início</w:t>
      </w:r>
      <w:r w:rsidRPr="00B60C5C">
        <w:rPr>
          <w:rFonts w:ascii="Segoe UI" w:hAnsi="Segoe UI" w:cs="Segoe UI"/>
        </w:rPr>
        <w:t xml:space="preserve"> de atividade no ato de requerimento de benefícios fiscais, porém é obrigatória na renovação do benefício.  </w:t>
      </w:r>
    </w:p>
    <w:p w14:paraId="538603DA"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§3º. A empresa beneficiada por esta Lei não poderá transferir os benefícios concedidos a outras unidades, ainda que assegurada a continuidade de propósitos.</w:t>
      </w:r>
    </w:p>
    <w:p w14:paraId="574EB1C3" w14:textId="77777777" w:rsidR="00200357" w:rsidRPr="00B60C5C" w:rsidRDefault="00200357" w:rsidP="00200357">
      <w:pPr>
        <w:ind w:firstLine="851"/>
        <w:contextualSpacing/>
        <w:jc w:val="both"/>
        <w:rPr>
          <w:rFonts w:ascii="Segoe UI" w:hAnsi="Segoe UI" w:cs="Segoe UI"/>
        </w:rPr>
      </w:pPr>
      <w:bookmarkStart w:id="9" w:name="artigo_29"/>
      <w:r w:rsidRPr="00B60C5C">
        <w:rPr>
          <w:rFonts w:ascii="Segoe UI" w:hAnsi="Segoe UI" w:cs="Segoe UI"/>
        </w:rPr>
        <w:t>Art. 118-</w:t>
      </w:r>
      <w:bookmarkEnd w:id="9"/>
      <w:r w:rsidRPr="00B60C5C">
        <w:rPr>
          <w:rFonts w:ascii="Segoe UI" w:hAnsi="Segoe UI" w:cs="Segoe UI"/>
        </w:rPr>
        <w:t>N. Projeto de Investimento de que trata o art. 118-J apresentará, conforme o caso, sem prejuízo de complementação por Decreto:</w:t>
      </w:r>
    </w:p>
    <w:p w14:paraId="01067171" w14:textId="77063E4A"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Missão</w:t>
      </w:r>
      <w:r w:rsidRPr="00B60C5C">
        <w:rPr>
          <w:rFonts w:ascii="Segoe UI" w:hAnsi="Segoe UI" w:cs="Segoe UI"/>
        </w:rPr>
        <w:t xml:space="preserve"> da empresa, setores de atividade, descrição dos principais produtos ou serviços, valor inicial de investimento, área necessária para sua instalação, efetivo aproveitamento de matéria-prima existente no Município;</w:t>
      </w:r>
    </w:p>
    <w:p w14:paraId="6F3AA93B" w14:textId="57BC089A"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Dados</w:t>
      </w:r>
      <w:r w:rsidRPr="00B60C5C">
        <w:rPr>
          <w:rFonts w:ascii="Segoe UI" w:hAnsi="Segoe UI" w:cs="Segoe UI"/>
        </w:rPr>
        <w:t xml:space="preserve"> dos empreendedores e atribuições, dados do empreendimento;</w:t>
      </w:r>
    </w:p>
    <w:p w14:paraId="387B2A9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III - fonte de recursos, estimativa dos investimentos fixos, estimativa do investimento total no empreendimento;</w:t>
      </w:r>
    </w:p>
    <w:p w14:paraId="681D5597"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IV - indicadores de viabilidade: declaração de faturamento dos últimos 12 (doze) meses e projeção de faturamento para, no mínimo, 5 (cinco) exercícios, demonstrativo do valor adicionado do último exercício social e previsão de valor adicionado para, no mínimo, 5 (cinco) exercícios, indicação do </w:t>
      </w:r>
      <w:r w:rsidRPr="00B60C5C">
        <w:rPr>
          <w:rFonts w:ascii="Segoe UI" w:hAnsi="Segoe UI" w:cs="Segoe UI"/>
        </w:rPr>
        <w:lastRenderedPageBreak/>
        <w:t>número de empregos existentes e previsão de geração de empregos diretos para, no mínimo, 5 (cinco) exercícios;</w:t>
      </w:r>
    </w:p>
    <w:p w14:paraId="48697C4A" w14:textId="7C62C9FC" w:rsidR="00200357" w:rsidRPr="00B60C5C" w:rsidRDefault="00200357" w:rsidP="00200357">
      <w:pPr>
        <w:ind w:firstLine="851"/>
        <w:contextualSpacing/>
        <w:jc w:val="both"/>
        <w:rPr>
          <w:rFonts w:ascii="Segoe UI" w:hAnsi="Segoe UI" w:cs="Segoe UI"/>
        </w:rPr>
      </w:pPr>
      <w:r w:rsidRPr="00B60C5C">
        <w:rPr>
          <w:rFonts w:ascii="Segoe UI" w:hAnsi="Segoe UI" w:cs="Segoe UI"/>
        </w:rPr>
        <w:t xml:space="preserve">V - </w:t>
      </w:r>
      <w:r w:rsidR="00B60C5C" w:rsidRPr="00B60C5C">
        <w:rPr>
          <w:rFonts w:ascii="Segoe UI" w:hAnsi="Segoe UI" w:cs="Segoe UI"/>
        </w:rPr>
        <w:t>Outros</w:t>
      </w:r>
      <w:r w:rsidRPr="00B60C5C">
        <w:rPr>
          <w:rFonts w:ascii="Segoe UI" w:hAnsi="Segoe UI" w:cs="Segoe UI"/>
        </w:rPr>
        <w:t xml:space="preserve"> informes que venham a ser solicitados pela Administração Municipal.</w:t>
      </w:r>
    </w:p>
    <w:p w14:paraId="11D1F515"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§1º. Considerando as características do empreendimento, o volume de investimento do projeto e o incentivo solicitado, poderá o município de Caaporã dispensar, com motivação, parte das informações previstas neste artigo.</w:t>
      </w:r>
    </w:p>
    <w:p w14:paraId="3EB3E412" w14:textId="77777777" w:rsidR="00200357" w:rsidRPr="00B60C5C" w:rsidRDefault="00200357" w:rsidP="00200357">
      <w:pPr>
        <w:ind w:firstLine="851"/>
        <w:contextualSpacing/>
        <w:jc w:val="both"/>
        <w:rPr>
          <w:rFonts w:ascii="Segoe UI" w:hAnsi="Segoe UI" w:cs="Segoe UI"/>
        </w:rPr>
      </w:pPr>
      <w:r w:rsidRPr="00B60C5C">
        <w:rPr>
          <w:rFonts w:ascii="Segoe UI" w:hAnsi="Segoe UI" w:cs="Segoe UI"/>
        </w:rPr>
        <w:t>§2º. As informações assinaladas no projeto de investimento previsto neste artigo serão adaptadas, reduzidas ou complementadas, conforme as características do empreendimento ou incentivo solicitado.</w:t>
      </w:r>
    </w:p>
    <w:p w14:paraId="16415E48" w14:textId="77777777" w:rsidR="00200357" w:rsidRPr="00B60C5C" w:rsidRDefault="00200357" w:rsidP="00200357">
      <w:pPr>
        <w:ind w:firstLine="851"/>
        <w:rPr>
          <w:rFonts w:ascii="Segoe UI" w:hAnsi="Segoe UI" w:cs="Segoe UI"/>
        </w:rPr>
      </w:pPr>
    </w:p>
    <w:p w14:paraId="64CABE88" w14:textId="77777777" w:rsidR="00200357" w:rsidRPr="00B60C5C" w:rsidRDefault="00200357" w:rsidP="00200357">
      <w:pPr>
        <w:ind w:firstLine="851"/>
        <w:rPr>
          <w:rFonts w:ascii="Segoe UI" w:hAnsi="Segoe UI" w:cs="Segoe UI"/>
        </w:rPr>
      </w:pPr>
      <w:r w:rsidRPr="00B60C5C">
        <w:rPr>
          <w:rFonts w:ascii="Segoe UI" w:hAnsi="Segoe UI" w:cs="Segoe UI"/>
        </w:rPr>
        <w:t>Seção V – Das Disposições Finais</w:t>
      </w:r>
      <w:bookmarkStart w:id="10" w:name="artigo_59"/>
    </w:p>
    <w:p w14:paraId="50FC4118" w14:textId="77777777" w:rsidR="00200357" w:rsidRPr="00B60C5C" w:rsidRDefault="00200357" w:rsidP="00200357">
      <w:pPr>
        <w:ind w:firstLine="851"/>
        <w:contextualSpacing/>
        <w:jc w:val="both"/>
        <w:rPr>
          <w:rFonts w:ascii="Segoe UI" w:hAnsi="Segoe UI" w:cs="Segoe UI"/>
        </w:rPr>
      </w:pPr>
      <w:bookmarkStart w:id="11" w:name="artigo_60"/>
      <w:bookmarkEnd w:id="10"/>
    </w:p>
    <w:p w14:paraId="785A1FD0" w14:textId="77777777" w:rsidR="00200357" w:rsidRPr="00B60C5C" w:rsidRDefault="00200357" w:rsidP="00200357">
      <w:pPr>
        <w:ind w:firstLine="851"/>
        <w:contextualSpacing/>
        <w:jc w:val="both"/>
        <w:rPr>
          <w:rFonts w:ascii="Segoe UI" w:hAnsi="Segoe UI" w:cs="Segoe UI"/>
        </w:rPr>
      </w:pPr>
      <w:bookmarkStart w:id="12" w:name="artigo_63"/>
      <w:bookmarkEnd w:id="11"/>
      <w:r w:rsidRPr="00B60C5C">
        <w:rPr>
          <w:rFonts w:ascii="Segoe UI" w:hAnsi="Segoe UI" w:cs="Segoe UI"/>
        </w:rPr>
        <w:t>Art. 118</w:t>
      </w:r>
      <w:bookmarkEnd w:id="12"/>
      <w:r w:rsidRPr="00B60C5C">
        <w:rPr>
          <w:rFonts w:ascii="Segoe UI" w:hAnsi="Segoe UI" w:cs="Segoe UI"/>
        </w:rPr>
        <w:t>-O. Toda a concessão de incentivo ou benefício de natureza tributária da qual implique em renúncia de receita deverá atender ao disposto na Lei Complementar Federal nº 101, de 04 de maio de 2000.</w:t>
      </w:r>
    </w:p>
    <w:p w14:paraId="3483768F" w14:textId="77777777" w:rsidR="00200357" w:rsidRPr="00B60C5C" w:rsidRDefault="00200357" w:rsidP="00200357">
      <w:pPr>
        <w:pStyle w:val="PargrafodaLista"/>
        <w:ind w:left="1571"/>
        <w:jc w:val="both"/>
        <w:rPr>
          <w:rFonts w:ascii="Segoe UI" w:hAnsi="Segoe UI" w:cs="Segoe UI"/>
          <w:sz w:val="24"/>
          <w:szCs w:val="24"/>
        </w:rPr>
      </w:pPr>
    </w:p>
    <w:p w14:paraId="32681980"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 xml:space="preserve">Com o acréscimo do título “Seção I – Da Inscrição no Cadastro Fiscal”, no Capítulo IV – Do cadastro Fiscal, Do Título V – Da Administração Fazendária. </w:t>
      </w:r>
    </w:p>
    <w:p w14:paraId="5EA71D43" w14:textId="77777777" w:rsidR="00200357" w:rsidRPr="00B60C5C" w:rsidRDefault="00200357" w:rsidP="00200357">
      <w:pPr>
        <w:ind w:left="851"/>
        <w:jc w:val="both"/>
        <w:rPr>
          <w:rFonts w:ascii="Segoe UI" w:hAnsi="Segoe UI" w:cs="Segoe UI"/>
        </w:rPr>
      </w:pPr>
    </w:p>
    <w:p w14:paraId="4C1A8468" w14:textId="77777777" w:rsidR="00200357" w:rsidRPr="00B60C5C" w:rsidRDefault="00200357" w:rsidP="00200357">
      <w:pPr>
        <w:ind w:left="851"/>
        <w:jc w:val="both"/>
        <w:rPr>
          <w:rFonts w:ascii="Segoe UI" w:hAnsi="Segoe UI" w:cs="Segoe UI"/>
        </w:rPr>
      </w:pPr>
      <w:r w:rsidRPr="00B60C5C">
        <w:rPr>
          <w:rFonts w:ascii="Segoe UI" w:hAnsi="Segoe UI" w:cs="Segoe UI"/>
        </w:rPr>
        <w:t xml:space="preserve">Capitulo IV – Do Cadastro Fiscal </w:t>
      </w:r>
    </w:p>
    <w:p w14:paraId="3056674B" w14:textId="77777777" w:rsidR="00200357" w:rsidRPr="00B60C5C" w:rsidRDefault="00200357" w:rsidP="00200357">
      <w:pPr>
        <w:ind w:left="851"/>
        <w:jc w:val="both"/>
        <w:rPr>
          <w:rFonts w:ascii="Segoe UI" w:hAnsi="Segoe UI" w:cs="Segoe UI"/>
        </w:rPr>
      </w:pPr>
    </w:p>
    <w:p w14:paraId="7DC57618" w14:textId="77777777" w:rsidR="00200357" w:rsidRPr="00B60C5C" w:rsidRDefault="00200357" w:rsidP="00200357">
      <w:pPr>
        <w:ind w:left="851"/>
        <w:jc w:val="both"/>
        <w:rPr>
          <w:rFonts w:ascii="Segoe UI" w:hAnsi="Segoe UI" w:cs="Segoe UI"/>
        </w:rPr>
      </w:pPr>
      <w:r w:rsidRPr="00B60C5C">
        <w:rPr>
          <w:rFonts w:ascii="Segoe UI" w:hAnsi="Segoe UI" w:cs="Segoe UI"/>
        </w:rPr>
        <w:t xml:space="preserve">Seção I – Da inscrição no Cadastro Fiscal </w:t>
      </w:r>
    </w:p>
    <w:p w14:paraId="1B506C5C" w14:textId="77777777" w:rsidR="00200357" w:rsidRPr="00B60C5C" w:rsidRDefault="00200357" w:rsidP="00200357">
      <w:pPr>
        <w:ind w:left="851"/>
        <w:jc w:val="both"/>
        <w:rPr>
          <w:rFonts w:ascii="Segoe UI" w:hAnsi="Segoe UI" w:cs="Segoe UI"/>
        </w:rPr>
      </w:pPr>
    </w:p>
    <w:p w14:paraId="7759BFCA" w14:textId="77777777" w:rsidR="00200357" w:rsidRPr="00B60C5C" w:rsidRDefault="00200357" w:rsidP="00200357">
      <w:pPr>
        <w:ind w:left="851"/>
        <w:jc w:val="both"/>
        <w:rPr>
          <w:rFonts w:ascii="Segoe UI" w:hAnsi="Segoe UI" w:cs="Segoe UI"/>
        </w:rPr>
      </w:pPr>
      <w:r w:rsidRPr="00B60C5C">
        <w:rPr>
          <w:rFonts w:ascii="Segoe UI" w:hAnsi="Segoe UI" w:cs="Segoe UI"/>
        </w:rPr>
        <w:t>Art. 131. [...]</w:t>
      </w:r>
    </w:p>
    <w:p w14:paraId="491F9554" w14:textId="77777777" w:rsidR="00200357" w:rsidRPr="00B60C5C" w:rsidRDefault="00200357" w:rsidP="00200357">
      <w:pPr>
        <w:ind w:left="851"/>
        <w:jc w:val="both"/>
        <w:rPr>
          <w:rFonts w:ascii="Segoe UI" w:hAnsi="Segoe UI" w:cs="Segoe UI"/>
        </w:rPr>
      </w:pPr>
    </w:p>
    <w:p w14:paraId="5BB0958D"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 xml:space="preserve">Com nova redação dada ao parágrafo único do art. 131: </w:t>
      </w:r>
    </w:p>
    <w:p w14:paraId="20661A7E"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t>Art. 131. [...]</w:t>
      </w:r>
    </w:p>
    <w:p w14:paraId="08130634"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t>Parágrafo Único. A inscrição nos cadastros municipais, Cadastro Mobiliário Fiscal e Cadastro Imobiliário Fiscal, observarão as seguintes diretrizes:</w:t>
      </w:r>
    </w:p>
    <w:p w14:paraId="5CE1B5BB"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 O prazo para efetuar a inscrição é de 30 (trinta) dias a contar do ato ou fato que a motivou, exceto quando dependa do exercício regular do poder de polícia. </w:t>
      </w:r>
    </w:p>
    <w:p w14:paraId="5A05B3A7"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II. A inscrição será efetuada: </w:t>
      </w:r>
    </w:p>
    <w:p w14:paraId="27C9FD03"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a) Por declaração do contribuinte ou de seu representante legal, através de petição, preenchimento de ficha ou formulário modelo; </w:t>
      </w:r>
    </w:p>
    <w:p w14:paraId="0AFC32C9"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b) De ofício, depois de expirado o prazo de inscrição. </w:t>
      </w:r>
    </w:p>
    <w:p w14:paraId="08350291"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III. Apurada a qualquer tempo a inexatidão dos elementos declarados, proceder-se-á de ofício à alteração da inscrição, aplicando-se as penalidades cabíveis. </w:t>
      </w:r>
    </w:p>
    <w:p w14:paraId="74B03B55"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 xml:space="preserve">IV. Servirão de base à inscrição de ofício os elementos constantes em levantamentos da Prefeitura, em auto de infração e outros de que dispuser a Secretaria de Finanças. </w:t>
      </w:r>
    </w:p>
    <w:p w14:paraId="27E110BC" w14:textId="77777777" w:rsidR="00200357" w:rsidRPr="00B60C5C" w:rsidRDefault="00200357" w:rsidP="00200357">
      <w:pPr>
        <w:ind w:left="851"/>
        <w:jc w:val="both"/>
        <w:rPr>
          <w:rFonts w:ascii="Segoe UI" w:hAnsi="Segoe UI" w:cs="Segoe UI"/>
        </w:rPr>
      </w:pPr>
    </w:p>
    <w:p w14:paraId="004BC2A9"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Com o acréscimo dos arts. 131-A, 131-B e 131-C:</w:t>
      </w:r>
    </w:p>
    <w:p w14:paraId="75777002" w14:textId="77777777" w:rsidR="00200357" w:rsidRPr="00B60C5C" w:rsidRDefault="00200357" w:rsidP="00200357">
      <w:pPr>
        <w:pStyle w:val="Default"/>
        <w:ind w:firstLine="851"/>
        <w:jc w:val="both"/>
        <w:rPr>
          <w:rFonts w:ascii="Segoe UI" w:hAnsi="Segoe UI" w:cs="Segoe UI"/>
          <w:color w:val="auto"/>
        </w:rPr>
      </w:pPr>
      <w:r w:rsidRPr="00B60C5C">
        <w:rPr>
          <w:rFonts w:ascii="Segoe UI" w:hAnsi="Segoe UI" w:cs="Segoe UI"/>
          <w:bCs/>
          <w:color w:val="auto"/>
        </w:rPr>
        <w:t xml:space="preserve">Art. 131-A. </w:t>
      </w:r>
      <w:r w:rsidRPr="00B60C5C">
        <w:rPr>
          <w:rFonts w:ascii="Segoe UI" w:hAnsi="Segoe UI" w:cs="Segoe UI"/>
          <w:color w:val="auto"/>
        </w:rPr>
        <w:t xml:space="preserve">Os pedidos de alteração ou baixa de inscrição serão da iniciativa do contribuinte e sempre instruídos com o último comprovante de pagamento dos tributos a que esteja sujeito, e somente deferidos após informação do órgão fiscalizador. </w:t>
      </w:r>
    </w:p>
    <w:p w14:paraId="0210F9CA" w14:textId="77777777" w:rsidR="00200357" w:rsidRPr="00B60C5C" w:rsidRDefault="00200357" w:rsidP="00200357">
      <w:pPr>
        <w:pStyle w:val="Default"/>
        <w:ind w:firstLine="851"/>
        <w:jc w:val="both"/>
        <w:rPr>
          <w:rFonts w:ascii="Segoe UI" w:hAnsi="Segoe UI" w:cs="Segoe UI"/>
          <w:color w:val="auto"/>
        </w:rPr>
      </w:pPr>
      <w:r w:rsidRPr="00B60C5C">
        <w:rPr>
          <w:rFonts w:ascii="Segoe UI" w:hAnsi="Segoe UI" w:cs="Segoe UI"/>
          <w:bCs/>
          <w:color w:val="auto"/>
        </w:rPr>
        <w:t xml:space="preserve">Art. 131-B. </w:t>
      </w:r>
      <w:r w:rsidRPr="00B60C5C">
        <w:rPr>
          <w:rFonts w:ascii="Segoe UI" w:hAnsi="Segoe UI" w:cs="Segoe UI"/>
          <w:color w:val="auto"/>
        </w:rPr>
        <w:t xml:space="preserve">O exercício de atividades econômicas em estabelecimentos sem a inscrição municipal, que corresponde a uma infração da legislação tributária, será objeto da aplicação de penalidades, formalizada através de auto de infração. </w:t>
      </w:r>
    </w:p>
    <w:p w14:paraId="604B5C06" w14:textId="77777777" w:rsidR="00200357" w:rsidRPr="00B60C5C" w:rsidRDefault="00200357" w:rsidP="00200357">
      <w:pPr>
        <w:ind w:firstLine="851"/>
        <w:jc w:val="both"/>
        <w:rPr>
          <w:rFonts w:ascii="Segoe UI" w:hAnsi="Segoe UI" w:cs="Segoe UI"/>
        </w:rPr>
      </w:pPr>
      <w:r w:rsidRPr="00B60C5C">
        <w:rPr>
          <w:rFonts w:ascii="Segoe UI" w:hAnsi="Segoe UI" w:cs="Segoe UI"/>
          <w:bCs/>
        </w:rPr>
        <w:t>Parágrafo Único</w:t>
      </w:r>
      <w:r w:rsidRPr="00B60C5C">
        <w:rPr>
          <w:rFonts w:ascii="Segoe UI" w:hAnsi="Segoe UI" w:cs="Segoe UI"/>
        </w:rPr>
        <w:t>. Autuado por infração, o contribuinte terá o prazo de 72 (setenta e duas) horas úteis para inscrever-se e regularizar-se junto ao Cadastro Fiscal da Prefeitura.</w:t>
      </w:r>
    </w:p>
    <w:p w14:paraId="46164160" w14:textId="77777777" w:rsidR="00200357" w:rsidRPr="00B60C5C" w:rsidRDefault="00200357" w:rsidP="00200357">
      <w:pPr>
        <w:ind w:firstLine="851"/>
        <w:jc w:val="both"/>
        <w:rPr>
          <w:rFonts w:ascii="Segoe UI" w:hAnsi="Segoe UI" w:cs="Segoe UI"/>
        </w:rPr>
      </w:pPr>
      <w:r w:rsidRPr="00B60C5C">
        <w:rPr>
          <w:rFonts w:ascii="Segoe UI" w:hAnsi="Segoe UI" w:cs="Segoe UI"/>
          <w:bCs/>
        </w:rPr>
        <w:t>Art. 131-C</w:t>
      </w:r>
      <w:r w:rsidRPr="00B60C5C">
        <w:rPr>
          <w:rFonts w:ascii="Segoe UI" w:hAnsi="Segoe UI" w:cs="Segoe UI"/>
        </w:rPr>
        <w:t>. À Administração Tributária Municipal é permitido cancelar a inscrição municipal, quando apurado em processo, ter a pessoa física ou jurídica desrespeitado as leis de ordem pública ou se tornado responsável por crime contra a ordem econômica.</w:t>
      </w:r>
    </w:p>
    <w:p w14:paraId="5ED6DFA2" w14:textId="77777777" w:rsidR="00200357" w:rsidRPr="00B60C5C" w:rsidRDefault="00200357" w:rsidP="00200357">
      <w:pPr>
        <w:jc w:val="both"/>
        <w:rPr>
          <w:rFonts w:ascii="Segoe UI" w:hAnsi="Segoe UI" w:cs="Segoe UI"/>
          <w:highlight w:val="yellow"/>
        </w:rPr>
      </w:pPr>
    </w:p>
    <w:p w14:paraId="744E28EF"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 xml:space="preserve">Com o acréscimo da “Seção II – Dos Débitos com a Fazenda Municipal”, no Capítulo IV – Do cadastro Fiscal, Do Título V – Da Administração Fazendária. </w:t>
      </w:r>
    </w:p>
    <w:p w14:paraId="758545EB" w14:textId="77777777" w:rsidR="00200357" w:rsidRPr="00B60C5C" w:rsidRDefault="00200357" w:rsidP="00200357">
      <w:pPr>
        <w:pStyle w:val="PargrafodaLista"/>
        <w:ind w:left="851"/>
        <w:jc w:val="both"/>
        <w:rPr>
          <w:rFonts w:ascii="Segoe UI" w:hAnsi="Segoe UI" w:cs="Segoe UI"/>
          <w:sz w:val="24"/>
          <w:szCs w:val="24"/>
        </w:rPr>
      </w:pPr>
      <w:r w:rsidRPr="00B60C5C">
        <w:rPr>
          <w:rFonts w:ascii="Segoe UI" w:hAnsi="Segoe UI" w:cs="Segoe UI"/>
          <w:sz w:val="24"/>
          <w:szCs w:val="24"/>
        </w:rPr>
        <w:t>Art. 131-C [...]</w:t>
      </w:r>
    </w:p>
    <w:p w14:paraId="14D83432" w14:textId="77777777" w:rsidR="00200357" w:rsidRPr="00B60C5C" w:rsidRDefault="00200357" w:rsidP="00200357">
      <w:pPr>
        <w:pStyle w:val="PargrafodaLista"/>
        <w:ind w:left="851"/>
        <w:jc w:val="both"/>
        <w:rPr>
          <w:rFonts w:ascii="Segoe UI" w:hAnsi="Segoe UI" w:cs="Segoe UI"/>
          <w:sz w:val="24"/>
          <w:szCs w:val="24"/>
        </w:rPr>
      </w:pPr>
      <w:r w:rsidRPr="00B60C5C">
        <w:rPr>
          <w:rFonts w:ascii="Segoe UI" w:hAnsi="Segoe UI" w:cs="Segoe UI"/>
          <w:sz w:val="24"/>
          <w:szCs w:val="24"/>
        </w:rPr>
        <w:t xml:space="preserve">Seção II - Dos Débitos com a Fazenda Municipal </w:t>
      </w:r>
    </w:p>
    <w:p w14:paraId="45572453" w14:textId="77777777" w:rsidR="00200357" w:rsidRPr="00B60C5C" w:rsidRDefault="00200357" w:rsidP="00200357">
      <w:pPr>
        <w:pStyle w:val="PargrafodaLista"/>
        <w:ind w:left="0" w:firstLine="851"/>
        <w:jc w:val="both"/>
        <w:rPr>
          <w:rFonts w:ascii="Segoe UI" w:hAnsi="Segoe UI" w:cs="Segoe UI"/>
          <w:sz w:val="23"/>
          <w:szCs w:val="23"/>
        </w:rPr>
      </w:pPr>
      <w:r w:rsidRPr="00B60C5C">
        <w:rPr>
          <w:rFonts w:ascii="Segoe UI" w:hAnsi="Segoe UI" w:cs="Segoe UI"/>
          <w:sz w:val="24"/>
          <w:szCs w:val="24"/>
        </w:rPr>
        <w:t>Art. 131-D. Os contribuintes que se encontrarem em débito para com a Fazenda Municipal não poderão dela receber quantias ou créditos de qualquer natureza, nem participar de licitações públicas ou administrativas para o fornecimento de materiais ou equipamentos ou realização de obras e prestação de serviços nos órgãos da Administração Municipal direta ou indireta inclusive fundações bem como gozarem de quaisquer benefícios fiscais e a eles não poderá ser concedida baixa do cadastro fiscal, sem a regularização da situação</w:t>
      </w:r>
      <w:r w:rsidRPr="00B60C5C">
        <w:rPr>
          <w:rFonts w:ascii="Segoe UI" w:hAnsi="Segoe UI" w:cs="Segoe UI"/>
          <w:sz w:val="23"/>
          <w:szCs w:val="23"/>
        </w:rPr>
        <w:t>.</w:t>
      </w:r>
    </w:p>
    <w:p w14:paraId="3B196CE7" w14:textId="77777777" w:rsidR="00200357" w:rsidRPr="00B60C5C" w:rsidRDefault="00200357" w:rsidP="00200357">
      <w:pPr>
        <w:pStyle w:val="PargrafodaLista"/>
        <w:ind w:left="0" w:firstLine="851"/>
        <w:jc w:val="both"/>
        <w:rPr>
          <w:rFonts w:ascii="Segoe UI" w:hAnsi="Segoe UI" w:cs="Segoe UI"/>
          <w:sz w:val="24"/>
          <w:szCs w:val="24"/>
        </w:rPr>
      </w:pPr>
    </w:p>
    <w:p w14:paraId="5973B135"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 xml:space="preserve">Com o acréscimo da “Seção III – Da baixa do Cadastro Fiscal”, no Capítulo IV – Do cadastro Fiscal, Do Título V – Da Administração Fazendária. </w:t>
      </w:r>
    </w:p>
    <w:p w14:paraId="46622F8C" w14:textId="77777777" w:rsidR="00200357" w:rsidRPr="00B60C5C" w:rsidRDefault="00200357" w:rsidP="00200357">
      <w:pPr>
        <w:pStyle w:val="PargrafodaLista"/>
        <w:ind w:left="851"/>
        <w:jc w:val="both"/>
        <w:rPr>
          <w:rFonts w:ascii="Segoe UI" w:hAnsi="Segoe UI" w:cs="Segoe UI"/>
          <w:sz w:val="24"/>
          <w:szCs w:val="24"/>
        </w:rPr>
      </w:pPr>
      <w:r w:rsidRPr="00B60C5C">
        <w:rPr>
          <w:rFonts w:ascii="Segoe UI" w:hAnsi="Segoe UI" w:cs="Segoe UI"/>
          <w:sz w:val="24"/>
          <w:szCs w:val="24"/>
        </w:rPr>
        <w:t>Art. 131-D [...]</w:t>
      </w:r>
    </w:p>
    <w:p w14:paraId="3FC6D9E9" w14:textId="77777777" w:rsidR="00200357" w:rsidRPr="00B60C5C" w:rsidRDefault="00200357" w:rsidP="00200357">
      <w:pPr>
        <w:pStyle w:val="PargrafodaLista"/>
        <w:ind w:left="851"/>
        <w:jc w:val="both"/>
        <w:rPr>
          <w:rFonts w:ascii="Segoe UI" w:hAnsi="Segoe UI" w:cs="Segoe UI"/>
          <w:sz w:val="24"/>
          <w:szCs w:val="24"/>
        </w:rPr>
      </w:pPr>
      <w:r w:rsidRPr="00B60C5C">
        <w:rPr>
          <w:rFonts w:ascii="Segoe UI" w:hAnsi="Segoe UI" w:cs="Segoe UI"/>
          <w:sz w:val="24"/>
          <w:szCs w:val="24"/>
        </w:rPr>
        <w:t xml:space="preserve">Seção III – Da baixa do Cadastro Fiscal </w:t>
      </w:r>
    </w:p>
    <w:p w14:paraId="4AA2A77F" w14:textId="77777777" w:rsidR="00200357" w:rsidRPr="00B60C5C" w:rsidRDefault="00200357" w:rsidP="00200357">
      <w:pPr>
        <w:pStyle w:val="Default"/>
        <w:ind w:firstLine="851"/>
        <w:jc w:val="both"/>
        <w:rPr>
          <w:rFonts w:ascii="Segoe UI" w:hAnsi="Segoe UI" w:cs="Segoe UI"/>
          <w:color w:val="auto"/>
        </w:rPr>
      </w:pPr>
      <w:r w:rsidRPr="00B60C5C">
        <w:rPr>
          <w:rFonts w:ascii="Segoe UI" w:hAnsi="Segoe UI" w:cs="Segoe UI"/>
          <w:bCs/>
          <w:color w:val="auto"/>
        </w:rPr>
        <w:t xml:space="preserve">Art. 131-E. </w:t>
      </w:r>
      <w:r w:rsidRPr="00B60C5C">
        <w:rPr>
          <w:rFonts w:ascii="Segoe UI" w:hAnsi="Segoe UI" w:cs="Segoe UI"/>
          <w:color w:val="auto"/>
        </w:rPr>
        <w:t xml:space="preserve">A baixa da inscrição cadastral será dada: </w:t>
      </w:r>
    </w:p>
    <w:p w14:paraId="5D008389" w14:textId="77777777" w:rsidR="00200357" w:rsidRPr="00B60C5C" w:rsidRDefault="00200357" w:rsidP="00200357">
      <w:pPr>
        <w:pStyle w:val="Default"/>
        <w:spacing w:after="53"/>
        <w:ind w:firstLine="851"/>
        <w:jc w:val="both"/>
        <w:rPr>
          <w:rFonts w:ascii="Segoe UI" w:hAnsi="Segoe UI" w:cs="Segoe UI"/>
          <w:color w:val="auto"/>
        </w:rPr>
      </w:pPr>
      <w:r w:rsidRPr="00B60C5C">
        <w:rPr>
          <w:rFonts w:ascii="Segoe UI" w:hAnsi="Segoe UI" w:cs="Segoe UI"/>
          <w:color w:val="auto"/>
        </w:rPr>
        <w:t xml:space="preserve">I. Mediante requerimento do contribuinte ou do seu representante legal, dirigido ao Secretário Municipal de Finanças; </w:t>
      </w:r>
    </w:p>
    <w:p w14:paraId="77C2F4C9" w14:textId="77777777" w:rsidR="00200357" w:rsidRPr="00B60C5C" w:rsidRDefault="00200357" w:rsidP="00200357">
      <w:pPr>
        <w:pStyle w:val="Default"/>
        <w:spacing w:after="53"/>
        <w:ind w:firstLine="851"/>
        <w:jc w:val="both"/>
        <w:rPr>
          <w:rFonts w:ascii="Segoe UI" w:hAnsi="Segoe UI" w:cs="Segoe UI"/>
          <w:color w:val="auto"/>
        </w:rPr>
      </w:pPr>
      <w:r w:rsidRPr="00B60C5C">
        <w:rPr>
          <w:rFonts w:ascii="Segoe UI" w:hAnsi="Segoe UI" w:cs="Segoe UI"/>
          <w:color w:val="auto"/>
        </w:rPr>
        <w:t xml:space="preserve">II. Por decurso de prazo, quando a inatividade da empresa for igual ou superior a 5 (cinco) anos; </w:t>
      </w:r>
    </w:p>
    <w:p w14:paraId="0D35B0F1" w14:textId="77777777" w:rsidR="00200357" w:rsidRPr="00B60C5C" w:rsidRDefault="00200357" w:rsidP="00200357">
      <w:pPr>
        <w:pStyle w:val="Default"/>
        <w:ind w:firstLine="851"/>
        <w:jc w:val="both"/>
        <w:rPr>
          <w:rFonts w:ascii="Segoe UI" w:hAnsi="Segoe UI" w:cs="Segoe UI"/>
          <w:color w:val="auto"/>
        </w:rPr>
      </w:pPr>
      <w:r w:rsidRPr="00B60C5C">
        <w:rPr>
          <w:rFonts w:ascii="Segoe UI" w:hAnsi="Segoe UI" w:cs="Segoe UI"/>
          <w:color w:val="auto"/>
        </w:rPr>
        <w:lastRenderedPageBreak/>
        <w:t xml:space="preserve">III. Quando não houver a renovação da licença de funcionamento por período igual ou superior a 5 (cinco) anos. </w:t>
      </w:r>
    </w:p>
    <w:p w14:paraId="5FD1D302" w14:textId="77777777" w:rsidR="00200357" w:rsidRPr="00B60C5C" w:rsidRDefault="00200357" w:rsidP="00200357">
      <w:pPr>
        <w:ind w:firstLine="851"/>
        <w:jc w:val="both"/>
        <w:rPr>
          <w:rFonts w:ascii="Segoe UI" w:hAnsi="Segoe UI" w:cs="Segoe UI"/>
        </w:rPr>
      </w:pPr>
      <w:r w:rsidRPr="00B60C5C">
        <w:rPr>
          <w:rFonts w:ascii="Segoe UI" w:hAnsi="Segoe UI" w:cs="Segoe UI"/>
          <w:bCs/>
        </w:rPr>
        <w:t>Parágrafo Único</w:t>
      </w:r>
      <w:r w:rsidRPr="00B60C5C">
        <w:rPr>
          <w:rFonts w:ascii="Segoe UI" w:hAnsi="Segoe UI" w:cs="Segoe UI"/>
          <w:b/>
          <w:bCs/>
        </w:rPr>
        <w:t xml:space="preserve">. </w:t>
      </w:r>
      <w:r w:rsidRPr="00B60C5C">
        <w:rPr>
          <w:rFonts w:ascii="Segoe UI" w:hAnsi="Segoe UI" w:cs="Segoe UI"/>
        </w:rPr>
        <w:t>A baixa por decurso de prazo deve ser procedida por ato do Secretário Municipal de Finanças.</w:t>
      </w:r>
    </w:p>
    <w:p w14:paraId="0F98DC2E" w14:textId="77777777" w:rsidR="00200357" w:rsidRPr="00B60C5C" w:rsidRDefault="00200357" w:rsidP="00200357">
      <w:pPr>
        <w:ind w:left="851"/>
        <w:jc w:val="both"/>
        <w:rPr>
          <w:rFonts w:ascii="Segoe UI" w:hAnsi="Segoe UI" w:cs="Segoe UI"/>
        </w:rPr>
      </w:pPr>
    </w:p>
    <w:p w14:paraId="76438C20"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aos incisos I e II, do art. 136:</w:t>
      </w:r>
    </w:p>
    <w:p w14:paraId="1863A967" w14:textId="77777777" w:rsidR="00200357" w:rsidRPr="00B60C5C" w:rsidRDefault="00200357" w:rsidP="00200357">
      <w:pPr>
        <w:ind w:firstLine="851"/>
        <w:jc w:val="both"/>
        <w:rPr>
          <w:rFonts w:ascii="Segoe UI" w:hAnsi="Segoe UI" w:cs="Segoe UI"/>
        </w:rPr>
      </w:pPr>
      <w:r w:rsidRPr="00B60C5C">
        <w:rPr>
          <w:rFonts w:ascii="Segoe UI" w:hAnsi="Segoe UI" w:cs="Segoe UI"/>
        </w:rPr>
        <w:t>Art. 136. [...]</w:t>
      </w:r>
    </w:p>
    <w:p w14:paraId="42669EF9" w14:textId="77777777" w:rsidR="00200357" w:rsidRPr="00B60C5C" w:rsidRDefault="00200357" w:rsidP="00200357">
      <w:pPr>
        <w:ind w:firstLine="851"/>
        <w:jc w:val="both"/>
        <w:rPr>
          <w:rFonts w:ascii="Segoe UI" w:hAnsi="Segoe UI" w:cs="Segoe UI"/>
        </w:rPr>
      </w:pPr>
      <w:r w:rsidRPr="00B60C5C">
        <w:rPr>
          <w:rFonts w:ascii="Segoe UI" w:hAnsi="Segoe UI" w:cs="Segoe UI"/>
        </w:rPr>
        <w:t>I - A Secretaria de Finanças e a Procuradoria Municipal antes do ajuizamento do crédito tributário;</w:t>
      </w:r>
    </w:p>
    <w:p w14:paraId="75ED8607" w14:textId="77777777" w:rsidR="00200357" w:rsidRPr="00B60C5C" w:rsidRDefault="00200357" w:rsidP="00200357">
      <w:pPr>
        <w:ind w:firstLine="851"/>
        <w:jc w:val="both"/>
        <w:rPr>
          <w:rFonts w:ascii="Segoe UI" w:hAnsi="Segoe UI" w:cs="Segoe UI"/>
        </w:rPr>
      </w:pPr>
      <w:r w:rsidRPr="00B60C5C">
        <w:rPr>
          <w:rFonts w:ascii="Segoe UI" w:hAnsi="Segoe UI" w:cs="Segoe UI"/>
        </w:rPr>
        <w:t>II - A procuradoria Municipal após o ajuizamento do crédito tributário.</w:t>
      </w:r>
    </w:p>
    <w:p w14:paraId="343BB700" w14:textId="77777777" w:rsidR="00200357" w:rsidRPr="00B60C5C" w:rsidRDefault="00200357" w:rsidP="00200357">
      <w:pPr>
        <w:ind w:firstLine="851"/>
        <w:jc w:val="both"/>
        <w:rPr>
          <w:rFonts w:ascii="Segoe UI" w:hAnsi="Segoe UI" w:cs="Segoe UI"/>
        </w:rPr>
      </w:pPr>
      <w:r w:rsidRPr="00B60C5C">
        <w:rPr>
          <w:rFonts w:ascii="Segoe UI" w:hAnsi="Segoe UI" w:cs="Segoe UI"/>
        </w:rPr>
        <w:t>Parágrafo único. [...]</w:t>
      </w:r>
    </w:p>
    <w:p w14:paraId="71E84999" w14:textId="77777777" w:rsidR="00200357" w:rsidRPr="00B60C5C" w:rsidRDefault="00200357" w:rsidP="00200357">
      <w:pPr>
        <w:ind w:firstLine="851"/>
        <w:jc w:val="both"/>
        <w:rPr>
          <w:rFonts w:ascii="Segoe UI" w:hAnsi="Segoe UI" w:cs="Segoe UI"/>
        </w:rPr>
      </w:pPr>
    </w:p>
    <w:p w14:paraId="775C612C"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o acréscimo dos arts. 136-A, 136-B, 136-C, 136-D e 136-E:</w:t>
      </w:r>
    </w:p>
    <w:p w14:paraId="2E08D916" w14:textId="77777777" w:rsidR="00200357" w:rsidRPr="00B60C5C" w:rsidRDefault="00200357" w:rsidP="00200357">
      <w:pPr>
        <w:ind w:firstLine="851"/>
        <w:jc w:val="both"/>
        <w:rPr>
          <w:rFonts w:ascii="Segoe UI" w:hAnsi="Segoe UI" w:cs="Segoe UI"/>
        </w:rPr>
      </w:pPr>
      <w:r w:rsidRPr="00B60C5C">
        <w:rPr>
          <w:rFonts w:ascii="Segoe UI" w:hAnsi="Segoe UI" w:cs="Segoe UI"/>
        </w:rPr>
        <w:t>Art. 136-A. A cobrança dos débitos será feita, por via administrativa ou judicialmente através de ação de execução fiscal.</w:t>
      </w:r>
    </w:p>
    <w:p w14:paraId="247CDD76" w14:textId="77777777" w:rsidR="00200357" w:rsidRPr="00B60C5C" w:rsidRDefault="00200357" w:rsidP="00200357">
      <w:pPr>
        <w:ind w:firstLine="851"/>
        <w:jc w:val="both"/>
        <w:rPr>
          <w:rFonts w:ascii="Segoe UI" w:hAnsi="Segoe UI" w:cs="Segoe UI"/>
        </w:rPr>
      </w:pPr>
      <w:r w:rsidRPr="00B60C5C">
        <w:rPr>
          <w:rFonts w:ascii="Segoe UI" w:hAnsi="Segoe UI" w:cs="Segoe UI"/>
        </w:rPr>
        <w:t>§1º. Iniciada a cobrança judicial, não será permitida a cobrança amigável;</w:t>
      </w:r>
    </w:p>
    <w:p w14:paraId="6548C1BF" w14:textId="77777777" w:rsidR="00200357" w:rsidRPr="00B60C5C" w:rsidRDefault="00200357" w:rsidP="00200357">
      <w:pPr>
        <w:ind w:firstLine="851"/>
        <w:jc w:val="both"/>
        <w:rPr>
          <w:rFonts w:ascii="Segoe UI" w:hAnsi="Segoe UI" w:cs="Segoe UI"/>
        </w:rPr>
      </w:pPr>
      <w:r w:rsidRPr="00B60C5C">
        <w:rPr>
          <w:rFonts w:ascii="Segoe UI" w:hAnsi="Segoe UI" w:cs="Segoe UI"/>
        </w:rPr>
        <w:t>§2º. Após ajuizada ação de execução fiscal, qualquer transação será condicionada ao deferimento por parte da Procuradoria Geral do Município.</w:t>
      </w:r>
    </w:p>
    <w:p w14:paraId="333D99F9" w14:textId="77777777" w:rsidR="00200357" w:rsidRPr="00B60C5C" w:rsidRDefault="00200357" w:rsidP="00200357">
      <w:pPr>
        <w:ind w:firstLine="851"/>
        <w:jc w:val="both"/>
        <w:rPr>
          <w:rFonts w:ascii="Segoe UI" w:hAnsi="Segoe UI" w:cs="Segoe UI"/>
        </w:rPr>
      </w:pPr>
      <w:r w:rsidRPr="00B60C5C">
        <w:rPr>
          <w:rFonts w:ascii="Segoe UI" w:hAnsi="Segoe UI" w:cs="Segoe UI"/>
        </w:rPr>
        <w:t>Art. 136-B. Na cobrança por meios administrativos, a Secretaria de Finanças e a Procuradoria Geral do Município ficam autorizadas a adotar as seguintes medidas:</w:t>
      </w:r>
    </w:p>
    <w:p w14:paraId="5D48BA46" w14:textId="77777777" w:rsidR="00200357" w:rsidRPr="00B60C5C" w:rsidRDefault="00200357" w:rsidP="00200357">
      <w:pPr>
        <w:ind w:firstLine="851"/>
        <w:jc w:val="both"/>
        <w:rPr>
          <w:rFonts w:ascii="Segoe UI" w:hAnsi="Segoe UI" w:cs="Segoe UI"/>
        </w:rPr>
      </w:pPr>
      <w:r w:rsidRPr="00B60C5C">
        <w:rPr>
          <w:rFonts w:ascii="Segoe UI" w:hAnsi="Segoe UI" w:cs="Segoe UI"/>
        </w:rPr>
        <w:t>I. encaminhar para protesto extrajudicial as Certidões de Dívida Ativa da Fazenda Pública Municipal, tributária ou não;</w:t>
      </w:r>
    </w:p>
    <w:p w14:paraId="4A1F00F2" w14:textId="77777777" w:rsidR="00200357" w:rsidRPr="00B60C5C" w:rsidRDefault="00200357" w:rsidP="00200357">
      <w:pPr>
        <w:ind w:firstLine="851"/>
        <w:jc w:val="both"/>
        <w:rPr>
          <w:rFonts w:ascii="Segoe UI" w:hAnsi="Segoe UI" w:cs="Segoe UI"/>
        </w:rPr>
      </w:pPr>
      <w:r w:rsidRPr="00B60C5C">
        <w:rPr>
          <w:rFonts w:ascii="Segoe UI" w:hAnsi="Segoe UI" w:cs="Segoe UI"/>
        </w:rPr>
        <w:t>II. utilizar os serviços de entidades de proteção ao crédito ou que promovam cadastro de inadimplentes para registro dos créditos inscritos na Dívida Ativa da Fazenda Pública Municipal, tributária ou não;</w:t>
      </w:r>
    </w:p>
    <w:p w14:paraId="227424E0" w14:textId="77777777" w:rsidR="00200357" w:rsidRPr="00B60C5C" w:rsidRDefault="00200357" w:rsidP="00200357">
      <w:pPr>
        <w:ind w:firstLine="851"/>
        <w:jc w:val="both"/>
        <w:rPr>
          <w:rFonts w:ascii="Segoe UI" w:hAnsi="Segoe UI" w:cs="Segoe UI"/>
        </w:rPr>
      </w:pPr>
      <w:r w:rsidRPr="00B60C5C">
        <w:rPr>
          <w:rFonts w:ascii="Segoe UI" w:hAnsi="Segoe UI" w:cs="Segoe UI"/>
        </w:rPr>
        <w:t>III. encaminhar ao Oficial de Registro de Imóveis para fins de informação ou registro informativo, mencionando os créditos inscritos na Dívida Ativa da Fazenda Pública Municipal, tributária ou não;</w:t>
      </w:r>
    </w:p>
    <w:p w14:paraId="5CB75A7F" w14:textId="77777777" w:rsidR="00200357" w:rsidRPr="00B60C5C" w:rsidRDefault="00200357" w:rsidP="00200357">
      <w:pPr>
        <w:ind w:firstLine="851"/>
        <w:jc w:val="both"/>
        <w:rPr>
          <w:rFonts w:ascii="Segoe UI" w:hAnsi="Segoe UI" w:cs="Segoe UI"/>
        </w:rPr>
      </w:pPr>
      <w:r w:rsidRPr="00B60C5C">
        <w:rPr>
          <w:rFonts w:ascii="Segoe UI" w:hAnsi="Segoe UI" w:cs="Segoe UI"/>
        </w:rPr>
        <w:t>IV. realizar outras providências previstas na legislação processual ou no Regulamento.</w:t>
      </w:r>
    </w:p>
    <w:p w14:paraId="0117B207" w14:textId="77777777" w:rsidR="00200357" w:rsidRPr="00B60C5C" w:rsidRDefault="00200357" w:rsidP="00200357">
      <w:pPr>
        <w:ind w:firstLine="851"/>
        <w:jc w:val="both"/>
        <w:rPr>
          <w:rFonts w:ascii="Segoe UI" w:hAnsi="Segoe UI" w:cs="Segoe UI"/>
        </w:rPr>
      </w:pPr>
      <w:r w:rsidRPr="00B60C5C">
        <w:rPr>
          <w:rFonts w:ascii="Segoe UI" w:hAnsi="Segoe UI" w:cs="Segoe UI"/>
        </w:rPr>
        <w:t>§1º. Fica o Poder Executivo autorizado a firmar convênio ou contrato com entidade pública ou privada para operacionalizar o disposto nos incisos I, II e III do caput deste artigo.</w:t>
      </w:r>
    </w:p>
    <w:p w14:paraId="05155BA3" w14:textId="77777777" w:rsidR="00200357" w:rsidRPr="00B60C5C" w:rsidRDefault="00200357" w:rsidP="00200357">
      <w:pPr>
        <w:ind w:firstLine="851"/>
        <w:jc w:val="both"/>
        <w:rPr>
          <w:rFonts w:ascii="Segoe UI" w:hAnsi="Segoe UI" w:cs="Segoe UI"/>
        </w:rPr>
      </w:pPr>
      <w:r w:rsidRPr="00B60C5C">
        <w:rPr>
          <w:rFonts w:ascii="Segoe UI" w:hAnsi="Segoe UI" w:cs="Segoe UI"/>
        </w:rPr>
        <w:t>§2º. As medidas previstas nos incisos do caput deste artigo serão utilizadas, preferencialmente, como meio de cobrança prévia ao ingresso de ação de execução fiscal.</w:t>
      </w:r>
    </w:p>
    <w:p w14:paraId="1F692C53" w14:textId="77777777" w:rsidR="00200357" w:rsidRPr="00B60C5C" w:rsidRDefault="00200357" w:rsidP="00200357">
      <w:pPr>
        <w:ind w:firstLine="851"/>
        <w:jc w:val="both"/>
        <w:rPr>
          <w:rFonts w:ascii="Segoe UI" w:hAnsi="Segoe UI" w:cs="Segoe UI"/>
        </w:rPr>
      </w:pPr>
      <w:r w:rsidRPr="00B60C5C">
        <w:rPr>
          <w:rFonts w:ascii="Segoe UI" w:hAnsi="Segoe UI" w:cs="Segoe UI"/>
        </w:rPr>
        <w:t>§3º. As medidas previstas nos incisos do caput tomarão como base o valor inscrito na dívida ativa, constante da Certidão da Dívida Ativa (CDA), devidamente atualizado e corrigido monetariamente, nos termos da legislação aplicável.</w:t>
      </w:r>
    </w:p>
    <w:p w14:paraId="20D61C4B"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Art. 136-C. Não se obtendo sucesso com a utilização de medidas de cobrança por meios administrativos, compete à Procuradoria Geral do Município ingressar com a ação de execução fiscal.</w:t>
      </w:r>
    </w:p>
    <w:p w14:paraId="51081CE9" w14:textId="77777777" w:rsidR="00200357" w:rsidRPr="00B60C5C" w:rsidRDefault="00200357" w:rsidP="00200357">
      <w:pPr>
        <w:ind w:firstLine="851"/>
        <w:jc w:val="both"/>
        <w:rPr>
          <w:rFonts w:ascii="Segoe UI" w:hAnsi="Segoe UI" w:cs="Segoe UI"/>
        </w:rPr>
      </w:pPr>
      <w:r w:rsidRPr="00B60C5C">
        <w:rPr>
          <w:rFonts w:ascii="Segoe UI" w:hAnsi="Segoe UI" w:cs="Segoe UI"/>
        </w:rPr>
        <w:t>Parágrafo único. Mediante juízo de conveniência e oportunidade, é permitido o ingresso de ação de execução fiscal, sem que se tenha utilizado de medidas de cobrança por meios administrativos.</w:t>
      </w:r>
    </w:p>
    <w:p w14:paraId="3F49E68E" w14:textId="77777777" w:rsidR="00200357" w:rsidRPr="00B60C5C" w:rsidRDefault="00200357" w:rsidP="00200357">
      <w:pPr>
        <w:ind w:firstLine="851"/>
        <w:jc w:val="both"/>
        <w:rPr>
          <w:rFonts w:ascii="Segoe UI" w:hAnsi="Segoe UI" w:cs="Segoe UI"/>
        </w:rPr>
      </w:pPr>
      <w:r w:rsidRPr="00B60C5C">
        <w:rPr>
          <w:rFonts w:ascii="Segoe UI" w:hAnsi="Segoe UI" w:cs="Segoe UI"/>
        </w:rPr>
        <w:t>Art. 136-D. A Procuradoria Geral do Município fica autorizada a não ajuizar e, bem assim, a requerer a extinção da ação de execução fiscal sem resolução de mérito, nos créditos da Fazenda Pública Municipal, cujos valores sejam inferiores ao valor de alçada.</w:t>
      </w:r>
    </w:p>
    <w:p w14:paraId="111EB7E5" w14:textId="77777777" w:rsidR="00200357" w:rsidRPr="00B60C5C" w:rsidRDefault="00200357" w:rsidP="00200357">
      <w:pPr>
        <w:ind w:firstLine="851"/>
        <w:jc w:val="both"/>
        <w:rPr>
          <w:rFonts w:ascii="Segoe UI" w:hAnsi="Segoe UI" w:cs="Segoe UI"/>
        </w:rPr>
      </w:pPr>
      <w:r w:rsidRPr="00B60C5C">
        <w:rPr>
          <w:rFonts w:ascii="Segoe UI" w:hAnsi="Segoe UI" w:cs="Segoe UI"/>
        </w:rPr>
        <w:t>§1º. Para efeitos desta Lei, considerar-se-á limite de alçada àquele montante abaixo do qual é dispensada a via judicial de cobrança, seja por ter sido declarada inoportuna ou inadequada, seja pela diminuta importância do crédito, quando comparada aos custos prováveis do seu recebimento.</w:t>
      </w:r>
    </w:p>
    <w:p w14:paraId="62818BA7" w14:textId="77777777" w:rsidR="00200357" w:rsidRPr="00B60C5C" w:rsidRDefault="00200357" w:rsidP="00200357">
      <w:pPr>
        <w:ind w:firstLine="851"/>
        <w:jc w:val="both"/>
        <w:rPr>
          <w:rFonts w:ascii="Segoe UI" w:hAnsi="Segoe UI" w:cs="Segoe UI"/>
        </w:rPr>
      </w:pPr>
      <w:r w:rsidRPr="00B60C5C">
        <w:rPr>
          <w:rFonts w:ascii="Segoe UI" w:hAnsi="Segoe UI" w:cs="Segoe UI"/>
        </w:rPr>
        <w:t>§2º. Cabe ao Chefe do Poder Executivo, mediante Decreto, fixar o valor de alçada.</w:t>
      </w:r>
    </w:p>
    <w:p w14:paraId="1ED7801A" w14:textId="77777777" w:rsidR="00200357" w:rsidRPr="00B60C5C" w:rsidRDefault="00200357" w:rsidP="00200357">
      <w:pPr>
        <w:ind w:firstLine="851"/>
        <w:jc w:val="both"/>
        <w:rPr>
          <w:rFonts w:ascii="Segoe UI" w:hAnsi="Segoe UI" w:cs="Segoe UI"/>
        </w:rPr>
      </w:pPr>
      <w:r w:rsidRPr="00B60C5C">
        <w:rPr>
          <w:rFonts w:ascii="Segoe UI" w:hAnsi="Segoe UI" w:cs="Segoe UI"/>
        </w:rPr>
        <w:t>§3º. Na identificação dos créditos para efeito do disposto no parágrafo anterior, deverá ser considerada a parcela relativa à atualização monetária, bem como os acréscimos de juros de mora ou remuneratórios e multa de mora ou de infração.</w:t>
      </w:r>
    </w:p>
    <w:p w14:paraId="4C5A37A4" w14:textId="77777777" w:rsidR="00200357" w:rsidRPr="00B60C5C" w:rsidRDefault="00200357" w:rsidP="00200357">
      <w:pPr>
        <w:ind w:firstLine="851"/>
        <w:jc w:val="both"/>
        <w:rPr>
          <w:rFonts w:ascii="Segoe UI" w:hAnsi="Segoe UI" w:cs="Segoe UI"/>
        </w:rPr>
      </w:pPr>
      <w:r w:rsidRPr="00B60C5C">
        <w:rPr>
          <w:rFonts w:ascii="Segoe UI" w:hAnsi="Segoe UI" w:cs="Segoe UI"/>
        </w:rPr>
        <w:t>§4º. O requerimento de extinção da ação de execução fiscal fica condicionado à inexistência:</w:t>
      </w:r>
    </w:p>
    <w:p w14:paraId="3C157262" w14:textId="77777777" w:rsidR="00200357" w:rsidRPr="00B60C5C" w:rsidRDefault="00200357" w:rsidP="00200357">
      <w:pPr>
        <w:ind w:firstLine="851"/>
        <w:jc w:val="both"/>
        <w:rPr>
          <w:rFonts w:ascii="Segoe UI" w:hAnsi="Segoe UI" w:cs="Segoe UI"/>
        </w:rPr>
      </w:pPr>
      <w:r w:rsidRPr="00B60C5C">
        <w:rPr>
          <w:rFonts w:ascii="Segoe UI" w:hAnsi="Segoe UI" w:cs="Segoe UI"/>
        </w:rPr>
        <w:t>I. de embargos à execução ou exceção de pré-executividade, salvo desistência do embargante, sem ônus à Fazenda Pública;</w:t>
      </w:r>
    </w:p>
    <w:p w14:paraId="1DD1F158" w14:textId="77777777" w:rsidR="00200357" w:rsidRPr="00B60C5C" w:rsidRDefault="00200357" w:rsidP="00200357">
      <w:pPr>
        <w:ind w:firstLine="851"/>
        <w:jc w:val="both"/>
        <w:rPr>
          <w:rFonts w:ascii="Segoe UI" w:hAnsi="Segoe UI" w:cs="Segoe UI"/>
        </w:rPr>
      </w:pPr>
      <w:r w:rsidRPr="00B60C5C">
        <w:rPr>
          <w:rFonts w:ascii="Segoe UI" w:hAnsi="Segoe UI" w:cs="Segoe UI"/>
        </w:rPr>
        <w:t>II. de penhora previamente formalizada nos autos</w:t>
      </w:r>
    </w:p>
    <w:p w14:paraId="1A248B59" w14:textId="77777777" w:rsidR="00200357" w:rsidRPr="00B60C5C" w:rsidRDefault="00200357" w:rsidP="00200357">
      <w:pPr>
        <w:ind w:firstLine="851"/>
        <w:jc w:val="both"/>
        <w:rPr>
          <w:rFonts w:ascii="Segoe UI" w:hAnsi="Segoe UI" w:cs="Segoe UI"/>
        </w:rPr>
      </w:pPr>
      <w:r w:rsidRPr="00B60C5C">
        <w:rPr>
          <w:rFonts w:ascii="Segoe UI" w:hAnsi="Segoe UI" w:cs="Segoe UI"/>
        </w:rPr>
        <w:t>III. de suspensão do processo por parcelamento ativo.</w:t>
      </w:r>
    </w:p>
    <w:p w14:paraId="070288A9" w14:textId="77777777" w:rsidR="00200357" w:rsidRPr="00B60C5C" w:rsidRDefault="00200357" w:rsidP="00200357">
      <w:pPr>
        <w:ind w:firstLine="851"/>
        <w:jc w:val="both"/>
        <w:rPr>
          <w:rFonts w:ascii="Segoe UI" w:hAnsi="Segoe UI" w:cs="Segoe UI"/>
        </w:rPr>
      </w:pPr>
      <w:r w:rsidRPr="00B60C5C">
        <w:rPr>
          <w:rFonts w:ascii="Segoe UI" w:hAnsi="Segoe UI" w:cs="Segoe UI"/>
        </w:rPr>
        <w:t>§5º. Os créditos de valor inferior ao de alçada permanecerão sendo objeto de cobrança por meios administrativos.</w:t>
      </w:r>
    </w:p>
    <w:p w14:paraId="07417F22" w14:textId="148F9EC7" w:rsidR="00200357" w:rsidRPr="00B60C5C" w:rsidRDefault="00200357" w:rsidP="00200357">
      <w:pPr>
        <w:ind w:firstLine="851"/>
        <w:jc w:val="both"/>
        <w:rPr>
          <w:rFonts w:ascii="Segoe UI" w:hAnsi="Segoe UI" w:cs="Segoe UI"/>
        </w:rPr>
      </w:pPr>
      <w:r w:rsidRPr="00B60C5C">
        <w:rPr>
          <w:rFonts w:ascii="Segoe UI" w:hAnsi="Segoe UI" w:cs="Segoe UI"/>
        </w:rPr>
        <w:t xml:space="preserve">Art. 136-E. As dívidas relativas ao mesmo devedor, desde que conexas ou consequentes, serão acumuladas em um só pedido, glosadas </w:t>
      </w:r>
      <w:r w:rsidR="00B60C5C" w:rsidRPr="00B60C5C">
        <w:rPr>
          <w:rFonts w:ascii="Segoe UI" w:hAnsi="Segoe UI" w:cs="Segoe UI"/>
        </w:rPr>
        <w:t>às</w:t>
      </w:r>
      <w:r w:rsidRPr="00B60C5C">
        <w:rPr>
          <w:rFonts w:ascii="Segoe UI" w:hAnsi="Segoe UI" w:cs="Segoe UI"/>
        </w:rPr>
        <w:t xml:space="preserve"> custas de qualquer procedimento que tenha sido indevidamente ajuizado.</w:t>
      </w:r>
    </w:p>
    <w:p w14:paraId="76B6F69E" w14:textId="77777777" w:rsidR="00200357" w:rsidRPr="00B60C5C" w:rsidRDefault="00200357" w:rsidP="00200357">
      <w:pPr>
        <w:ind w:firstLine="851"/>
        <w:jc w:val="both"/>
        <w:rPr>
          <w:rFonts w:ascii="Segoe UI" w:hAnsi="Segoe UI" w:cs="Segoe UI"/>
        </w:rPr>
      </w:pPr>
    </w:p>
    <w:p w14:paraId="641FFF3C"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aos incisos X, XIV e XVII, do art. 151:</w:t>
      </w:r>
    </w:p>
    <w:p w14:paraId="3A8F9A1B" w14:textId="77777777" w:rsidR="00200357" w:rsidRPr="00B60C5C" w:rsidRDefault="00200357" w:rsidP="00200357">
      <w:pPr>
        <w:ind w:firstLine="851"/>
        <w:jc w:val="both"/>
        <w:rPr>
          <w:rFonts w:ascii="Segoe UI" w:hAnsi="Segoe UI" w:cs="Segoe UI"/>
        </w:rPr>
      </w:pPr>
      <w:r w:rsidRPr="00B60C5C">
        <w:rPr>
          <w:rFonts w:ascii="Segoe UI" w:hAnsi="Segoe UI" w:cs="Segoe UI"/>
        </w:rPr>
        <w:t>Art. 151. [...]</w:t>
      </w:r>
    </w:p>
    <w:p w14:paraId="3217DA92" w14:textId="5A5E983C" w:rsidR="00200357" w:rsidRPr="00B60C5C" w:rsidRDefault="00200357" w:rsidP="00200357">
      <w:pPr>
        <w:ind w:firstLine="851"/>
        <w:jc w:val="both"/>
        <w:rPr>
          <w:rFonts w:ascii="Segoe UI" w:hAnsi="Segoe UI" w:cs="Segoe UI"/>
        </w:rPr>
      </w:pPr>
      <w:r w:rsidRPr="00B60C5C">
        <w:rPr>
          <w:rFonts w:ascii="Segoe UI" w:hAnsi="Segoe UI" w:cs="Segoe UI"/>
        </w:rPr>
        <w:t xml:space="preserve">X - </w:t>
      </w:r>
      <w:r w:rsidR="00B60C5C" w:rsidRPr="00B60C5C">
        <w:rPr>
          <w:rFonts w:ascii="Segoe UI" w:hAnsi="Segoe UI" w:cs="Segoe UI"/>
        </w:rPr>
        <w:t>Do</w:t>
      </w:r>
      <w:r w:rsidRPr="00B60C5C">
        <w:rPr>
          <w:rFonts w:ascii="Segoe UI" w:hAnsi="Segoe UI" w:cs="Segoe UI"/>
        </w:rPr>
        <w:t xml:space="preserve">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7.17 do Anexo I;</w:t>
      </w:r>
    </w:p>
    <w:p w14:paraId="5828E7EF" w14:textId="77777777" w:rsidR="00200357" w:rsidRPr="00B60C5C" w:rsidRDefault="00200357" w:rsidP="00200357">
      <w:pPr>
        <w:ind w:firstLine="851"/>
        <w:jc w:val="both"/>
        <w:rPr>
          <w:rFonts w:ascii="Segoe UI" w:hAnsi="Segoe UI" w:cs="Segoe UI"/>
        </w:rPr>
      </w:pPr>
      <w:r w:rsidRPr="00B60C5C">
        <w:rPr>
          <w:rFonts w:ascii="Segoe UI" w:hAnsi="Segoe UI" w:cs="Segoe UI"/>
        </w:rPr>
        <w:t>XI – [...]</w:t>
      </w:r>
    </w:p>
    <w:p w14:paraId="34568DF2" w14:textId="77777777" w:rsidR="00200357" w:rsidRPr="00B60C5C" w:rsidRDefault="00200357" w:rsidP="00200357">
      <w:pPr>
        <w:ind w:firstLine="851"/>
        <w:jc w:val="both"/>
        <w:rPr>
          <w:rFonts w:ascii="Segoe UI" w:hAnsi="Segoe UI" w:cs="Segoe UI"/>
        </w:rPr>
      </w:pPr>
      <w:r w:rsidRPr="00B60C5C">
        <w:rPr>
          <w:rFonts w:ascii="Segoe UI" w:hAnsi="Segoe UI" w:cs="Segoe UI"/>
        </w:rPr>
        <w:t>XIV - dos bens, dos semoventes ou do domicílio das pessoas vigiados, segurados ou monitorados, no caso dos serviços descritos no subitem 11.02 do Anexo I;</w:t>
      </w:r>
    </w:p>
    <w:p w14:paraId="779059BF"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XV – [...]</w:t>
      </w:r>
    </w:p>
    <w:p w14:paraId="77CFF69C" w14:textId="77777777" w:rsidR="00200357" w:rsidRPr="00B60C5C" w:rsidRDefault="00200357" w:rsidP="00200357">
      <w:pPr>
        <w:ind w:firstLine="851"/>
        <w:jc w:val="both"/>
        <w:rPr>
          <w:rFonts w:ascii="Segoe UI" w:hAnsi="Segoe UI" w:cs="Segoe UI"/>
        </w:rPr>
      </w:pPr>
      <w:r w:rsidRPr="00B60C5C">
        <w:rPr>
          <w:rFonts w:ascii="Segoe UI" w:hAnsi="Segoe UI" w:cs="Segoe UI"/>
        </w:rPr>
        <w:t>XVII - do Município onde está sendo executado o transporte, no caso dos serviços descritos pelo item 16 do Anexo I;</w:t>
      </w:r>
    </w:p>
    <w:p w14:paraId="0034B331" w14:textId="77777777" w:rsidR="00200357" w:rsidRPr="00B60C5C" w:rsidRDefault="00200357" w:rsidP="00200357">
      <w:pPr>
        <w:ind w:firstLine="851"/>
        <w:jc w:val="both"/>
        <w:rPr>
          <w:rFonts w:ascii="Segoe UI" w:hAnsi="Segoe UI" w:cs="Segoe UI"/>
        </w:rPr>
      </w:pPr>
      <w:r w:rsidRPr="00B60C5C">
        <w:rPr>
          <w:rFonts w:ascii="Segoe UI" w:hAnsi="Segoe UI" w:cs="Segoe UI"/>
        </w:rPr>
        <w:t>XVIII. [...]</w:t>
      </w:r>
    </w:p>
    <w:p w14:paraId="00CAFD4D" w14:textId="77777777" w:rsidR="00200357" w:rsidRPr="00B60C5C" w:rsidRDefault="00200357" w:rsidP="00200357">
      <w:pPr>
        <w:ind w:firstLine="851"/>
        <w:jc w:val="both"/>
        <w:rPr>
          <w:rFonts w:ascii="Segoe UI" w:hAnsi="Segoe UI" w:cs="Segoe UI"/>
        </w:rPr>
      </w:pPr>
    </w:p>
    <w:p w14:paraId="066423AE" w14:textId="77777777" w:rsidR="00200357" w:rsidRPr="00B60C5C" w:rsidRDefault="00200357" w:rsidP="00200357">
      <w:pPr>
        <w:pStyle w:val="PargrafodaLista"/>
        <w:numPr>
          <w:ilvl w:val="0"/>
          <w:numId w:val="1"/>
        </w:numPr>
        <w:ind w:left="0" w:firstLine="851"/>
        <w:jc w:val="both"/>
        <w:rPr>
          <w:rFonts w:ascii="Segoe UI" w:hAnsi="Segoe UI" w:cs="Segoe UI"/>
          <w:sz w:val="24"/>
          <w:szCs w:val="24"/>
        </w:rPr>
      </w:pPr>
      <w:r w:rsidRPr="00B60C5C">
        <w:rPr>
          <w:rFonts w:ascii="Segoe UI" w:hAnsi="Segoe UI" w:cs="Segoe UI"/>
          <w:sz w:val="24"/>
          <w:szCs w:val="24"/>
        </w:rPr>
        <w:t>Com o acréscimo dos incisos XXI, XXII e XXIII, e dos §§ 3˚, 4˚, 5˚, 6˚, 7˚, 8˚, 9˚ e 10,  no art. 151:</w:t>
      </w:r>
    </w:p>
    <w:p w14:paraId="4AB98E9B" w14:textId="77777777" w:rsidR="00200357" w:rsidRPr="00B60C5C" w:rsidRDefault="00200357" w:rsidP="00200357">
      <w:pPr>
        <w:ind w:firstLine="851"/>
        <w:jc w:val="both"/>
        <w:rPr>
          <w:rFonts w:ascii="Segoe UI" w:hAnsi="Segoe UI" w:cs="Segoe UI"/>
        </w:rPr>
      </w:pPr>
      <w:bookmarkStart w:id="13" w:name="art3§5"/>
      <w:bookmarkEnd w:id="13"/>
      <w:r w:rsidRPr="00B60C5C">
        <w:rPr>
          <w:rFonts w:ascii="Segoe UI" w:hAnsi="Segoe UI" w:cs="Segoe UI"/>
        </w:rPr>
        <w:t>Art. 151. [...]</w:t>
      </w:r>
    </w:p>
    <w:p w14:paraId="4BA0BEE7"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XXI - do domicílio do tomador dos serviços dos subitens 4.22, 4.23 e 5.09 do Anexo I; </w:t>
      </w:r>
    </w:p>
    <w:p w14:paraId="70C881A7" w14:textId="77777777" w:rsidR="00200357" w:rsidRPr="00B60C5C" w:rsidRDefault="00200357" w:rsidP="00200357">
      <w:pPr>
        <w:ind w:firstLine="851"/>
        <w:jc w:val="both"/>
        <w:rPr>
          <w:rFonts w:ascii="Segoe UI" w:hAnsi="Segoe UI" w:cs="Segoe UI"/>
        </w:rPr>
      </w:pPr>
      <w:r w:rsidRPr="00B60C5C">
        <w:rPr>
          <w:rFonts w:ascii="Segoe UI" w:hAnsi="Segoe UI" w:cs="Segoe UI"/>
        </w:rPr>
        <w:t>XXII - do domicílio do tomador do serviço no caso dos serviços prestados pelas administradoras de cartão de crédito ou débito e demais descritos no subitem 15.01 do Anexo I;</w:t>
      </w:r>
    </w:p>
    <w:p w14:paraId="5722C66C" w14:textId="77777777" w:rsidR="00200357" w:rsidRPr="00B60C5C" w:rsidRDefault="00200357" w:rsidP="00200357">
      <w:pPr>
        <w:ind w:firstLine="851"/>
        <w:jc w:val="both"/>
        <w:rPr>
          <w:rFonts w:ascii="Segoe UI" w:hAnsi="Segoe UI" w:cs="Segoe UI"/>
        </w:rPr>
      </w:pPr>
      <w:bookmarkStart w:id="14" w:name="art3xxv"/>
      <w:bookmarkEnd w:id="14"/>
      <w:r w:rsidRPr="00B60C5C">
        <w:rPr>
          <w:rFonts w:ascii="Segoe UI" w:hAnsi="Segoe UI" w:cs="Segoe UI"/>
        </w:rPr>
        <w:t>XXIII - do domicílio do tomador do serviço do subitem 15.09 do Anexo I.</w:t>
      </w:r>
    </w:p>
    <w:p w14:paraId="6C2306A8" w14:textId="62DD6D7D" w:rsidR="00200357" w:rsidRPr="00B60C5C" w:rsidRDefault="00200357" w:rsidP="00200357">
      <w:pPr>
        <w:ind w:firstLine="851"/>
        <w:jc w:val="both"/>
        <w:rPr>
          <w:rFonts w:ascii="Segoe UI" w:hAnsi="Segoe UI" w:cs="Segoe UI"/>
        </w:rPr>
      </w:pPr>
      <w:r w:rsidRPr="00B60C5C">
        <w:rPr>
          <w:rFonts w:ascii="Segoe UI" w:hAnsi="Segoe UI" w:cs="Segoe UI"/>
        </w:rPr>
        <w:t>§ 1</w:t>
      </w:r>
      <w:r w:rsidR="00B60C5C" w:rsidRPr="00B60C5C">
        <w:rPr>
          <w:rFonts w:ascii="Segoe UI" w:hAnsi="Segoe UI" w:cs="Segoe UI"/>
        </w:rPr>
        <w:t>º.</w:t>
      </w:r>
      <w:r w:rsidRPr="00B60C5C">
        <w:rPr>
          <w:rFonts w:ascii="Segoe UI" w:hAnsi="Segoe UI" w:cs="Segoe UI"/>
        </w:rPr>
        <w:t xml:space="preserve"> [...]</w:t>
      </w:r>
    </w:p>
    <w:p w14:paraId="16C34AAD" w14:textId="77777777" w:rsidR="00200357" w:rsidRPr="00B60C5C" w:rsidRDefault="00200357" w:rsidP="00200357">
      <w:pPr>
        <w:ind w:firstLine="851"/>
        <w:jc w:val="both"/>
        <w:rPr>
          <w:rFonts w:ascii="Segoe UI" w:hAnsi="Segoe UI" w:cs="Segoe UI"/>
        </w:rPr>
      </w:pPr>
      <w:r w:rsidRPr="00B60C5C">
        <w:rPr>
          <w:rFonts w:ascii="Segoe UI" w:hAnsi="Segoe UI" w:cs="Segoe UI"/>
        </w:rPr>
        <w:t>§ 3º. Ressalvadas as exceções e especificações estabelecidas nos §§ 4º a 10 deste artigo, considera-se tomador dos serviços referidos nos incisos XXI, XXII e XXIII do caput deste artigo o contratante do serviço e, no caso de negócio jurídico que envolva estipulação em favor de unidade da pessoa jurídica contratante, a unidade em favor da qual o serviço foi estipulado, sendo irrelevante para caracterizá-la as denominações de sede, filial, agência, posto de atendimento, sucursal, escritório de representação ou contato ou quaisquer outras que venham a ser utilizadas.</w:t>
      </w:r>
    </w:p>
    <w:p w14:paraId="5D149B33" w14:textId="77777777" w:rsidR="00200357" w:rsidRPr="00B60C5C" w:rsidRDefault="00200357" w:rsidP="00200357">
      <w:pPr>
        <w:ind w:firstLine="851"/>
        <w:jc w:val="both"/>
        <w:rPr>
          <w:rFonts w:ascii="Segoe UI" w:hAnsi="Segoe UI" w:cs="Segoe UI"/>
        </w:rPr>
      </w:pPr>
      <w:r w:rsidRPr="00B60C5C">
        <w:rPr>
          <w:rFonts w:ascii="Segoe UI" w:hAnsi="Segoe UI" w:cs="Segoe UI"/>
        </w:rPr>
        <w:t>§ 4º. No caso dos serviços de planos de saúde ou de medicina e congêneres, referidos nos subitens 4.22 e 4.23 do Anexo I, o tomador do serviço é a pessoa física beneficiária vinculada à operadora por meio de convênio ou contrato de plano de saúde individual, familiar, coletivo empresarial ou coletivo por adesão.</w:t>
      </w:r>
    </w:p>
    <w:p w14:paraId="7A92D0E2"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 5º. Nos casos em que houver dependentes vinculados ao titular do plano, será considerado apenas o domicílio do titular para fins do disposto no § 4º deste artigo. </w:t>
      </w:r>
    </w:p>
    <w:p w14:paraId="6D647ABD" w14:textId="77777777" w:rsidR="00200357" w:rsidRPr="00B60C5C" w:rsidRDefault="00200357" w:rsidP="00200357">
      <w:pPr>
        <w:ind w:firstLine="851"/>
        <w:jc w:val="both"/>
        <w:rPr>
          <w:rFonts w:ascii="Segoe UI" w:hAnsi="Segoe UI" w:cs="Segoe UI"/>
        </w:rPr>
      </w:pPr>
      <w:r w:rsidRPr="00B60C5C">
        <w:rPr>
          <w:rFonts w:ascii="Segoe UI" w:hAnsi="Segoe UI" w:cs="Segoe UI"/>
        </w:rPr>
        <w:t>§ 6º. No caso dos serviços de administração de cartão de crédito ou débito e congêneres, referidos no subitem 15.01 do Anexo I, prestados diretamente aos portadores de cartões de crédito ou débito e congêneres, o tomador é o primeiro titular do cartão.</w:t>
      </w:r>
    </w:p>
    <w:p w14:paraId="42C5A29D" w14:textId="77777777" w:rsidR="00200357" w:rsidRPr="00B60C5C" w:rsidRDefault="00200357" w:rsidP="00200357">
      <w:pPr>
        <w:ind w:firstLine="851"/>
        <w:jc w:val="both"/>
        <w:rPr>
          <w:rFonts w:ascii="Segoe UI" w:hAnsi="Segoe UI" w:cs="Segoe UI"/>
        </w:rPr>
      </w:pPr>
      <w:r w:rsidRPr="00B60C5C">
        <w:rPr>
          <w:rFonts w:ascii="Segoe UI" w:hAnsi="Segoe UI" w:cs="Segoe UI"/>
        </w:rPr>
        <w:t>§ 7º. O local do estabelecimento credenciado é considerado o domicílio do tomador dos demais serviços referidos no subitem 15.01 do Anexo I relativos às transferências realizadas por meio de cartão de crédito ou débito, ou a eles conexos, que sejam prestados ao tomador, direta ou indiretamente, por:</w:t>
      </w:r>
    </w:p>
    <w:p w14:paraId="32FC47EA" w14:textId="13EF88AE" w:rsidR="00200357" w:rsidRPr="00B60C5C" w:rsidRDefault="00200357" w:rsidP="00200357">
      <w:pPr>
        <w:ind w:firstLine="851"/>
        <w:jc w:val="both"/>
        <w:rPr>
          <w:rFonts w:ascii="Segoe UI" w:hAnsi="Segoe UI" w:cs="Segoe UI"/>
        </w:rPr>
      </w:pPr>
      <w:r w:rsidRPr="00B60C5C">
        <w:rPr>
          <w:rFonts w:ascii="Segoe UI" w:hAnsi="Segoe UI" w:cs="Segoe UI"/>
        </w:rPr>
        <w:t xml:space="preserve">I - </w:t>
      </w:r>
      <w:r w:rsidR="00B60C5C" w:rsidRPr="00B60C5C">
        <w:rPr>
          <w:rFonts w:ascii="Segoe UI" w:hAnsi="Segoe UI" w:cs="Segoe UI"/>
        </w:rPr>
        <w:t>Bandeiras</w:t>
      </w:r>
      <w:r w:rsidRPr="00B60C5C">
        <w:rPr>
          <w:rFonts w:ascii="Segoe UI" w:hAnsi="Segoe UI" w:cs="Segoe UI"/>
        </w:rPr>
        <w:t>;</w:t>
      </w:r>
    </w:p>
    <w:p w14:paraId="135F9E8C" w14:textId="330C05BA" w:rsidR="00200357" w:rsidRPr="00B60C5C" w:rsidRDefault="00200357" w:rsidP="00200357">
      <w:pPr>
        <w:ind w:firstLine="851"/>
        <w:jc w:val="both"/>
        <w:rPr>
          <w:rFonts w:ascii="Segoe UI" w:hAnsi="Segoe UI" w:cs="Segoe UI"/>
        </w:rPr>
      </w:pPr>
      <w:r w:rsidRPr="00B60C5C">
        <w:rPr>
          <w:rFonts w:ascii="Segoe UI" w:hAnsi="Segoe UI" w:cs="Segoe UI"/>
        </w:rPr>
        <w:t xml:space="preserve">II - </w:t>
      </w:r>
      <w:r w:rsidR="00B60C5C" w:rsidRPr="00B60C5C">
        <w:rPr>
          <w:rFonts w:ascii="Segoe UI" w:hAnsi="Segoe UI" w:cs="Segoe UI"/>
        </w:rPr>
        <w:t>Credenciadoras</w:t>
      </w:r>
      <w:r w:rsidRPr="00B60C5C">
        <w:rPr>
          <w:rFonts w:ascii="Segoe UI" w:hAnsi="Segoe UI" w:cs="Segoe UI"/>
        </w:rPr>
        <w:t>; ou</w:t>
      </w:r>
    </w:p>
    <w:p w14:paraId="56521FB9" w14:textId="77777777" w:rsidR="00200357" w:rsidRPr="00B60C5C" w:rsidRDefault="00200357" w:rsidP="00200357">
      <w:pPr>
        <w:ind w:firstLine="851"/>
        <w:jc w:val="both"/>
        <w:rPr>
          <w:rFonts w:ascii="Segoe UI" w:hAnsi="Segoe UI" w:cs="Segoe UI"/>
        </w:rPr>
      </w:pPr>
      <w:r w:rsidRPr="00B60C5C">
        <w:rPr>
          <w:rFonts w:ascii="Segoe UI" w:hAnsi="Segoe UI" w:cs="Segoe UI"/>
        </w:rPr>
        <w:t>III - emissoras de cartões de crédito e débito.</w:t>
      </w:r>
    </w:p>
    <w:p w14:paraId="2797E542"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 8˚. No caso dos serviços de administração de carteira de valores mobiliários e dos serviços de administração e gestão de fundos e clubes de investimento, referidos no subitem 15.01 do Anexo I, o tomador é o cotista.</w:t>
      </w:r>
    </w:p>
    <w:p w14:paraId="0942E1C8"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 9˚. No caso dos serviços de administração de consórcios, o tomador de serviço é o consorciado. </w:t>
      </w:r>
    </w:p>
    <w:p w14:paraId="65DC7019"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§10. No caso dos serviços de arrendamento mercantil, o tomador do serviço é o arrendatário, pessoa física ou a unidade beneficiária da pessoa jurídica, domiciliado no País, e, no caso de arrendatário não domiciliado no País, o tomador é o beneficiário do serviço no País. </w:t>
      </w:r>
    </w:p>
    <w:p w14:paraId="54C562FF" w14:textId="77777777" w:rsidR="00200357" w:rsidRPr="00B60C5C" w:rsidRDefault="00200357" w:rsidP="00200357">
      <w:pPr>
        <w:ind w:firstLine="851"/>
        <w:jc w:val="both"/>
        <w:rPr>
          <w:rFonts w:ascii="Segoe UI" w:hAnsi="Segoe UI" w:cs="Segoe UI"/>
        </w:rPr>
      </w:pPr>
    </w:p>
    <w:p w14:paraId="3373AA67"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inciso IX, do art. 161:</w:t>
      </w:r>
    </w:p>
    <w:p w14:paraId="775CFC1E" w14:textId="77777777" w:rsidR="00200357" w:rsidRPr="00B60C5C" w:rsidRDefault="00200357" w:rsidP="00200357">
      <w:pPr>
        <w:ind w:firstLine="851"/>
        <w:jc w:val="both"/>
        <w:rPr>
          <w:rFonts w:ascii="Segoe UI" w:hAnsi="Segoe UI" w:cs="Segoe UI"/>
        </w:rPr>
      </w:pPr>
      <w:r w:rsidRPr="00B60C5C">
        <w:rPr>
          <w:rFonts w:ascii="Segoe UI" w:hAnsi="Segoe UI" w:cs="Segoe UI"/>
        </w:rPr>
        <w:t>Art. 161. [...]</w:t>
      </w:r>
    </w:p>
    <w:p w14:paraId="45410EC6" w14:textId="3298BA2A" w:rsidR="00200357" w:rsidRPr="00B60C5C" w:rsidRDefault="00200357" w:rsidP="00200357">
      <w:pPr>
        <w:ind w:firstLine="851"/>
        <w:jc w:val="both"/>
        <w:rPr>
          <w:rFonts w:ascii="Segoe UI" w:hAnsi="Segoe UI" w:cs="Segoe UI"/>
        </w:rPr>
      </w:pPr>
      <w:r w:rsidRPr="00B60C5C">
        <w:rPr>
          <w:rFonts w:ascii="Segoe UI" w:hAnsi="Segoe UI" w:cs="Segoe UI"/>
        </w:rPr>
        <w:t xml:space="preserve">IX - </w:t>
      </w:r>
      <w:r w:rsidR="00B60C5C" w:rsidRPr="00B60C5C">
        <w:rPr>
          <w:rFonts w:ascii="Segoe UI" w:hAnsi="Segoe UI" w:cs="Segoe UI"/>
        </w:rPr>
        <w:t>As</w:t>
      </w:r>
      <w:r w:rsidRPr="00B60C5C">
        <w:rPr>
          <w:rFonts w:ascii="Segoe UI" w:hAnsi="Segoe UI" w:cs="Segoe UI"/>
        </w:rPr>
        <w:t xml:space="preserve"> empresas seguradoras, em relação ao imposto incidente sobre as comissões pagas pela corretagem de seguros e sobre os pagamentos de serviços de conserto de bens sinistrados, sempre que realizados no Município;</w:t>
      </w:r>
    </w:p>
    <w:p w14:paraId="6BE08FC7" w14:textId="77777777" w:rsidR="00200357" w:rsidRPr="00B60C5C" w:rsidRDefault="00200357" w:rsidP="00200357">
      <w:pPr>
        <w:ind w:firstLine="851"/>
        <w:jc w:val="both"/>
        <w:rPr>
          <w:rFonts w:ascii="Segoe UI" w:hAnsi="Segoe UI" w:cs="Segoe UI"/>
        </w:rPr>
      </w:pPr>
      <w:r w:rsidRPr="00B60C5C">
        <w:rPr>
          <w:rFonts w:ascii="Segoe UI" w:hAnsi="Segoe UI" w:cs="Segoe UI"/>
        </w:rPr>
        <w:t>X – [...]</w:t>
      </w:r>
    </w:p>
    <w:p w14:paraId="20F8BAEF" w14:textId="77777777" w:rsidR="00200357" w:rsidRPr="00B60C5C" w:rsidRDefault="00200357" w:rsidP="00200357">
      <w:pPr>
        <w:ind w:firstLine="851"/>
        <w:jc w:val="both"/>
        <w:rPr>
          <w:rFonts w:ascii="Segoe UI" w:hAnsi="Segoe UI" w:cs="Segoe UI"/>
        </w:rPr>
      </w:pPr>
    </w:p>
    <w:p w14:paraId="01281D33"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o acréscimo do art. 167-A:</w:t>
      </w:r>
    </w:p>
    <w:p w14:paraId="7AF4CDBE" w14:textId="77777777" w:rsidR="00200357" w:rsidRPr="00B60C5C" w:rsidRDefault="00200357" w:rsidP="00200357">
      <w:pPr>
        <w:ind w:firstLine="851"/>
        <w:jc w:val="both"/>
        <w:rPr>
          <w:rFonts w:ascii="Segoe UI" w:hAnsi="Segoe UI" w:cs="Segoe UI"/>
        </w:rPr>
      </w:pPr>
      <w:r w:rsidRPr="00B60C5C">
        <w:rPr>
          <w:rFonts w:ascii="Segoe UI" w:hAnsi="Segoe UI" w:cs="Segoe UI"/>
        </w:rPr>
        <w:t>Art. 167-A. Na prestação dos serviços de obras de engenharia, referidos nos subitens 7.02 e 7.05 do Anexo I, a dedução dos materiais fornecidos e incorporados definitivamente nas obras ficam limitados a 40% (quarenta por cento) do valor total do serviço.</w:t>
      </w:r>
    </w:p>
    <w:p w14:paraId="1C85F647" w14:textId="77777777" w:rsidR="00200357" w:rsidRPr="00B60C5C" w:rsidRDefault="00200357" w:rsidP="00200357">
      <w:pPr>
        <w:ind w:firstLine="851"/>
        <w:jc w:val="both"/>
        <w:rPr>
          <w:rFonts w:ascii="Segoe UI" w:hAnsi="Segoe UI" w:cs="Segoe UI"/>
        </w:rPr>
      </w:pPr>
    </w:p>
    <w:p w14:paraId="5A45B15F" w14:textId="77777777" w:rsidR="00200357" w:rsidRPr="00B60C5C" w:rsidRDefault="00200357" w:rsidP="00200357">
      <w:pPr>
        <w:pStyle w:val="PargrafodaLista"/>
        <w:numPr>
          <w:ilvl w:val="0"/>
          <w:numId w:val="1"/>
        </w:numPr>
        <w:tabs>
          <w:tab w:val="left" w:pos="709"/>
        </w:tabs>
        <w:ind w:left="0" w:firstLine="851"/>
        <w:jc w:val="both"/>
        <w:rPr>
          <w:rFonts w:ascii="Segoe UI" w:hAnsi="Segoe UI" w:cs="Segoe UI"/>
          <w:sz w:val="24"/>
          <w:szCs w:val="24"/>
        </w:rPr>
      </w:pPr>
      <w:r w:rsidRPr="00B60C5C">
        <w:rPr>
          <w:rFonts w:ascii="Segoe UI" w:hAnsi="Segoe UI" w:cs="Segoe UI"/>
          <w:sz w:val="24"/>
          <w:szCs w:val="24"/>
        </w:rPr>
        <w:t>Com o acréscimo do Art. 177-A:</w:t>
      </w:r>
    </w:p>
    <w:p w14:paraId="3EB27077" w14:textId="77777777"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 xml:space="preserve">Art. 177-A. O município de Caaporã poderá conceder benefícios fiscais relativos ao ISS/QN, nos termos dos arts. 118-A ao 118-O desta lei, na forma da redução da alíquota, observado a alíquota mínima de 2% (dois por cento), nos seguintes casos: </w:t>
      </w:r>
    </w:p>
    <w:p w14:paraId="5E914EBC" w14:textId="075DA72D"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 xml:space="preserve">I – </w:t>
      </w:r>
      <w:r w:rsidR="00B60C5C" w:rsidRPr="00B60C5C">
        <w:rPr>
          <w:rFonts w:ascii="Segoe UI" w:hAnsi="Segoe UI" w:cs="Segoe UI"/>
          <w:sz w:val="24"/>
          <w:szCs w:val="24"/>
        </w:rPr>
        <w:t>Em</w:t>
      </w:r>
      <w:r w:rsidRPr="00B60C5C">
        <w:rPr>
          <w:rFonts w:ascii="Segoe UI" w:hAnsi="Segoe UI" w:cs="Segoe UI"/>
          <w:sz w:val="24"/>
          <w:szCs w:val="24"/>
        </w:rPr>
        <w:t xml:space="preserve"> relação aos serviços prestados por empresas instaladas dentro de condomínios empresariais, loteamentos industriais e distritos industriais localizados no Município de Caaporã;</w:t>
      </w:r>
    </w:p>
    <w:p w14:paraId="07866368" w14:textId="5876EC1A"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 xml:space="preserve">II – </w:t>
      </w:r>
      <w:r w:rsidR="00B60C5C" w:rsidRPr="00B60C5C">
        <w:rPr>
          <w:rFonts w:ascii="Segoe UI" w:hAnsi="Segoe UI" w:cs="Segoe UI"/>
          <w:sz w:val="24"/>
          <w:szCs w:val="24"/>
        </w:rPr>
        <w:t>Em</w:t>
      </w:r>
      <w:r w:rsidRPr="00B60C5C">
        <w:rPr>
          <w:rFonts w:ascii="Segoe UI" w:hAnsi="Segoe UI" w:cs="Segoe UI"/>
          <w:sz w:val="24"/>
          <w:szCs w:val="24"/>
        </w:rPr>
        <w:t xml:space="preserve"> relação aos serviços tomados por empresas instaladas dentro de condomínios empresariais localizados no Município de Caaporã, desde que o imposto seja devido no município, e o serviço prestado dentro do condomínio empresarial;</w:t>
      </w:r>
    </w:p>
    <w:p w14:paraId="49A04FD8" w14:textId="77777777"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III – em relação às obras de construção civil relativas à construção e ampliação de prédios, galpões, fábricas destinadas à instalação de empresas que estejam se instalando no município ou ampliando seus investimentos.</w:t>
      </w:r>
    </w:p>
    <w:p w14:paraId="2623DAC0"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         </w:t>
      </w:r>
    </w:p>
    <w:p w14:paraId="488BC3F4"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187:</w:t>
      </w:r>
    </w:p>
    <w:p w14:paraId="34E93711"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Art. 187. São isentos do pagamento de IPTU: </w:t>
      </w:r>
    </w:p>
    <w:p w14:paraId="71F24F54"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I. os imóveis cedidos gratuitamente, em sua totalidade, para uso da União, do Estado ou do Município; </w:t>
      </w:r>
    </w:p>
    <w:p w14:paraId="77DA46A5"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 xml:space="preserve">II. a habitação popular destinada a moradia de seu proprietário, reconhecidamente pobre. </w:t>
      </w:r>
    </w:p>
    <w:p w14:paraId="0BD50EF9"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§1º. Considera-se habitação popular: </w:t>
      </w:r>
    </w:p>
    <w:p w14:paraId="07AC10A5"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a) imóvel com área construída inferior ou igual a cinquenta metros quadrados (50m²); </w:t>
      </w:r>
    </w:p>
    <w:p w14:paraId="6F074788"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b) cujo valor venal para efeito de IPTU não seja superior a 800 (oitocentas) UFR-PB; </w:t>
      </w:r>
    </w:p>
    <w:p w14:paraId="05501216" w14:textId="77777777" w:rsidR="00200357" w:rsidRPr="00B60C5C" w:rsidRDefault="00200357" w:rsidP="00200357">
      <w:pPr>
        <w:ind w:firstLine="851"/>
        <w:jc w:val="both"/>
        <w:rPr>
          <w:rFonts w:ascii="Segoe UI" w:hAnsi="Segoe UI" w:cs="Segoe UI"/>
        </w:rPr>
      </w:pPr>
      <w:r w:rsidRPr="00B60C5C">
        <w:rPr>
          <w:rFonts w:ascii="Segoe UI" w:hAnsi="Segoe UI" w:cs="Segoe UI"/>
        </w:rPr>
        <w:t>c) construído em terreno cuja testada seja igual ou inferior à exigida para loteamento na zona em que estiver situada;</w:t>
      </w:r>
    </w:p>
    <w:p w14:paraId="6BD29C33" w14:textId="77777777" w:rsidR="00200357" w:rsidRPr="00B60C5C" w:rsidRDefault="00200357" w:rsidP="00200357">
      <w:pPr>
        <w:ind w:firstLine="851"/>
        <w:jc w:val="both"/>
        <w:rPr>
          <w:rFonts w:ascii="Segoe UI" w:hAnsi="Segoe UI" w:cs="Segoe UI"/>
        </w:rPr>
      </w:pPr>
      <w:r w:rsidRPr="00B60C5C">
        <w:rPr>
          <w:rFonts w:ascii="Segoe UI" w:hAnsi="Segoe UI" w:cs="Segoe UI"/>
        </w:rPr>
        <w:t>d) não deverá ter suíte e o acabamento deverá ser de baixo padrão, tipicamente popular.</w:t>
      </w:r>
    </w:p>
    <w:p w14:paraId="09BF31F0" w14:textId="77777777" w:rsidR="00200357" w:rsidRPr="00B60C5C" w:rsidRDefault="00200357" w:rsidP="00200357">
      <w:pPr>
        <w:ind w:firstLine="851"/>
        <w:jc w:val="both"/>
        <w:rPr>
          <w:rFonts w:ascii="Segoe UI" w:hAnsi="Segoe UI" w:cs="Segoe UI"/>
        </w:rPr>
      </w:pPr>
      <w:r w:rsidRPr="00B60C5C">
        <w:rPr>
          <w:rFonts w:ascii="Segoe UI" w:hAnsi="Segoe UI" w:cs="Segoe UI"/>
        </w:rPr>
        <w:t>§2º. Considera-se pessoa reconhecidamente pobre aquela indicada mediante parecer da Secretaria Municipal de Assistência Social.</w:t>
      </w:r>
    </w:p>
    <w:p w14:paraId="06EB7CC3" w14:textId="77777777" w:rsidR="00200357" w:rsidRPr="00B60C5C" w:rsidRDefault="00200357" w:rsidP="00200357">
      <w:pPr>
        <w:ind w:firstLine="851"/>
        <w:jc w:val="both"/>
        <w:rPr>
          <w:rFonts w:ascii="Segoe UI" w:hAnsi="Segoe UI" w:cs="Segoe UI"/>
        </w:rPr>
      </w:pPr>
      <w:r w:rsidRPr="00B60C5C">
        <w:rPr>
          <w:rFonts w:ascii="Segoe UI" w:hAnsi="Segoe UI" w:cs="Segoe UI"/>
        </w:rPr>
        <w:t>§3˚. A concessão da isenção de que trata o caput do arquivo fica condicionada ao seu requerimento anual junto a Secretaria de Finanças do Município, por meio de formulário próprio disponibilizado pelo órgão competente.</w:t>
      </w:r>
    </w:p>
    <w:p w14:paraId="131DFDA3" w14:textId="77777777" w:rsidR="00200357" w:rsidRPr="00B60C5C" w:rsidRDefault="00200357" w:rsidP="00200357">
      <w:pPr>
        <w:ind w:firstLine="851"/>
        <w:jc w:val="both"/>
        <w:rPr>
          <w:rFonts w:ascii="Segoe UI" w:hAnsi="Segoe UI" w:cs="Segoe UI"/>
        </w:rPr>
      </w:pPr>
    </w:p>
    <w:p w14:paraId="009823EB" w14:textId="77777777" w:rsidR="00200357" w:rsidRPr="00B60C5C" w:rsidRDefault="00200357" w:rsidP="00200357">
      <w:pPr>
        <w:pStyle w:val="PargrafodaLista"/>
        <w:numPr>
          <w:ilvl w:val="0"/>
          <w:numId w:val="1"/>
        </w:numPr>
        <w:tabs>
          <w:tab w:val="left" w:pos="709"/>
        </w:tabs>
        <w:ind w:left="0" w:firstLine="851"/>
        <w:jc w:val="both"/>
        <w:rPr>
          <w:rFonts w:ascii="Segoe UI" w:hAnsi="Segoe UI" w:cs="Segoe UI"/>
          <w:sz w:val="24"/>
          <w:szCs w:val="24"/>
        </w:rPr>
      </w:pPr>
      <w:r w:rsidRPr="00B60C5C">
        <w:rPr>
          <w:rFonts w:ascii="Segoe UI" w:hAnsi="Segoe UI" w:cs="Segoe UI"/>
          <w:sz w:val="24"/>
          <w:szCs w:val="24"/>
        </w:rPr>
        <w:t>Com o acréscimo do Art. 192-A:</w:t>
      </w:r>
    </w:p>
    <w:p w14:paraId="67A6AFB5" w14:textId="77777777"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Art. 192-A. O município de Caaporã poderá conceder incentivos fiscais relativos ao IPTU, nos termos dos arts. 118-A ao 118-O desta lei, na forma de redução da base de cálculo, observado os seguintes critérios:</w:t>
      </w:r>
    </w:p>
    <w:p w14:paraId="00AF9B95" w14:textId="42AC6AFC"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 xml:space="preserve">I – </w:t>
      </w:r>
      <w:r w:rsidR="00B60C5C" w:rsidRPr="00B60C5C">
        <w:rPr>
          <w:rFonts w:ascii="Segoe UI" w:hAnsi="Segoe UI" w:cs="Segoe UI"/>
          <w:sz w:val="24"/>
          <w:szCs w:val="24"/>
        </w:rPr>
        <w:t>De</w:t>
      </w:r>
      <w:r w:rsidRPr="00B60C5C">
        <w:rPr>
          <w:rFonts w:ascii="Segoe UI" w:hAnsi="Segoe UI" w:cs="Segoe UI"/>
          <w:sz w:val="24"/>
          <w:szCs w:val="24"/>
        </w:rPr>
        <w:t xml:space="preserve"> até 100% (cem por cento) para empresas que se instalarem em condomínios empresariais localizados no Município de Caaporã;</w:t>
      </w:r>
    </w:p>
    <w:p w14:paraId="6BF0667D" w14:textId="3876B5C2"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 xml:space="preserve">II – </w:t>
      </w:r>
      <w:r w:rsidR="00B60C5C" w:rsidRPr="00B60C5C">
        <w:rPr>
          <w:rFonts w:ascii="Segoe UI" w:hAnsi="Segoe UI" w:cs="Segoe UI"/>
          <w:sz w:val="24"/>
          <w:szCs w:val="24"/>
        </w:rPr>
        <w:t>De</w:t>
      </w:r>
      <w:r w:rsidRPr="00B60C5C">
        <w:rPr>
          <w:rFonts w:ascii="Segoe UI" w:hAnsi="Segoe UI" w:cs="Segoe UI"/>
          <w:sz w:val="24"/>
          <w:szCs w:val="24"/>
        </w:rPr>
        <w:t xml:space="preserve"> até 75% (setenta e cinco por cento) para empresas que se instalarem em loteamentos industriais localizados no Município de Caaporã;</w:t>
      </w:r>
    </w:p>
    <w:p w14:paraId="0098AE92" w14:textId="77777777" w:rsidR="00200357" w:rsidRPr="00B60C5C" w:rsidRDefault="00200357" w:rsidP="00200357">
      <w:pPr>
        <w:pStyle w:val="PargrafodaLista"/>
        <w:tabs>
          <w:tab w:val="left" w:pos="709"/>
        </w:tabs>
        <w:ind w:left="0" w:firstLine="851"/>
        <w:jc w:val="both"/>
        <w:rPr>
          <w:rFonts w:ascii="Segoe UI" w:hAnsi="Segoe UI" w:cs="Segoe UI"/>
          <w:sz w:val="24"/>
          <w:szCs w:val="24"/>
        </w:rPr>
      </w:pPr>
      <w:r w:rsidRPr="00B60C5C">
        <w:rPr>
          <w:rFonts w:ascii="Segoe UI" w:hAnsi="Segoe UI" w:cs="Segoe UI"/>
          <w:sz w:val="24"/>
          <w:szCs w:val="24"/>
        </w:rPr>
        <w:t>III – de até 50% (cinquenta por cento) para empresas que se instalarem no distrito industrial do Município de Caaporã.</w:t>
      </w:r>
    </w:p>
    <w:p w14:paraId="7C6DB7EE" w14:textId="77777777" w:rsidR="00200357" w:rsidRPr="00B60C5C" w:rsidRDefault="00200357" w:rsidP="00200357">
      <w:pPr>
        <w:ind w:firstLine="851"/>
        <w:jc w:val="both"/>
        <w:rPr>
          <w:rFonts w:ascii="Segoe UI" w:hAnsi="Segoe UI" w:cs="Segoe UI"/>
        </w:rPr>
      </w:pPr>
    </w:p>
    <w:p w14:paraId="18361BB4"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§4˚ do art. 196:</w:t>
      </w:r>
    </w:p>
    <w:p w14:paraId="6ED1792B" w14:textId="77777777" w:rsidR="00200357" w:rsidRPr="00B60C5C" w:rsidRDefault="00200357" w:rsidP="00200357">
      <w:pPr>
        <w:ind w:firstLine="851"/>
        <w:jc w:val="both"/>
        <w:rPr>
          <w:rFonts w:ascii="Segoe UI" w:hAnsi="Segoe UI" w:cs="Segoe UI"/>
        </w:rPr>
      </w:pPr>
      <w:r w:rsidRPr="00B60C5C">
        <w:rPr>
          <w:rFonts w:ascii="Segoe UI" w:hAnsi="Segoe UI" w:cs="Segoe UI"/>
        </w:rPr>
        <w:t>Art. 196. [...]</w:t>
      </w:r>
    </w:p>
    <w:p w14:paraId="752249F9" w14:textId="77777777" w:rsidR="00200357" w:rsidRPr="00B60C5C" w:rsidRDefault="00200357" w:rsidP="00200357">
      <w:pPr>
        <w:ind w:firstLine="851"/>
        <w:jc w:val="both"/>
        <w:rPr>
          <w:rFonts w:ascii="Segoe UI" w:hAnsi="Segoe UI" w:cs="Segoe UI"/>
        </w:rPr>
      </w:pPr>
      <w:r w:rsidRPr="00B60C5C">
        <w:rPr>
          <w:rFonts w:ascii="Segoe UI" w:hAnsi="Segoe UI" w:cs="Segoe UI"/>
        </w:rPr>
        <w:t>§ 4º O lançamento do imposto não poderá ter valor inferior a 0,5 (cinco) UFR/PB.</w:t>
      </w:r>
    </w:p>
    <w:p w14:paraId="3F7CD044" w14:textId="77777777" w:rsidR="00200357" w:rsidRPr="00B60C5C" w:rsidRDefault="00200357" w:rsidP="00200357">
      <w:pPr>
        <w:ind w:firstLine="851"/>
        <w:jc w:val="both"/>
        <w:rPr>
          <w:rFonts w:ascii="Segoe UI" w:hAnsi="Segoe UI" w:cs="Segoe UI"/>
        </w:rPr>
      </w:pPr>
    </w:p>
    <w:p w14:paraId="324E8F74"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o acréscimo do inciso III, no §3˚, do art. 208:</w:t>
      </w:r>
    </w:p>
    <w:p w14:paraId="0AE22B50" w14:textId="77777777" w:rsidR="00200357" w:rsidRPr="00B60C5C" w:rsidRDefault="00200357" w:rsidP="00200357">
      <w:pPr>
        <w:ind w:firstLine="851"/>
        <w:jc w:val="both"/>
        <w:rPr>
          <w:rFonts w:ascii="Segoe UI" w:hAnsi="Segoe UI" w:cs="Segoe UI"/>
        </w:rPr>
      </w:pPr>
      <w:r w:rsidRPr="00B60C5C">
        <w:rPr>
          <w:rFonts w:ascii="Segoe UI" w:hAnsi="Segoe UI" w:cs="Segoe UI"/>
        </w:rPr>
        <w:t>Art. 208. [...]</w:t>
      </w:r>
    </w:p>
    <w:p w14:paraId="21A44B32" w14:textId="77777777" w:rsidR="00200357" w:rsidRPr="00B60C5C" w:rsidRDefault="00200357" w:rsidP="00200357">
      <w:pPr>
        <w:ind w:firstLine="851"/>
        <w:jc w:val="both"/>
        <w:rPr>
          <w:rFonts w:ascii="Segoe UI" w:hAnsi="Segoe UI" w:cs="Segoe UI"/>
        </w:rPr>
      </w:pPr>
      <w:r w:rsidRPr="00B60C5C">
        <w:rPr>
          <w:rFonts w:ascii="Segoe UI" w:hAnsi="Segoe UI" w:cs="Segoe UI"/>
        </w:rPr>
        <w:t>III - Quando o importo for recolhido na forma do inciso I, desse parágrafo, a autorização de lavratura do instrumento de transmissão somente se dará após o pagamento da última parcela.</w:t>
      </w:r>
    </w:p>
    <w:p w14:paraId="36E57A4E" w14:textId="77777777" w:rsidR="00200357" w:rsidRPr="00B60C5C" w:rsidRDefault="00200357" w:rsidP="00200357">
      <w:pPr>
        <w:ind w:firstLine="851"/>
        <w:jc w:val="both"/>
        <w:rPr>
          <w:rFonts w:ascii="Segoe UI" w:hAnsi="Segoe UI" w:cs="Segoe UI"/>
        </w:rPr>
      </w:pPr>
    </w:p>
    <w:p w14:paraId="1C91E492" w14:textId="77777777" w:rsidR="00200357" w:rsidRPr="00B60C5C" w:rsidRDefault="00200357" w:rsidP="00200357">
      <w:pPr>
        <w:pStyle w:val="PargrafodaLista"/>
        <w:numPr>
          <w:ilvl w:val="0"/>
          <w:numId w:val="1"/>
        </w:numPr>
        <w:tabs>
          <w:tab w:val="left" w:pos="709"/>
        </w:tabs>
        <w:jc w:val="both"/>
        <w:rPr>
          <w:rFonts w:ascii="Segoe UI" w:hAnsi="Segoe UI" w:cs="Segoe UI"/>
          <w:sz w:val="24"/>
          <w:szCs w:val="24"/>
        </w:rPr>
      </w:pPr>
      <w:r w:rsidRPr="00B60C5C">
        <w:rPr>
          <w:rFonts w:ascii="Segoe UI" w:hAnsi="Segoe UI" w:cs="Segoe UI"/>
          <w:sz w:val="24"/>
          <w:szCs w:val="24"/>
        </w:rPr>
        <w:t>Com o acréscimo do Art. 209-A:</w:t>
      </w:r>
    </w:p>
    <w:p w14:paraId="23FA6D89" w14:textId="77777777" w:rsidR="00200357" w:rsidRPr="00B60C5C" w:rsidRDefault="00200357" w:rsidP="00200357">
      <w:pPr>
        <w:pStyle w:val="PargrafodaLista"/>
        <w:tabs>
          <w:tab w:val="left" w:pos="709"/>
        </w:tabs>
        <w:ind w:left="0" w:firstLine="709"/>
        <w:jc w:val="both"/>
        <w:rPr>
          <w:rFonts w:ascii="Segoe UI" w:hAnsi="Segoe UI" w:cs="Segoe UI"/>
          <w:sz w:val="24"/>
          <w:szCs w:val="24"/>
        </w:rPr>
      </w:pPr>
      <w:r w:rsidRPr="00B60C5C">
        <w:rPr>
          <w:rFonts w:ascii="Segoe UI" w:hAnsi="Segoe UI" w:cs="Segoe UI"/>
          <w:sz w:val="24"/>
          <w:szCs w:val="24"/>
        </w:rPr>
        <w:lastRenderedPageBreak/>
        <w:t>Art. 209-A. O município de Caaporã poderá conceder isenção total o parcial do ITBI, a título de benefícios fiscais, nos termos dos arts. 118-A ao 118-O desta lei, observados os seguintes limites:</w:t>
      </w:r>
    </w:p>
    <w:p w14:paraId="5948F8F5" w14:textId="377E3F19" w:rsidR="00200357" w:rsidRPr="00B60C5C" w:rsidRDefault="00200357" w:rsidP="00200357">
      <w:pPr>
        <w:pStyle w:val="PargrafodaLista"/>
        <w:tabs>
          <w:tab w:val="left" w:pos="709"/>
        </w:tabs>
        <w:ind w:left="0" w:firstLine="709"/>
        <w:jc w:val="both"/>
        <w:rPr>
          <w:rFonts w:ascii="Segoe UI" w:hAnsi="Segoe UI" w:cs="Segoe UI"/>
          <w:sz w:val="24"/>
          <w:szCs w:val="24"/>
        </w:rPr>
      </w:pPr>
      <w:r w:rsidRPr="00B60C5C">
        <w:rPr>
          <w:rFonts w:ascii="Segoe UI" w:hAnsi="Segoe UI" w:cs="Segoe UI"/>
          <w:sz w:val="24"/>
          <w:szCs w:val="24"/>
        </w:rPr>
        <w:t xml:space="preserve">I – </w:t>
      </w:r>
      <w:r w:rsidR="00B60C5C" w:rsidRPr="00B60C5C">
        <w:rPr>
          <w:rFonts w:ascii="Segoe UI" w:hAnsi="Segoe UI" w:cs="Segoe UI"/>
          <w:sz w:val="24"/>
          <w:szCs w:val="24"/>
        </w:rPr>
        <w:t>Isenção</w:t>
      </w:r>
      <w:r w:rsidRPr="00B60C5C">
        <w:rPr>
          <w:rFonts w:ascii="Segoe UI" w:hAnsi="Segoe UI" w:cs="Segoe UI"/>
          <w:sz w:val="24"/>
          <w:szCs w:val="24"/>
        </w:rPr>
        <w:t xml:space="preserve"> de até 75% (setenta e cinco por cento) para empresas que se instalarem ou ampliarem seus investimentos no município, quando não localizadas dentro de condomínios empresariais.</w:t>
      </w:r>
    </w:p>
    <w:p w14:paraId="5F83C730" w14:textId="2BB23DB4" w:rsidR="00200357" w:rsidRPr="00B60C5C" w:rsidRDefault="00200357" w:rsidP="00200357">
      <w:pPr>
        <w:pStyle w:val="PargrafodaLista"/>
        <w:tabs>
          <w:tab w:val="left" w:pos="709"/>
        </w:tabs>
        <w:ind w:left="0" w:firstLine="709"/>
        <w:jc w:val="both"/>
        <w:rPr>
          <w:rFonts w:ascii="Segoe UI" w:hAnsi="Segoe UI" w:cs="Segoe UI"/>
          <w:sz w:val="24"/>
          <w:szCs w:val="24"/>
        </w:rPr>
      </w:pPr>
      <w:r w:rsidRPr="00B60C5C">
        <w:rPr>
          <w:rFonts w:ascii="Segoe UI" w:hAnsi="Segoe UI" w:cs="Segoe UI"/>
          <w:sz w:val="24"/>
          <w:szCs w:val="24"/>
        </w:rPr>
        <w:t xml:space="preserve">II – </w:t>
      </w:r>
      <w:r w:rsidR="00B60C5C" w:rsidRPr="00B60C5C">
        <w:rPr>
          <w:rFonts w:ascii="Segoe UI" w:hAnsi="Segoe UI" w:cs="Segoe UI"/>
          <w:sz w:val="24"/>
          <w:szCs w:val="24"/>
        </w:rPr>
        <w:t>Isenção</w:t>
      </w:r>
      <w:r w:rsidRPr="00B60C5C">
        <w:rPr>
          <w:rFonts w:ascii="Segoe UI" w:hAnsi="Segoe UI" w:cs="Segoe UI"/>
          <w:sz w:val="24"/>
          <w:szCs w:val="24"/>
        </w:rPr>
        <w:t xml:space="preserve"> de até 100% (cem por cento) para empresas que se instalarem ou ampliarem seus investimentos no município de Caaporã, quando localizadas dentro de condomínios empresariais.</w:t>
      </w:r>
    </w:p>
    <w:p w14:paraId="5D7D63C3" w14:textId="77777777" w:rsidR="00200357" w:rsidRPr="00B60C5C" w:rsidRDefault="00200357" w:rsidP="00200357">
      <w:pPr>
        <w:pStyle w:val="PargrafodaLista"/>
        <w:tabs>
          <w:tab w:val="left" w:pos="709"/>
        </w:tabs>
        <w:ind w:left="0" w:firstLine="709"/>
        <w:jc w:val="both"/>
        <w:rPr>
          <w:rFonts w:ascii="Segoe UI" w:hAnsi="Segoe UI" w:cs="Segoe UI"/>
          <w:sz w:val="24"/>
          <w:szCs w:val="24"/>
        </w:rPr>
      </w:pPr>
    </w:p>
    <w:p w14:paraId="2E691C30" w14:textId="77777777" w:rsidR="00200357" w:rsidRPr="00B60C5C" w:rsidRDefault="00200357" w:rsidP="00200357">
      <w:pPr>
        <w:pStyle w:val="PargrafodaLista"/>
        <w:numPr>
          <w:ilvl w:val="0"/>
          <w:numId w:val="1"/>
        </w:numPr>
        <w:tabs>
          <w:tab w:val="left" w:pos="709"/>
        </w:tabs>
        <w:ind w:hanging="862"/>
        <w:jc w:val="both"/>
        <w:rPr>
          <w:rFonts w:ascii="Segoe UI" w:hAnsi="Segoe UI" w:cs="Segoe UI"/>
          <w:sz w:val="24"/>
          <w:szCs w:val="24"/>
        </w:rPr>
      </w:pPr>
      <w:r w:rsidRPr="00B60C5C">
        <w:rPr>
          <w:rFonts w:ascii="Segoe UI" w:hAnsi="Segoe UI" w:cs="Segoe UI"/>
          <w:sz w:val="24"/>
          <w:szCs w:val="24"/>
        </w:rPr>
        <w:t>Com o acréscimo do Capítulo III – Dos Benefícios Fiscais, no Título III – Das Taxas, do Livro II – Do Sistema Tributário Municipal:</w:t>
      </w:r>
    </w:p>
    <w:p w14:paraId="116B29F1" w14:textId="77777777" w:rsidR="00200357" w:rsidRPr="00B60C5C" w:rsidRDefault="00200357" w:rsidP="00200357">
      <w:pPr>
        <w:tabs>
          <w:tab w:val="left" w:pos="709"/>
        </w:tabs>
        <w:ind w:left="709"/>
        <w:jc w:val="both"/>
        <w:rPr>
          <w:rFonts w:ascii="Segoe UI" w:hAnsi="Segoe UI" w:cs="Segoe UI"/>
        </w:rPr>
      </w:pPr>
      <w:r w:rsidRPr="00B60C5C">
        <w:rPr>
          <w:rFonts w:ascii="Segoe UI" w:hAnsi="Segoe UI" w:cs="Segoe UI"/>
        </w:rPr>
        <w:t>Capítulo III – Dos Benefícios Fiscais</w:t>
      </w:r>
    </w:p>
    <w:p w14:paraId="5734C77C" w14:textId="77777777" w:rsidR="00200357" w:rsidRPr="00B60C5C" w:rsidRDefault="00200357" w:rsidP="00200357">
      <w:pPr>
        <w:tabs>
          <w:tab w:val="left" w:pos="709"/>
        </w:tabs>
        <w:ind w:left="709"/>
        <w:jc w:val="both"/>
        <w:rPr>
          <w:rFonts w:ascii="Segoe UI" w:hAnsi="Segoe UI" w:cs="Segoe UI"/>
        </w:rPr>
      </w:pPr>
    </w:p>
    <w:p w14:paraId="1ED5BE16" w14:textId="77777777" w:rsidR="00200357" w:rsidRPr="00B60C5C" w:rsidRDefault="00200357" w:rsidP="00200357">
      <w:pPr>
        <w:pStyle w:val="PargrafodaLista"/>
        <w:tabs>
          <w:tab w:val="left" w:pos="709"/>
        </w:tabs>
        <w:ind w:left="0" w:firstLine="709"/>
        <w:jc w:val="both"/>
        <w:rPr>
          <w:rFonts w:ascii="Segoe UI" w:hAnsi="Segoe UI" w:cs="Segoe UI"/>
          <w:sz w:val="24"/>
          <w:szCs w:val="24"/>
        </w:rPr>
      </w:pPr>
      <w:r w:rsidRPr="00B60C5C">
        <w:rPr>
          <w:rFonts w:ascii="Segoe UI" w:hAnsi="Segoe UI" w:cs="Segoe UI"/>
          <w:sz w:val="24"/>
          <w:szCs w:val="24"/>
        </w:rPr>
        <w:t xml:space="preserve">Art. 212-A. o município de Caaporã poderá conceder benefícios fiscais relativos às taxas, nos termos dos arts. 118-A ao 118-O desta lei, na forma de redução de até 100%, para as empresas que se instalarem ou ampliarem seus investimentos no município. </w:t>
      </w:r>
    </w:p>
    <w:p w14:paraId="08EA03E6" w14:textId="77777777" w:rsidR="00200357" w:rsidRPr="00B60C5C" w:rsidRDefault="00200357" w:rsidP="00200357">
      <w:pPr>
        <w:ind w:firstLine="851"/>
        <w:jc w:val="both"/>
        <w:rPr>
          <w:rFonts w:ascii="Segoe UI" w:hAnsi="Segoe UI" w:cs="Segoe UI"/>
        </w:rPr>
      </w:pPr>
    </w:p>
    <w:p w14:paraId="14A440FC"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245:</w:t>
      </w:r>
    </w:p>
    <w:p w14:paraId="7C5DC063"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Art. 245. São isentos do pagamento da TCR a habitação popular destinada a moradia de seu proprietário, reconhecidamente pobre. </w:t>
      </w:r>
    </w:p>
    <w:p w14:paraId="33AA82B0" w14:textId="77777777" w:rsidR="00200357" w:rsidRPr="00B60C5C" w:rsidRDefault="00200357" w:rsidP="00200357">
      <w:pPr>
        <w:ind w:firstLine="851"/>
        <w:jc w:val="both"/>
        <w:rPr>
          <w:rFonts w:ascii="Segoe UI" w:hAnsi="Segoe UI" w:cs="Segoe UI"/>
        </w:rPr>
      </w:pPr>
      <w:r w:rsidRPr="00B60C5C">
        <w:rPr>
          <w:rFonts w:ascii="Segoe UI" w:hAnsi="Segoe UI" w:cs="Segoe UI"/>
        </w:rPr>
        <w:t xml:space="preserve">§1º. Considera-se habitação popular: </w:t>
      </w:r>
    </w:p>
    <w:p w14:paraId="2F6462FE" w14:textId="77777777" w:rsidR="00200357" w:rsidRPr="00B60C5C" w:rsidRDefault="00200357" w:rsidP="00200357">
      <w:pPr>
        <w:ind w:firstLine="851"/>
        <w:jc w:val="both"/>
        <w:rPr>
          <w:rFonts w:ascii="Segoe UI" w:hAnsi="Segoe UI" w:cs="Segoe UI"/>
        </w:rPr>
      </w:pPr>
      <w:r w:rsidRPr="00B60C5C">
        <w:rPr>
          <w:rFonts w:ascii="Segoe UI" w:hAnsi="Segoe UI" w:cs="Segoe UI"/>
        </w:rPr>
        <w:t>a) imóvel com área construída inferior ou igual a cinquenta metros quadrados (50m²);</w:t>
      </w:r>
    </w:p>
    <w:p w14:paraId="393687EF" w14:textId="77777777" w:rsidR="00200357" w:rsidRPr="00B60C5C" w:rsidRDefault="00200357" w:rsidP="00200357">
      <w:pPr>
        <w:ind w:firstLine="851"/>
        <w:jc w:val="both"/>
        <w:rPr>
          <w:rFonts w:ascii="Segoe UI" w:hAnsi="Segoe UI" w:cs="Segoe UI"/>
        </w:rPr>
      </w:pPr>
      <w:r w:rsidRPr="00B60C5C">
        <w:rPr>
          <w:rFonts w:ascii="Segoe UI" w:hAnsi="Segoe UI" w:cs="Segoe UI"/>
        </w:rPr>
        <w:t>b) cujo valor não seja superior a 800 (oitocentas) UFR-PB;</w:t>
      </w:r>
    </w:p>
    <w:p w14:paraId="7C09B79C" w14:textId="77777777" w:rsidR="00200357" w:rsidRPr="00B60C5C" w:rsidRDefault="00200357" w:rsidP="00200357">
      <w:pPr>
        <w:ind w:firstLine="851"/>
        <w:jc w:val="both"/>
        <w:rPr>
          <w:rFonts w:ascii="Segoe UI" w:hAnsi="Segoe UI" w:cs="Segoe UI"/>
        </w:rPr>
      </w:pPr>
      <w:r w:rsidRPr="00B60C5C">
        <w:rPr>
          <w:rFonts w:ascii="Segoe UI" w:hAnsi="Segoe UI" w:cs="Segoe UI"/>
        </w:rPr>
        <w:t>c) construído em terreno cuja testada seja igual ou inferior à exigida para loteamento na zona em que estiver situada;</w:t>
      </w:r>
    </w:p>
    <w:p w14:paraId="1BD5C912" w14:textId="77777777" w:rsidR="00200357" w:rsidRPr="00B60C5C" w:rsidRDefault="00200357" w:rsidP="00200357">
      <w:pPr>
        <w:ind w:firstLine="851"/>
        <w:jc w:val="both"/>
        <w:rPr>
          <w:rFonts w:ascii="Segoe UI" w:hAnsi="Segoe UI" w:cs="Segoe UI"/>
        </w:rPr>
      </w:pPr>
      <w:r w:rsidRPr="00B60C5C">
        <w:rPr>
          <w:rFonts w:ascii="Segoe UI" w:hAnsi="Segoe UI" w:cs="Segoe UI"/>
        </w:rPr>
        <w:t>d) não deverá ter suíte e o acabamento deverá ser de baixo padrão, tipicamente popular.</w:t>
      </w:r>
    </w:p>
    <w:p w14:paraId="738F7281" w14:textId="77777777" w:rsidR="00200357" w:rsidRPr="00B60C5C" w:rsidRDefault="00200357" w:rsidP="00200357">
      <w:pPr>
        <w:ind w:firstLine="851"/>
        <w:jc w:val="both"/>
        <w:rPr>
          <w:rFonts w:ascii="Segoe UI" w:hAnsi="Segoe UI" w:cs="Segoe UI"/>
        </w:rPr>
      </w:pPr>
      <w:r w:rsidRPr="00B60C5C">
        <w:rPr>
          <w:rFonts w:ascii="Segoe UI" w:hAnsi="Segoe UI" w:cs="Segoe UI"/>
        </w:rPr>
        <w:t>§2º. Considera-se pessoa reconhecidamente pobre aquela indicada mediante parecer da Secretaria Municipal de Assistência Social.</w:t>
      </w:r>
    </w:p>
    <w:p w14:paraId="6128BD31" w14:textId="77777777" w:rsidR="00200357" w:rsidRPr="00B60C5C" w:rsidRDefault="00200357" w:rsidP="00200357">
      <w:pPr>
        <w:ind w:firstLine="851"/>
        <w:jc w:val="both"/>
        <w:rPr>
          <w:rFonts w:ascii="Segoe UI" w:hAnsi="Segoe UI" w:cs="Segoe UI"/>
        </w:rPr>
      </w:pPr>
    </w:p>
    <w:p w14:paraId="72EEE43A"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280:</w:t>
      </w:r>
    </w:p>
    <w:p w14:paraId="51B686B2" w14:textId="77777777" w:rsidR="00200357" w:rsidRPr="00B60C5C" w:rsidRDefault="00200357" w:rsidP="00200357">
      <w:pPr>
        <w:ind w:firstLine="851"/>
        <w:jc w:val="both"/>
        <w:rPr>
          <w:rFonts w:ascii="Segoe UI" w:hAnsi="Segoe UI" w:cs="Segoe UI"/>
        </w:rPr>
      </w:pPr>
      <w:r w:rsidRPr="00B60C5C">
        <w:rPr>
          <w:rFonts w:ascii="Segoe UI" w:hAnsi="Segoe UI" w:cs="Segoe UI"/>
        </w:rPr>
        <w:t>Art. 280. Fica estabelecido no Município de Caaporã a adoção da Unidade Fiscal de Referência da Paraíba – UFR/PB como base para calcular as Taxas, Tarifas, Preços Públicos, Multas por Infração, Penalidades, e o “quantum” relativo a Planta Genérica de Valores  Imobiliários no âmbito na gestão Municipal, que é atualizada mensalmente pela variação do Índice de Preços ao Consumidor Amplo -IPCA, calculado pelo Instituto Brasileiro de Geografia e Estatística - IBGE.</w:t>
      </w:r>
    </w:p>
    <w:p w14:paraId="625A3DCB" w14:textId="77777777" w:rsidR="00200357" w:rsidRPr="00B60C5C" w:rsidRDefault="00200357" w:rsidP="00200357">
      <w:pPr>
        <w:ind w:firstLine="851"/>
        <w:jc w:val="both"/>
        <w:rPr>
          <w:rFonts w:ascii="Segoe UI" w:hAnsi="Segoe UI" w:cs="Segoe UI"/>
        </w:rPr>
      </w:pPr>
      <w:r w:rsidRPr="00B60C5C">
        <w:rPr>
          <w:rFonts w:ascii="Segoe UI" w:hAnsi="Segoe UI" w:cs="Segoe UI"/>
        </w:rPr>
        <w:lastRenderedPageBreak/>
        <w:t>§1˚.  Nas normas tributárias do município de Caaporã a expressão “Unidade Fiscal de Referência Municipal – URF/Municipal, estabelecida nos dispositivos desta lei, diante do que determina o caput deste artigo, entenda-se e denomine-se como “Unidade Fiscal de Referência da Paraíba – UFR/PB.</w:t>
      </w:r>
    </w:p>
    <w:p w14:paraId="3B017A80" w14:textId="77777777" w:rsidR="00200357" w:rsidRPr="00B60C5C" w:rsidRDefault="00200357" w:rsidP="00200357">
      <w:pPr>
        <w:ind w:firstLine="851"/>
        <w:jc w:val="both"/>
        <w:rPr>
          <w:rFonts w:ascii="Segoe UI" w:hAnsi="Segoe UI" w:cs="Segoe UI"/>
        </w:rPr>
      </w:pPr>
      <w:r w:rsidRPr="00B60C5C">
        <w:rPr>
          <w:rFonts w:ascii="Segoe UI" w:hAnsi="Segoe UI" w:cs="Segoe UI"/>
        </w:rPr>
        <w:t>§2˚. O quantitativo de UFR/PB, em cada situação descrita no parágrafo anterior, será definido com base no equivalente pecuniário traduzido pela Unidade Referência anterior, UFR/Municipal, na data que promove a vigência deste dispositivo.</w:t>
      </w:r>
    </w:p>
    <w:p w14:paraId="42C54D9A" w14:textId="77777777" w:rsidR="00200357" w:rsidRPr="00B60C5C" w:rsidRDefault="00200357" w:rsidP="00200357">
      <w:pPr>
        <w:ind w:firstLine="851"/>
        <w:jc w:val="both"/>
        <w:rPr>
          <w:rFonts w:ascii="Segoe UI" w:hAnsi="Segoe UI" w:cs="Segoe UI"/>
        </w:rPr>
      </w:pPr>
      <w:r w:rsidRPr="00B60C5C">
        <w:rPr>
          <w:rFonts w:ascii="Segoe UI" w:hAnsi="Segoe UI" w:cs="Segoe UI"/>
        </w:rPr>
        <w:t>§3˚ Nos termos do parágrafo anterior, a determinação do número de UFR-PB, para cada exigibilidade, se dará mediante a multiplicação do quantitativo de URF/Municipal, indicado no texto desta Lei, pelo valor da UFR/PB, atualizada, e pelo fator de 0,311375.</w:t>
      </w:r>
    </w:p>
    <w:p w14:paraId="263EE344" w14:textId="77777777" w:rsidR="00200357" w:rsidRPr="00B60C5C" w:rsidRDefault="00200357" w:rsidP="00200357">
      <w:pPr>
        <w:jc w:val="both"/>
        <w:rPr>
          <w:rFonts w:ascii="Segoe UI" w:hAnsi="Segoe UI" w:cs="Segoe UI"/>
        </w:rPr>
      </w:pPr>
    </w:p>
    <w:p w14:paraId="55A164C5"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281:</w:t>
      </w:r>
    </w:p>
    <w:p w14:paraId="2BA3B4D5" w14:textId="77777777" w:rsidR="00200357" w:rsidRPr="00B60C5C" w:rsidRDefault="00200357" w:rsidP="00200357">
      <w:pPr>
        <w:pStyle w:val="Default"/>
        <w:ind w:firstLine="851"/>
        <w:jc w:val="both"/>
        <w:rPr>
          <w:rFonts w:ascii="Segoe UI" w:hAnsi="Segoe UI" w:cs="Segoe UI"/>
          <w:color w:val="auto"/>
        </w:rPr>
      </w:pPr>
      <w:r w:rsidRPr="00B60C5C">
        <w:rPr>
          <w:rFonts w:ascii="Segoe UI" w:hAnsi="Segoe UI" w:cs="Segoe UI"/>
          <w:color w:val="auto"/>
        </w:rPr>
        <w:t xml:space="preserve">Art. 281. Fica o município autorizado a suspender ou cancelar os benefícios fiscais concedidos, dados aos contribuintes para se eximirem totalmente ou parcialmente do recolhimento de tributos, na hipótese de infringência à legislação tributária pertinente. </w:t>
      </w:r>
    </w:p>
    <w:p w14:paraId="425D0BFF" w14:textId="77777777" w:rsidR="00200357" w:rsidRPr="00B60C5C" w:rsidRDefault="00200357" w:rsidP="00200357">
      <w:pPr>
        <w:ind w:firstLine="851"/>
        <w:jc w:val="both"/>
        <w:rPr>
          <w:rFonts w:ascii="Segoe UI" w:hAnsi="Segoe UI" w:cs="Segoe UI"/>
        </w:rPr>
      </w:pPr>
      <w:r w:rsidRPr="00B60C5C">
        <w:rPr>
          <w:rFonts w:ascii="Segoe UI" w:hAnsi="Segoe UI" w:cs="Segoe UI"/>
          <w:bCs/>
        </w:rPr>
        <w:t>Parágrafo Único.</w:t>
      </w:r>
      <w:r w:rsidRPr="00B60C5C">
        <w:rPr>
          <w:rFonts w:ascii="Segoe UI" w:hAnsi="Segoe UI" w:cs="Segoe UI"/>
          <w:b/>
          <w:bCs/>
        </w:rPr>
        <w:t xml:space="preserve"> </w:t>
      </w:r>
      <w:r w:rsidRPr="00B60C5C">
        <w:rPr>
          <w:rFonts w:ascii="Segoe UI" w:hAnsi="Segoe UI" w:cs="Segoe UI"/>
        </w:rPr>
        <w:t>A suspensão ou cancelamento será determinado pelo Secretário Municipal de Finanças considerando a gravidade e natureza da infração.</w:t>
      </w:r>
    </w:p>
    <w:p w14:paraId="06A20D75" w14:textId="77777777" w:rsidR="00200357" w:rsidRPr="00B60C5C" w:rsidRDefault="00200357" w:rsidP="00200357">
      <w:pPr>
        <w:ind w:left="851"/>
        <w:jc w:val="both"/>
        <w:rPr>
          <w:rFonts w:ascii="Segoe UI" w:hAnsi="Segoe UI" w:cs="Segoe UI"/>
        </w:rPr>
      </w:pPr>
      <w:r w:rsidRPr="00B60C5C">
        <w:rPr>
          <w:rFonts w:ascii="Segoe UI" w:hAnsi="Segoe UI" w:cs="Segoe UI"/>
        </w:rPr>
        <w:t xml:space="preserve"> </w:t>
      </w:r>
    </w:p>
    <w:p w14:paraId="11EAF07D"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art. 284:</w:t>
      </w:r>
    </w:p>
    <w:p w14:paraId="7D189A9D" w14:textId="77777777" w:rsidR="00200357" w:rsidRPr="00B60C5C" w:rsidRDefault="00200357" w:rsidP="00200357">
      <w:pPr>
        <w:pStyle w:val="PargrafodaLista"/>
        <w:ind w:left="0" w:firstLine="851"/>
        <w:jc w:val="both"/>
        <w:rPr>
          <w:rFonts w:ascii="Segoe UI" w:hAnsi="Segoe UI" w:cs="Segoe UI"/>
          <w:sz w:val="24"/>
          <w:szCs w:val="24"/>
        </w:rPr>
      </w:pPr>
      <w:r w:rsidRPr="00B60C5C">
        <w:rPr>
          <w:rFonts w:ascii="Segoe UI" w:hAnsi="Segoe UI" w:cs="Segoe UI"/>
          <w:sz w:val="24"/>
          <w:szCs w:val="24"/>
        </w:rPr>
        <w:t xml:space="preserve">Art. 284. Ficam instituídos e aprovados os </w:t>
      </w:r>
      <w:r w:rsidRPr="00B60C5C">
        <w:rPr>
          <w:rFonts w:ascii="Segoe UI" w:hAnsi="Segoe UI" w:cs="Segoe UI"/>
          <w:b/>
          <w:sz w:val="24"/>
          <w:szCs w:val="24"/>
          <w:u w:val="single"/>
        </w:rPr>
        <w:t>ANEXOS I</w:t>
      </w:r>
      <w:r w:rsidRPr="00B60C5C">
        <w:rPr>
          <w:rFonts w:ascii="Segoe UI" w:hAnsi="Segoe UI" w:cs="Segoe UI"/>
          <w:sz w:val="24"/>
          <w:szCs w:val="24"/>
          <w:u w:val="single"/>
        </w:rPr>
        <w:t xml:space="preserve"> </w:t>
      </w:r>
      <w:r w:rsidRPr="00B60C5C">
        <w:rPr>
          <w:rFonts w:ascii="Segoe UI" w:hAnsi="Segoe UI" w:cs="Segoe UI"/>
          <w:sz w:val="24"/>
          <w:szCs w:val="24"/>
        </w:rPr>
        <w:t xml:space="preserve">a </w:t>
      </w:r>
      <w:r w:rsidRPr="00B60C5C">
        <w:rPr>
          <w:rFonts w:ascii="Segoe UI" w:hAnsi="Segoe UI" w:cs="Segoe UI"/>
          <w:b/>
          <w:sz w:val="24"/>
          <w:szCs w:val="24"/>
          <w:u w:val="single"/>
        </w:rPr>
        <w:t>XII</w:t>
      </w:r>
      <w:r w:rsidRPr="00B60C5C">
        <w:rPr>
          <w:rFonts w:ascii="Segoe UI" w:hAnsi="Segoe UI" w:cs="Segoe UI"/>
          <w:sz w:val="24"/>
          <w:szCs w:val="24"/>
        </w:rPr>
        <w:t>, como partes integrantes desta Lei.</w:t>
      </w:r>
    </w:p>
    <w:p w14:paraId="33F06382" w14:textId="77777777" w:rsidR="00200357" w:rsidRPr="00B60C5C" w:rsidRDefault="00200357" w:rsidP="00200357">
      <w:pPr>
        <w:pStyle w:val="PargrafodaLista"/>
        <w:ind w:left="1571"/>
        <w:jc w:val="both"/>
        <w:rPr>
          <w:rFonts w:ascii="Segoe UI" w:hAnsi="Segoe UI" w:cs="Segoe UI"/>
          <w:sz w:val="24"/>
          <w:szCs w:val="24"/>
        </w:rPr>
      </w:pPr>
    </w:p>
    <w:p w14:paraId="2826506A"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V;</w:t>
      </w:r>
    </w:p>
    <w:p w14:paraId="60E7B258" w14:textId="77777777" w:rsidR="00200357" w:rsidRPr="00B60C5C" w:rsidRDefault="00200357" w:rsidP="00200357">
      <w:pPr>
        <w:pStyle w:val="PargrafodaLista"/>
        <w:rPr>
          <w:rFonts w:ascii="Segoe UI" w:hAnsi="Segoe UI" w:cs="Segoe UI"/>
          <w:sz w:val="24"/>
          <w:szCs w:val="24"/>
        </w:rPr>
      </w:pPr>
    </w:p>
    <w:p w14:paraId="33B1D0E2"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VI;</w:t>
      </w:r>
    </w:p>
    <w:p w14:paraId="47A72BB1" w14:textId="77777777" w:rsidR="00200357" w:rsidRPr="00B60C5C" w:rsidRDefault="00200357" w:rsidP="00200357">
      <w:pPr>
        <w:pStyle w:val="PargrafodaLista"/>
        <w:ind w:left="1571"/>
        <w:jc w:val="both"/>
        <w:rPr>
          <w:rFonts w:ascii="Segoe UI" w:hAnsi="Segoe UI" w:cs="Segoe UI"/>
          <w:sz w:val="24"/>
          <w:szCs w:val="24"/>
        </w:rPr>
      </w:pPr>
    </w:p>
    <w:p w14:paraId="73440AFA"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VII.</w:t>
      </w:r>
    </w:p>
    <w:p w14:paraId="14660552" w14:textId="77777777" w:rsidR="00200357" w:rsidRPr="00B60C5C" w:rsidRDefault="00200357" w:rsidP="00200357">
      <w:pPr>
        <w:pStyle w:val="PargrafodaLista"/>
        <w:rPr>
          <w:rFonts w:ascii="Segoe UI" w:hAnsi="Segoe UI" w:cs="Segoe UI"/>
          <w:sz w:val="24"/>
          <w:szCs w:val="24"/>
        </w:rPr>
      </w:pPr>
    </w:p>
    <w:p w14:paraId="28E6CEDE"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VIII.</w:t>
      </w:r>
    </w:p>
    <w:p w14:paraId="399AD757" w14:textId="77777777" w:rsidR="00200357" w:rsidRPr="00B60C5C" w:rsidRDefault="00200357" w:rsidP="00200357">
      <w:pPr>
        <w:pStyle w:val="PargrafodaLista"/>
        <w:rPr>
          <w:rFonts w:ascii="Segoe UI" w:hAnsi="Segoe UI" w:cs="Segoe UI"/>
          <w:sz w:val="24"/>
          <w:szCs w:val="24"/>
        </w:rPr>
      </w:pPr>
    </w:p>
    <w:p w14:paraId="04440365"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IX.</w:t>
      </w:r>
    </w:p>
    <w:p w14:paraId="4042E48D" w14:textId="77777777" w:rsidR="00200357" w:rsidRPr="00B60C5C" w:rsidRDefault="00200357" w:rsidP="00200357">
      <w:pPr>
        <w:jc w:val="both"/>
        <w:rPr>
          <w:rFonts w:ascii="Segoe UI" w:hAnsi="Segoe UI" w:cs="Segoe UI"/>
        </w:rPr>
      </w:pPr>
    </w:p>
    <w:p w14:paraId="6146CB2A"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nova redação dada ao Anexo X.</w:t>
      </w:r>
    </w:p>
    <w:p w14:paraId="73ECF135" w14:textId="77777777" w:rsidR="00200357" w:rsidRPr="00B60C5C" w:rsidRDefault="00200357" w:rsidP="00200357">
      <w:pPr>
        <w:pStyle w:val="PargrafodaLista"/>
        <w:rPr>
          <w:rFonts w:ascii="Segoe UI" w:hAnsi="Segoe UI" w:cs="Segoe UI"/>
          <w:sz w:val="24"/>
          <w:szCs w:val="24"/>
        </w:rPr>
      </w:pPr>
    </w:p>
    <w:p w14:paraId="63EE6E1F" w14:textId="77777777" w:rsidR="00200357" w:rsidRPr="00B60C5C" w:rsidRDefault="00200357" w:rsidP="00200357">
      <w:pPr>
        <w:pStyle w:val="PargrafodaLista"/>
        <w:numPr>
          <w:ilvl w:val="0"/>
          <w:numId w:val="1"/>
        </w:numPr>
        <w:jc w:val="both"/>
        <w:rPr>
          <w:rFonts w:ascii="Segoe UI" w:hAnsi="Segoe UI" w:cs="Segoe UI"/>
          <w:sz w:val="24"/>
          <w:szCs w:val="24"/>
        </w:rPr>
      </w:pPr>
      <w:r w:rsidRPr="00B60C5C">
        <w:rPr>
          <w:rFonts w:ascii="Segoe UI" w:hAnsi="Segoe UI" w:cs="Segoe UI"/>
          <w:sz w:val="24"/>
          <w:szCs w:val="24"/>
        </w:rPr>
        <w:t>Com o acréscimo do Anexo XII.</w:t>
      </w:r>
    </w:p>
    <w:p w14:paraId="4D037C71" w14:textId="77777777" w:rsidR="00200357" w:rsidRPr="00B60C5C" w:rsidRDefault="00200357" w:rsidP="00200357">
      <w:pPr>
        <w:pStyle w:val="PargrafodaLista"/>
        <w:rPr>
          <w:rFonts w:ascii="Segoe UI" w:hAnsi="Segoe UI" w:cs="Segoe UI"/>
          <w:sz w:val="24"/>
          <w:szCs w:val="24"/>
        </w:rPr>
      </w:pPr>
    </w:p>
    <w:p w14:paraId="19C9EB72" w14:textId="77777777" w:rsidR="00200357" w:rsidRPr="00B60C5C" w:rsidRDefault="00200357" w:rsidP="00200357">
      <w:pPr>
        <w:ind w:firstLine="851"/>
        <w:jc w:val="both"/>
        <w:rPr>
          <w:rFonts w:ascii="Segoe UI" w:hAnsi="Segoe UI" w:cs="Segoe UI"/>
        </w:rPr>
      </w:pPr>
      <w:r w:rsidRPr="00B60C5C">
        <w:rPr>
          <w:rFonts w:ascii="Segoe UI" w:hAnsi="Segoe UI" w:cs="Segoe UI"/>
          <w:b/>
        </w:rPr>
        <w:t>Art. 2˚.</w:t>
      </w:r>
      <w:r w:rsidRPr="00B60C5C">
        <w:rPr>
          <w:rFonts w:ascii="Segoe UI" w:hAnsi="Segoe UI" w:cs="Segoe UI"/>
        </w:rPr>
        <w:t xml:space="preserve"> O “Anexo V”, vinculado à Lei Complementar Municipal nº 001/2017, de que trata o inciso XXXI do artigo anterior, fica disposto no Anexo I, desta Lei.</w:t>
      </w:r>
    </w:p>
    <w:p w14:paraId="725A3992" w14:textId="77777777" w:rsidR="00200357" w:rsidRPr="00B60C5C" w:rsidRDefault="00200357" w:rsidP="00200357">
      <w:pPr>
        <w:ind w:firstLine="851"/>
        <w:jc w:val="both"/>
        <w:rPr>
          <w:rFonts w:ascii="Segoe UI" w:hAnsi="Segoe UI" w:cs="Segoe UI"/>
        </w:rPr>
      </w:pPr>
    </w:p>
    <w:p w14:paraId="0A5F88FC" w14:textId="77777777" w:rsidR="00200357" w:rsidRPr="00B60C5C" w:rsidRDefault="00200357" w:rsidP="00200357">
      <w:pPr>
        <w:ind w:firstLine="851"/>
        <w:jc w:val="both"/>
        <w:rPr>
          <w:rFonts w:ascii="Segoe UI" w:hAnsi="Segoe UI" w:cs="Segoe UI"/>
        </w:rPr>
      </w:pPr>
      <w:r w:rsidRPr="00B60C5C">
        <w:rPr>
          <w:rFonts w:ascii="Segoe UI" w:hAnsi="Segoe UI" w:cs="Segoe UI"/>
          <w:b/>
        </w:rPr>
        <w:t>Art. 3˚.</w:t>
      </w:r>
      <w:r w:rsidRPr="00B60C5C">
        <w:rPr>
          <w:rFonts w:ascii="Segoe UI" w:hAnsi="Segoe UI" w:cs="Segoe UI"/>
        </w:rPr>
        <w:t xml:space="preserve"> O “Anexo VI”, vinculado à Lei Complementar Municipal nº 001/2017, de que trata o inciso XXXII, do art. 1˚, fica disposto no Anexo II, desta Lei.</w:t>
      </w:r>
    </w:p>
    <w:p w14:paraId="0E16D13D" w14:textId="77777777" w:rsidR="00200357" w:rsidRPr="00B60C5C" w:rsidRDefault="00200357" w:rsidP="00200357">
      <w:pPr>
        <w:ind w:firstLine="851"/>
        <w:jc w:val="both"/>
        <w:rPr>
          <w:rFonts w:ascii="Segoe UI" w:hAnsi="Segoe UI" w:cs="Segoe UI"/>
        </w:rPr>
      </w:pPr>
    </w:p>
    <w:p w14:paraId="1C65D2A6" w14:textId="77777777" w:rsidR="00200357" w:rsidRPr="00B60C5C" w:rsidRDefault="00200357" w:rsidP="00200357">
      <w:pPr>
        <w:ind w:firstLine="851"/>
        <w:jc w:val="both"/>
        <w:rPr>
          <w:rFonts w:ascii="Segoe UI" w:hAnsi="Segoe UI" w:cs="Segoe UI"/>
        </w:rPr>
      </w:pPr>
      <w:r w:rsidRPr="00B60C5C">
        <w:rPr>
          <w:rFonts w:ascii="Segoe UI" w:hAnsi="Segoe UI" w:cs="Segoe UI"/>
          <w:b/>
        </w:rPr>
        <w:t>Art. 4˚.</w:t>
      </w:r>
      <w:r w:rsidRPr="00B60C5C">
        <w:rPr>
          <w:rFonts w:ascii="Segoe UI" w:hAnsi="Segoe UI" w:cs="Segoe UI"/>
        </w:rPr>
        <w:t xml:space="preserve"> O “Anexo VII”, vinculado à Lei Complementar Municipal nº 001/2017, de que trata o inciso XXXIII, do art. 1˚, fica disposto no Anexo III, desta Lei.</w:t>
      </w:r>
    </w:p>
    <w:p w14:paraId="094EFAB5" w14:textId="77777777" w:rsidR="00200357" w:rsidRPr="00B60C5C" w:rsidRDefault="00200357" w:rsidP="00200357">
      <w:pPr>
        <w:ind w:firstLine="851"/>
        <w:jc w:val="both"/>
        <w:rPr>
          <w:rFonts w:ascii="Segoe UI" w:hAnsi="Segoe UI" w:cs="Segoe UI"/>
        </w:rPr>
      </w:pPr>
    </w:p>
    <w:p w14:paraId="35F4A169" w14:textId="77777777" w:rsidR="00200357" w:rsidRPr="00B60C5C" w:rsidRDefault="00200357" w:rsidP="00200357">
      <w:pPr>
        <w:ind w:firstLine="851"/>
        <w:jc w:val="both"/>
        <w:rPr>
          <w:rFonts w:ascii="Segoe UI" w:hAnsi="Segoe UI" w:cs="Segoe UI"/>
        </w:rPr>
      </w:pPr>
      <w:r w:rsidRPr="00B60C5C">
        <w:rPr>
          <w:rFonts w:ascii="Segoe UI" w:hAnsi="Segoe UI" w:cs="Segoe UI"/>
          <w:b/>
        </w:rPr>
        <w:t>Art. 5˚.</w:t>
      </w:r>
      <w:r w:rsidRPr="00B60C5C">
        <w:rPr>
          <w:rFonts w:ascii="Segoe UI" w:hAnsi="Segoe UI" w:cs="Segoe UI"/>
        </w:rPr>
        <w:t xml:space="preserve"> O “Anexo VIII”, vinculado à Lei Complementar Municipal nº 001/2017, de que trata o inciso XXXIV, do art. 1˚, fica disposto no Anexo IV, desta Lei.</w:t>
      </w:r>
    </w:p>
    <w:p w14:paraId="04E100B4" w14:textId="77777777" w:rsidR="00200357" w:rsidRPr="00B60C5C" w:rsidRDefault="00200357" w:rsidP="00200357">
      <w:pPr>
        <w:ind w:firstLine="851"/>
        <w:jc w:val="both"/>
        <w:rPr>
          <w:rFonts w:ascii="Segoe UI" w:hAnsi="Segoe UI" w:cs="Segoe UI"/>
        </w:rPr>
      </w:pPr>
    </w:p>
    <w:p w14:paraId="46E4BEC6" w14:textId="77777777" w:rsidR="00200357" w:rsidRPr="00B60C5C" w:rsidRDefault="00200357" w:rsidP="00200357">
      <w:pPr>
        <w:ind w:firstLine="851"/>
        <w:jc w:val="both"/>
        <w:rPr>
          <w:rFonts w:ascii="Segoe UI" w:hAnsi="Segoe UI" w:cs="Segoe UI"/>
        </w:rPr>
      </w:pPr>
      <w:r w:rsidRPr="00B60C5C">
        <w:rPr>
          <w:rFonts w:ascii="Segoe UI" w:hAnsi="Segoe UI" w:cs="Segoe UI"/>
          <w:b/>
        </w:rPr>
        <w:t>Art. 6˚.</w:t>
      </w:r>
      <w:r w:rsidRPr="00B60C5C">
        <w:rPr>
          <w:rFonts w:ascii="Segoe UI" w:hAnsi="Segoe UI" w:cs="Segoe UI"/>
        </w:rPr>
        <w:t xml:space="preserve"> O “Anexo IX”, vinculado à Lei Complementar Municipal nº 001/2017, de que trata o inciso XXXV, do art. 1˚, fica disposto no Anexo V, desta Lei.</w:t>
      </w:r>
    </w:p>
    <w:p w14:paraId="50779369" w14:textId="77777777" w:rsidR="00200357" w:rsidRPr="00B60C5C" w:rsidRDefault="00200357" w:rsidP="00200357">
      <w:pPr>
        <w:ind w:firstLine="851"/>
        <w:jc w:val="both"/>
        <w:rPr>
          <w:rFonts w:ascii="Segoe UI" w:hAnsi="Segoe UI" w:cs="Segoe UI"/>
        </w:rPr>
      </w:pPr>
    </w:p>
    <w:p w14:paraId="165F090D" w14:textId="77777777" w:rsidR="00200357" w:rsidRPr="00B60C5C" w:rsidRDefault="00200357" w:rsidP="00200357">
      <w:pPr>
        <w:ind w:firstLine="851"/>
        <w:jc w:val="both"/>
        <w:rPr>
          <w:rFonts w:ascii="Segoe UI" w:hAnsi="Segoe UI" w:cs="Segoe UI"/>
        </w:rPr>
      </w:pPr>
      <w:r w:rsidRPr="00B60C5C">
        <w:rPr>
          <w:rFonts w:ascii="Segoe UI" w:hAnsi="Segoe UI" w:cs="Segoe UI"/>
          <w:b/>
        </w:rPr>
        <w:t>Art. 7˚.</w:t>
      </w:r>
      <w:r w:rsidRPr="00B60C5C">
        <w:rPr>
          <w:rFonts w:ascii="Segoe UI" w:hAnsi="Segoe UI" w:cs="Segoe UI"/>
        </w:rPr>
        <w:t xml:space="preserve"> O “Anexo X”, vinculado à Lei Complementar Municipal nº 001/2017, de que trata o inciso XXXVI, do art. 1˚, fica disposto no Anexo VI, desta Lei.</w:t>
      </w:r>
    </w:p>
    <w:p w14:paraId="56EAEC65" w14:textId="77777777" w:rsidR="00200357" w:rsidRPr="00B60C5C" w:rsidRDefault="00200357" w:rsidP="00200357">
      <w:pPr>
        <w:ind w:firstLine="851"/>
        <w:jc w:val="both"/>
        <w:rPr>
          <w:rFonts w:ascii="Segoe UI" w:hAnsi="Segoe UI" w:cs="Segoe UI"/>
        </w:rPr>
      </w:pPr>
    </w:p>
    <w:p w14:paraId="0D7BD322" w14:textId="77777777" w:rsidR="00200357" w:rsidRPr="00B60C5C" w:rsidRDefault="00200357" w:rsidP="00200357">
      <w:pPr>
        <w:ind w:firstLine="851"/>
        <w:jc w:val="both"/>
        <w:rPr>
          <w:rFonts w:ascii="Segoe UI" w:hAnsi="Segoe UI" w:cs="Segoe UI"/>
        </w:rPr>
      </w:pPr>
      <w:r w:rsidRPr="00B60C5C">
        <w:rPr>
          <w:rFonts w:ascii="Segoe UI" w:hAnsi="Segoe UI" w:cs="Segoe UI"/>
          <w:b/>
        </w:rPr>
        <w:t>Art. 8˚.</w:t>
      </w:r>
      <w:r w:rsidRPr="00B60C5C">
        <w:rPr>
          <w:rFonts w:ascii="Segoe UI" w:hAnsi="Segoe UI" w:cs="Segoe UI"/>
        </w:rPr>
        <w:t xml:space="preserve"> O “Anexo XII”, de que trata o inciso XXXVII, do art. 1˚, fica disposto no anexo VII desta Lei. </w:t>
      </w:r>
    </w:p>
    <w:p w14:paraId="625F7D2A" w14:textId="77777777" w:rsidR="00200357" w:rsidRPr="00B60C5C" w:rsidRDefault="00200357" w:rsidP="00200357">
      <w:pPr>
        <w:ind w:firstLine="851"/>
        <w:jc w:val="both"/>
        <w:rPr>
          <w:rFonts w:ascii="Segoe UI" w:hAnsi="Segoe UI" w:cs="Segoe UI"/>
        </w:rPr>
      </w:pPr>
    </w:p>
    <w:p w14:paraId="0451AED8" w14:textId="77777777" w:rsidR="00200357" w:rsidRPr="00B60C5C" w:rsidRDefault="00200357" w:rsidP="00200357">
      <w:pPr>
        <w:ind w:firstLine="851"/>
        <w:jc w:val="both"/>
        <w:rPr>
          <w:rFonts w:ascii="Segoe UI" w:hAnsi="Segoe UI" w:cs="Segoe UI"/>
        </w:rPr>
      </w:pPr>
      <w:r w:rsidRPr="00B60C5C">
        <w:rPr>
          <w:rFonts w:ascii="Segoe UI" w:hAnsi="Segoe UI" w:cs="Segoe UI"/>
          <w:b/>
        </w:rPr>
        <w:t>Art. 9˚.</w:t>
      </w:r>
      <w:r w:rsidRPr="00B60C5C">
        <w:rPr>
          <w:rFonts w:ascii="Segoe UI" w:hAnsi="Segoe UI" w:cs="Segoe UI"/>
        </w:rPr>
        <w:t xml:space="preserve"> Ficam revogados:</w:t>
      </w:r>
    </w:p>
    <w:p w14:paraId="4CAD4E3D"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Os §§ 1˚, 2˚ e 3˚, do art. 92;</w:t>
      </w:r>
    </w:p>
    <w:p w14:paraId="2F9F55B9"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inciso III, do art. 156;</w:t>
      </w:r>
    </w:p>
    <w:p w14:paraId="0EA872B3"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inciso XI, do art. 161;</w:t>
      </w:r>
    </w:p>
    <w:p w14:paraId="6F45045B"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Os arts. 171 e 172;</w:t>
      </w:r>
    </w:p>
    <w:p w14:paraId="45C51444"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art. 188;</w:t>
      </w:r>
    </w:p>
    <w:p w14:paraId="34A73C43"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inciso III do art. 212;</w:t>
      </w:r>
    </w:p>
    <w:p w14:paraId="0EBF9BBA"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inciso II, do art. 265;</w:t>
      </w:r>
    </w:p>
    <w:p w14:paraId="67C5E9B0" w14:textId="77777777" w:rsidR="00200357" w:rsidRPr="00B60C5C" w:rsidRDefault="00200357" w:rsidP="00200357">
      <w:pPr>
        <w:pStyle w:val="PargrafodaLista"/>
        <w:numPr>
          <w:ilvl w:val="0"/>
          <w:numId w:val="2"/>
        </w:numPr>
        <w:jc w:val="both"/>
        <w:rPr>
          <w:rFonts w:ascii="Segoe UI" w:hAnsi="Segoe UI" w:cs="Segoe UI"/>
          <w:sz w:val="24"/>
          <w:szCs w:val="24"/>
        </w:rPr>
      </w:pPr>
      <w:r w:rsidRPr="00B60C5C">
        <w:rPr>
          <w:rFonts w:ascii="Segoe UI" w:hAnsi="Segoe UI" w:cs="Segoe UI"/>
          <w:sz w:val="24"/>
          <w:szCs w:val="24"/>
        </w:rPr>
        <w:t>O art. 269.</w:t>
      </w:r>
    </w:p>
    <w:p w14:paraId="2EA2EAD7" w14:textId="77777777" w:rsidR="00200357" w:rsidRPr="00B60C5C" w:rsidRDefault="00200357" w:rsidP="00200357">
      <w:pPr>
        <w:ind w:firstLine="851"/>
        <w:jc w:val="both"/>
        <w:rPr>
          <w:rFonts w:ascii="Segoe UI" w:hAnsi="Segoe UI" w:cs="Segoe UI"/>
        </w:rPr>
      </w:pPr>
    </w:p>
    <w:p w14:paraId="3B181525" w14:textId="77777777" w:rsidR="00200357" w:rsidRPr="00B60C5C" w:rsidRDefault="00200357" w:rsidP="00200357">
      <w:pPr>
        <w:ind w:firstLine="851"/>
        <w:jc w:val="both"/>
        <w:rPr>
          <w:rFonts w:ascii="Segoe UI" w:hAnsi="Segoe UI" w:cs="Segoe UI"/>
        </w:rPr>
      </w:pPr>
      <w:r w:rsidRPr="00B60C5C">
        <w:rPr>
          <w:rFonts w:ascii="Segoe UI" w:hAnsi="Segoe UI" w:cs="Segoe UI"/>
          <w:b/>
        </w:rPr>
        <w:t>Art. 10.</w:t>
      </w:r>
      <w:r w:rsidRPr="00B60C5C">
        <w:rPr>
          <w:rFonts w:ascii="Segoe UI" w:hAnsi="Segoe UI" w:cs="Segoe UI"/>
        </w:rPr>
        <w:t xml:space="preserve"> Esta Lei entra em vigor na data de sua publicação, revogando-se as disposições em contrário, produzindo efeitos a partir de 1° de janeiro de 2022.</w:t>
      </w:r>
    </w:p>
    <w:p w14:paraId="25EFFA85" w14:textId="77777777" w:rsidR="00200357" w:rsidRPr="00B60C5C" w:rsidRDefault="00200357" w:rsidP="00200357">
      <w:pPr>
        <w:jc w:val="both"/>
        <w:rPr>
          <w:rFonts w:ascii="Segoe UI" w:hAnsi="Segoe UI" w:cs="Segoe UI"/>
        </w:rPr>
      </w:pPr>
    </w:p>
    <w:p w14:paraId="026A7E23" w14:textId="77777777" w:rsidR="00200357" w:rsidRPr="00B60C5C" w:rsidRDefault="00200357" w:rsidP="00200357">
      <w:pPr>
        <w:jc w:val="center"/>
        <w:rPr>
          <w:rFonts w:ascii="Segoe UI" w:hAnsi="Segoe UI" w:cs="Segoe UI"/>
        </w:rPr>
      </w:pPr>
    </w:p>
    <w:p w14:paraId="4A75B292" w14:textId="3A0D40CB" w:rsidR="00200357" w:rsidRPr="00B60C5C" w:rsidRDefault="00200357" w:rsidP="00200357">
      <w:pPr>
        <w:jc w:val="center"/>
        <w:rPr>
          <w:rFonts w:ascii="Segoe UI" w:hAnsi="Segoe UI" w:cs="Segoe UI"/>
        </w:rPr>
      </w:pPr>
      <w:r w:rsidRPr="00B60C5C">
        <w:rPr>
          <w:rFonts w:ascii="Segoe UI" w:hAnsi="Segoe UI" w:cs="Segoe UI"/>
        </w:rPr>
        <w:t>Gabinete do Prefeito de Caaporã, 10 de setembro de 2021.</w:t>
      </w:r>
    </w:p>
    <w:p w14:paraId="20506B2D" w14:textId="77777777" w:rsidR="00200357" w:rsidRPr="00B60C5C" w:rsidRDefault="00200357" w:rsidP="00200357">
      <w:pPr>
        <w:jc w:val="both"/>
        <w:rPr>
          <w:rFonts w:ascii="Segoe UI" w:hAnsi="Segoe UI" w:cs="Segoe UI"/>
        </w:rPr>
      </w:pPr>
    </w:p>
    <w:p w14:paraId="482C698D" w14:textId="77777777" w:rsidR="00200357" w:rsidRPr="00B60C5C" w:rsidRDefault="00200357" w:rsidP="00200357">
      <w:pPr>
        <w:jc w:val="center"/>
        <w:rPr>
          <w:rFonts w:ascii="Segoe UI" w:hAnsi="Segoe UI" w:cs="Segoe UI"/>
          <w:b/>
        </w:rPr>
      </w:pPr>
      <w:r w:rsidRPr="00B60C5C">
        <w:rPr>
          <w:rFonts w:ascii="Segoe UI" w:hAnsi="Segoe UI" w:cs="Segoe UI"/>
          <w:b/>
        </w:rPr>
        <w:t>Cristiano Monteiro</w:t>
      </w:r>
    </w:p>
    <w:p w14:paraId="6ADA15A5" w14:textId="77777777" w:rsidR="00200357" w:rsidRPr="00B60C5C" w:rsidRDefault="00200357" w:rsidP="00200357">
      <w:pPr>
        <w:jc w:val="center"/>
        <w:rPr>
          <w:rFonts w:ascii="Segoe UI" w:hAnsi="Segoe UI" w:cs="Segoe UI"/>
        </w:rPr>
      </w:pPr>
      <w:r w:rsidRPr="00B60C5C">
        <w:rPr>
          <w:rFonts w:ascii="Segoe UI" w:hAnsi="Segoe UI" w:cs="Segoe UI"/>
        </w:rPr>
        <w:t>Prefeito Constitucional</w:t>
      </w:r>
    </w:p>
    <w:p w14:paraId="4B7D4976" w14:textId="77777777" w:rsidR="00200357" w:rsidRPr="00B60C5C" w:rsidRDefault="00200357" w:rsidP="00200357">
      <w:pPr>
        <w:jc w:val="both"/>
        <w:rPr>
          <w:rFonts w:ascii="Segoe UI" w:hAnsi="Segoe UI" w:cs="Segoe UI"/>
        </w:rPr>
      </w:pPr>
      <w:r w:rsidRPr="00B60C5C">
        <w:rPr>
          <w:rFonts w:ascii="Segoe UI" w:hAnsi="Segoe UI" w:cs="Segoe UI"/>
        </w:rPr>
        <w:lastRenderedPageBreak/>
        <w:br w:type="page"/>
      </w:r>
    </w:p>
    <w:p w14:paraId="20780AB6" w14:textId="77777777" w:rsidR="00200357" w:rsidRPr="00B60C5C" w:rsidRDefault="00200357" w:rsidP="00200357">
      <w:pPr>
        <w:pStyle w:val="Ttulo1"/>
        <w:jc w:val="center"/>
        <w:rPr>
          <w:rFonts w:ascii="Segoe UI" w:hAnsi="Segoe UI" w:cs="Segoe UI"/>
        </w:rPr>
      </w:pPr>
      <w:r w:rsidRPr="00B60C5C">
        <w:rPr>
          <w:rFonts w:ascii="Segoe UI" w:hAnsi="Segoe UI" w:cs="Segoe UI"/>
        </w:rPr>
        <w:lastRenderedPageBreak/>
        <w:t>Anexo I</w:t>
      </w:r>
    </w:p>
    <w:p w14:paraId="383FAF99" w14:textId="77777777" w:rsidR="00200357" w:rsidRPr="00B60C5C" w:rsidRDefault="00200357" w:rsidP="00200357">
      <w:pPr>
        <w:jc w:val="center"/>
        <w:rPr>
          <w:rFonts w:ascii="Segoe UI" w:hAnsi="Segoe UI" w:cs="Segoe UI"/>
          <w:b/>
        </w:rPr>
      </w:pPr>
      <w:r w:rsidRPr="00B60C5C">
        <w:rPr>
          <w:rFonts w:ascii="Segoe UI" w:hAnsi="Segoe UI" w:cs="Segoe UI"/>
          <w:b/>
        </w:rPr>
        <w:t>TAXA DE FISCALIZAÇÃO PARA LOCALIZAÇÃO E FUNCIONAMENTO E TAXA DE FISCALIZAÇÃO DA VIGILÂNCIA SANITÁRIA.</w:t>
      </w:r>
    </w:p>
    <w:p w14:paraId="7E40655B" w14:textId="77777777" w:rsidR="00200357" w:rsidRPr="00B60C5C" w:rsidRDefault="00200357" w:rsidP="00200357">
      <w:pPr>
        <w:jc w:val="center"/>
        <w:rPr>
          <w:rFonts w:ascii="Segoe UI" w:hAnsi="Segoe UI" w:cs="Segoe UI"/>
        </w:rPr>
      </w:pPr>
      <w:r w:rsidRPr="00B60C5C">
        <w:rPr>
          <w:rFonts w:ascii="Segoe UI" w:hAnsi="Segoe UI" w:cs="Segoe UI"/>
        </w:rPr>
        <w:t>[Art. 216, §1˚, CTM]</w:t>
      </w:r>
    </w:p>
    <w:p w14:paraId="077D6007" w14:textId="77777777" w:rsidR="00200357" w:rsidRPr="00B60C5C" w:rsidRDefault="00200357" w:rsidP="00200357">
      <w:pPr>
        <w:jc w:val="center"/>
        <w:rPr>
          <w:rFonts w:ascii="Segoe UI" w:hAnsi="Segoe UI" w:cs="Segoe UI"/>
          <w:b/>
        </w:rPr>
      </w:pPr>
    </w:p>
    <w:p w14:paraId="6FD9ABB4" w14:textId="77777777" w:rsidR="00200357" w:rsidRPr="00B60C5C" w:rsidRDefault="00200357" w:rsidP="00200357">
      <w:pPr>
        <w:rPr>
          <w:rFonts w:ascii="Segoe UI" w:hAnsi="Segoe UI" w:cs="Segoe UI"/>
        </w:rPr>
      </w:pPr>
    </w:p>
    <w:p w14:paraId="0C9D1D51" w14:textId="77777777" w:rsidR="00200357" w:rsidRPr="00B60C5C" w:rsidRDefault="00200357" w:rsidP="00200357">
      <w:pPr>
        <w:pStyle w:val="Ttulo2"/>
        <w:ind w:left="0"/>
        <w:jc w:val="both"/>
        <w:rPr>
          <w:rFonts w:ascii="Segoe UI" w:hAnsi="Segoe UI" w:cs="Segoe UI"/>
          <w:b/>
          <w:lang w:val="pt-BR"/>
        </w:rPr>
      </w:pPr>
      <w:r w:rsidRPr="00B60C5C">
        <w:rPr>
          <w:rFonts w:ascii="Segoe UI" w:hAnsi="Segoe UI" w:cs="Segoe UI"/>
          <w:b/>
          <w:lang w:val="pt-BR"/>
        </w:rPr>
        <w:t>Tabela 1 - Taxa de fiscalização para localização e funcionamento de atividades econômicas e não econômica.</w:t>
      </w:r>
    </w:p>
    <w:p w14:paraId="027A68E6" w14:textId="77777777" w:rsidR="00200357" w:rsidRPr="00B60C5C" w:rsidRDefault="00200357" w:rsidP="00200357">
      <w:pPr>
        <w:jc w:val="center"/>
        <w:rPr>
          <w:rFonts w:ascii="Segoe UI" w:hAnsi="Segoe UI" w:cs="Segoe UI"/>
          <w:b/>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120"/>
        <w:gridCol w:w="1245"/>
      </w:tblGrid>
      <w:tr w:rsidR="00200357" w:rsidRPr="00B60C5C" w14:paraId="1A09F7DE" w14:textId="77777777" w:rsidTr="00765A41">
        <w:trPr>
          <w:trHeight w:val="680"/>
          <w:jc w:val="center"/>
        </w:trPr>
        <w:tc>
          <w:tcPr>
            <w:tcW w:w="724" w:type="pct"/>
            <w:tcBorders>
              <w:bottom w:val="single" w:sz="4" w:space="0" w:color="auto"/>
            </w:tcBorders>
            <w:shd w:val="clear" w:color="auto" w:fill="A6A6A6" w:themeFill="background1" w:themeFillShade="A6"/>
            <w:vAlign w:val="center"/>
          </w:tcPr>
          <w:p w14:paraId="2D16E312"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ITEM</w:t>
            </w:r>
          </w:p>
        </w:tc>
        <w:tc>
          <w:tcPr>
            <w:tcW w:w="3552" w:type="pct"/>
            <w:shd w:val="clear" w:color="auto" w:fill="A6A6A6" w:themeFill="background1" w:themeFillShade="A6"/>
            <w:vAlign w:val="center"/>
          </w:tcPr>
          <w:p w14:paraId="62120720" w14:textId="77777777" w:rsidR="00200357" w:rsidRPr="00B60C5C" w:rsidRDefault="00200357" w:rsidP="00765A41">
            <w:pPr>
              <w:ind w:left="33"/>
              <w:contextualSpacing/>
              <w:jc w:val="center"/>
              <w:rPr>
                <w:rFonts w:ascii="Segoe UI" w:hAnsi="Segoe UI" w:cs="Segoe UI"/>
                <w:b/>
                <w:sz w:val="20"/>
              </w:rPr>
            </w:pPr>
            <w:r w:rsidRPr="00B60C5C">
              <w:rPr>
                <w:rFonts w:ascii="Segoe UI" w:hAnsi="Segoe UI" w:cs="Segoe UI"/>
                <w:b/>
                <w:sz w:val="20"/>
              </w:rPr>
              <w:t>ATIVIDADE</w:t>
            </w:r>
          </w:p>
        </w:tc>
        <w:tc>
          <w:tcPr>
            <w:tcW w:w="723" w:type="pct"/>
            <w:shd w:val="clear" w:color="auto" w:fill="A6A6A6" w:themeFill="background1" w:themeFillShade="A6"/>
            <w:vAlign w:val="center"/>
          </w:tcPr>
          <w:p w14:paraId="68A84272"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TAXA EM UFR-PB</w:t>
            </w:r>
          </w:p>
        </w:tc>
      </w:tr>
      <w:tr w:rsidR="00200357" w:rsidRPr="00B60C5C" w14:paraId="4C68F0B8" w14:textId="77777777" w:rsidTr="00765A41">
        <w:trPr>
          <w:trHeight w:val="340"/>
          <w:jc w:val="center"/>
        </w:trPr>
        <w:tc>
          <w:tcPr>
            <w:tcW w:w="724" w:type="pct"/>
            <w:vMerge w:val="restart"/>
            <w:shd w:val="clear" w:color="auto" w:fill="auto"/>
          </w:tcPr>
          <w:p w14:paraId="0B76BB12" w14:textId="77777777" w:rsidR="00200357" w:rsidRPr="00B60C5C" w:rsidRDefault="00200357" w:rsidP="00765A41">
            <w:pPr>
              <w:ind w:right="-107"/>
              <w:contextualSpacing/>
              <w:jc w:val="center"/>
              <w:rPr>
                <w:rFonts w:ascii="Segoe UI" w:hAnsi="Segoe UI" w:cs="Segoe UI"/>
                <w:b/>
                <w:sz w:val="20"/>
              </w:rPr>
            </w:pPr>
            <w:r w:rsidRPr="00B60C5C">
              <w:rPr>
                <w:rFonts w:ascii="Segoe UI" w:hAnsi="Segoe UI" w:cs="Segoe UI"/>
                <w:b/>
                <w:sz w:val="20"/>
              </w:rPr>
              <w:t>1.0</w:t>
            </w:r>
          </w:p>
        </w:tc>
        <w:tc>
          <w:tcPr>
            <w:tcW w:w="3552" w:type="pct"/>
            <w:shd w:val="clear" w:color="auto" w:fill="BFBFBF" w:themeFill="background1" w:themeFillShade="BF"/>
            <w:vAlign w:val="center"/>
          </w:tcPr>
          <w:p w14:paraId="64F3569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Instituições financeiras e de seguros.</w:t>
            </w:r>
          </w:p>
        </w:tc>
        <w:tc>
          <w:tcPr>
            <w:tcW w:w="723" w:type="pct"/>
            <w:shd w:val="clear" w:color="auto" w:fill="BFBFBF" w:themeFill="background1" w:themeFillShade="BF"/>
            <w:vAlign w:val="center"/>
          </w:tcPr>
          <w:p w14:paraId="664DA968" w14:textId="77777777" w:rsidR="00200357" w:rsidRPr="00B60C5C" w:rsidRDefault="00200357" w:rsidP="00765A41">
            <w:pPr>
              <w:contextualSpacing/>
              <w:jc w:val="center"/>
              <w:rPr>
                <w:rFonts w:ascii="Segoe UI" w:hAnsi="Segoe UI" w:cs="Segoe UI"/>
                <w:sz w:val="20"/>
              </w:rPr>
            </w:pPr>
          </w:p>
        </w:tc>
      </w:tr>
      <w:tr w:rsidR="00200357" w:rsidRPr="00B60C5C" w14:paraId="307158F5" w14:textId="77777777" w:rsidTr="00765A41">
        <w:trPr>
          <w:trHeight w:val="340"/>
          <w:jc w:val="center"/>
        </w:trPr>
        <w:tc>
          <w:tcPr>
            <w:tcW w:w="724" w:type="pct"/>
            <w:vMerge/>
            <w:shd w:val="clear" w:color="auto" w:fill="auto"/>
          </w:tcPr>
          <w:p w14:paraId="70E798EF"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7FE2FDB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 Agência bancária.</w:t>
            </w:r>
          </w:p>
        </w:tc>
        <w:tc>
          <w:tcPr>
            <w:tcW w:w="723" w:type="pct"/>
            <w:shd w:val="clear" w:color="auto" w:fill="auto"/>
            <w:vAlign w:val="center"/>
          </w:tcPr>
          <w:p w14:paraId="422C16B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30,0</w:t>
            </w:r>
          </w:p>
        </w:tc>
      </w:tr>
      <w:tr w:rsidR="00200357" w:rsidRPr="00B60C5C" w14:paraId="525B19F9" w14:textId="77777777" w:rsidTr="00765A41">
        <w:trPr>
          <w:trHeight w:val="340"/>
          <w:jc w:val="center"/>
        </w:trPr>
        <w:tc>
          <w:tcPr>
            <w:tcW w:w="724" w:type="pct"/>
            <w:vMerge/>
            <w:shd w:val="clear" w:color="auto" w:fill="auto"/>
          </w:tcPr>
          <w:p w14:paraId="076E71FE"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3317DF9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 Agência/corretora de seguros.</w:t>
            </w:r>
          </w:p>
        </w:tc>
        <w:tc>
          <w:tcPr>
            <w:tcW w:w="723" w:type="pct"/>
            <w:shd w:val="clear" w:color="auto" w:fill="auto"/>
            <w:vAlign w:val="center"/>
          </w:tcPr>
          <w:p w14:paraId="35E94DD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288F0994" w14:textId="77777777" w:rsidTr="00765A41">
        <w:trPr>
          <w:trHeight w:val="340"/>
          <w:jc w:val="center"/>
        </w:trPr>
        <w:tc>
          <w:tcPr>
            <w:tcW w:w="724" w:type="pct"/>
            <w:vMerge/>
            <w:shd w:val="clear" w:color="auto" w:fill="auto"/>
          </w:tcPr>
          <w:p w14:paraId="0C005780"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04298E8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1.3. Correspondente bancário e/ou lotérica.</w:t>
            </w:r>
          </w:p>
        </w:tc>
        <w:tc>
          <w:tcPr>
            <w:tcW w:w="723" w:type="pct"/>
            <w:shd w:val="clear" w:color="auto" w:fill="auto"/>
            <w:vAlign w:val="center"/>
          </w:tcPr>
          <w:p w14:paraId="494CF63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704500CD" w14:textId="77777777" w:rsidTr="00765A41">
        <w:trPr>
          <w:trHeight w:val="340"/>
          <w:jc w:val="center"/>
        </w:trPr>
        <w:tc>
          <w:tcPr>
            <w:tcW w:w="724" w:type="pct"/>
            <w:vMerge/>
            <w:shd w:val="clear" w:color="auto" w:fill="auto"/>
          </w:tcPr>
          <w:p w14:paraId="126F4BEF"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52C0C92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 Posto de atendimento de instituições financeiras.</w:t>
            </w:r>
          </w:p>
        </w:tc>
        <w:tc>
          <w:tcPr>
            <w:tcW w:w="723" w:type="pct"/>
            <w:shd w:val="clear" w:color="auto" w:fill="auto"/>
            <w:vAlign w:val="center"/>
          </w:tcPr>
          <w:p w14:paraId="48F1688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0F350A99" w14:textId="77777777" w:rsidTr="00765A41">
        <w:trPr>
          <w:trHeight w:val="680"/>
          <w:jc w:val="center"/>
        </w:trPr>
        <w:tc>
          <w:tcPr>
            <w:tcW w:w="724" w:type="pct"/>
            <w:vMerge/>
            <w:shd w:val="clear" w:color="auto" w:fill="auto"/>
          </w:tcPr>
          <w:p w14:paraId="223CA3EC"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0B695A7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1.5. Estabelecimento vinculado à instituição financeira, com atividade – única - de oferecer/realizar empréstimos (operações financeiras).</w:t>
            </w:r>
          </w:p>
        </w:tc>
        <w:tc>
          <w:tcPr>
            <w:tcW w:w="723" w:type="pct"/>
            <w:shd w:val="clear" w:color="auto" w:fill="auto"/>
            <w:vAlign w:val="center"/>
          </w:tcPr>
          <w:p w14:paraId="63C171B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2F9C26AC" w14:textId="77777777" w:rsidTr="00765A41">
        <w:trPr>
          <w:trHeight w:val="680"/>
          <w:jc w:val="center"/>
        </w:trPr>
        <w:tc>
          <w:tcPr>
            <w:tcW w:w="724" w:type="pct"/>
            <w:vMerge/>
            <w:shd w:val="clear" w:color="auto" w:fill="auto"/>
          </w:tcPr>
          <w:p w14:paraId="00E44622"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506342D1"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1.6. Venda de consórcios de qualquer natureza, vinculados à instituição financeira.</w:t>
            </w:r>
          </w:p>
        </w:tc>
        <w:tc>
          <w:tcPr>
            <w:tcW w:w="723" w:type="pct"/>
            <w:shd w:val="clear" w:color="auto" w:fill="auto"/>
            <w:vAlign w:val="center"/>
          </w:tcPr>
          <w:p w14:paraId="0B073C2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63636341" w14:textId="77777777" w:rsidTr="00765A41">
        <w:trPr>
          <w:trHeight w:val="1701"/>
          <w:jc w:val="center"/>
        </w:trPr>
        <w:tc>
          <w:tcPr>
            <w:tcW w:w="724" w:type="pct"/>
            <w:vMerge/>
            <w:tcBorders>
              <w:bottom w:val="single" w:sz="4" w:space="0" w:color="auto"/>
            </w:tcBorders>
            <w:shd w:val="clear" w:color="auto" w:fill="auto"/>
          </w:tcPr>
          <w:p w14:paraId="1484614A"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35950E5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 xml:space="preserve">1.7. Estabelecimento comercial que através de uma outra atividade oferece/realiza/recebe “saque/depósito/pagamento” com utilização de equipamento vinculado a instituição financeira/bancária (uma unidade/equipamento/caixa eletrônico). </w:t>
            </w:r>
          </w:p>
          <w:p w14:paraId="32537A11"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Nota.</w:t>
            </w:r>
            <w:r w:rsidRPr="00B60C5C">
              <w:rPr>
                <w:rFonts w:ascii="Segoe UI" w:hAnsi="Segoe UI" w:cs="Segoe UI"/>
                <w:sz w:val="20"/>
              </w:rPr>
              <w:t xml:space="preserve"> Exigibilidade por equipamento eletrônico vinculado a instituição financeira.</w:t>
            </w:r>
          </w:p>
        </w:tc>
        <w:tc>
          <w:tcPr>
            <w:tcW w:w="723" w:type="pct"/>
            <w:shd w:val="clear" w:color="auto" w:fill="auto"/>
            <w:vAlign w:val="center"/>
          </w:tcPr>
          <w:p w14:paraId="477EB7F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59FBEA5F" w14:textId="77777777" w:rsidTr="00765A41">
        <w:trPr>
          <w:trHeight w:val="1361"/>
          <w:jc w:val="center"/>
        </w:trPr>
        <w:tc>
          <w:tcPr>
            <w:tcW w:w="724" w:type="pct"/>
            <w:vMerge w:val="restart"/>
            <w:tcBorders>
              <w:top w:val="single" w:sz="4" w:space="0" w:color="auto"/>
            </w:tcBorders>
            <w:shd w:val="clear" w:color="auto" w:fill="auto"/>
          </w:tcPr>
          <w:p w14:paraId="76E3921F"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2.0</w:t>
            </w:r>
          </w:p>
        </w:tc>
        <w:tc>
          <w:tcPr>
            <w:tcW w:w="3552" w:type="pct"/>
            <w:shd w:val="clear" w:color="auto" w:fill="BFBFBF" w:themeFill="background1" w:themeFillShade="BF"/>
            <w:vAlign w:val="center"/>
          </w:tcPr>
          <w:p w14:paraId="1369A37B"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Industrial (A)</w:t>
            </w:r>
          </w:p>
          <w:p w14:paraId="56B14EAB"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Indústrias (de qualquer natureza ou segmento), metalúrgicas, importação e exportação, comercialização e ou exploração (inclusive locação) de máquinas de grande porte.</w:t>
            </w:r>
          </w:p>
        </w:tc>
        <w:tc>
          <w:tcPr>
            <w:tcW w:w="723" w:type="pct"/>
            <w:shd w:val="clear" w:color="auto" w:fill="BFBFBF" w:themeFill="background1" w:themeFillShade="BF"/>
            <w:vAlign w:val="center"/>
          </w:tcPr>
          <w:p w14:paraId="6B23DDAB" w14:textId="77777777" w:rsidR="00200357" w:rsidRPr="00B60C5C" w:rsidRDefault="00200357" w:rsidP="00765A41">
            <w:pPr>
              <w:contextualSpacing/>
              <w:jc w:val="center"/>
              <w:rPr>
                <w:rFonts w:ascii="Segoe UI" w:hAnsi="Segoe UI" w:cs="Segoe UI"/>
                <w:sz w:val="20"/>
              </w:rPr>
            </w:pPr>
          </w:p>
        </w:tc>
      </w:tr>
      <w:tr w:rsidR="00200357" w:rsidRPr="00B60C5C" w14:paraId="6DD647D3" w14:textId="77777777" w:rsidTr="00765A41">
        <w:trPr>
          <w:trHeight w:val="340"/>
          <w:jc w:val="center"/>
        </w:trPr>
        <w:tc>
          <w:tcPr>
            <w:tcW w:w="724" w:type="pct"/>
            <w:vMerge/>
            <w:shd w:val="clear" w:color="auto" w:fill="auto"/>
          </w:tcPr>
          <w:p w14:paraId="305B251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3AAB06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363D6EF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B9C319C" w14:textId="77777777" w:rsidTr="00765A41">
        <w:trPr>
          <w:trHeight w:val="340"/>
          <w:jc w:val="center"/>
        </w:trPr>
        <w:tc>
          <w:tcPr>
            <w:tcW w:w="724" w:type="pct"/>
            <w:vMerge/>
            <w:shd w:val="clear" w:color="auto" w:fill="auto"/>
          </w:tcPr>
          <w:p w14:paraId="508E6AE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2A8068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030E032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765BDBD4" w14:textId="77777777" w:rsidTr="00765A41">
        <w:trPr>
          <w:trHeight w:val="340"/>
          <w:jc w:val="center"/>
        </w:trPr>
        <w:tc>
          <w:tcPr>
            <w:tcW w:w="724" w:type="pct"/>
            <w:vMerge/>
            <w:shd w:val="clear" w:color="auto" w:fill="auto"/>
          </w:tcPr>
          <w:p w14:paraId="422805D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475931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7D991F8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2532E6E6" w14:textId="77777777" w:rsidTr="00765A41">
        <w:trPr>
          <w:trHeight w:val="340"/>
          <w:jc w:val="center"/>
        </w:trPr>
        <w:tc>
          <w:tcPr>
            <w:tcW w:w="724" w:type="pct"/>
            <w:vMerge/>
            <w:shd w:val="clear" w:color="auto" w:fill="auto"/>
          </w:tcPr>
          <w:p w14:paraId="3D0D470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16AD0D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39DB17F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D533BAF" w14:textId="77777777" w:rsidTr="00765A41">
        <w:trPr>
          <w:trHeight w:val="340"/>
          <w:jc w:val="center"/>
        </w:trPr>
        <w:tc>
          <w:tcPr>
            <w:tcW w:w="724" w:type="pct"/>
            <w:vMerge/>
            <w:tcBorders>
              <w:bottom w:val="single" w:sz="4" w:space="0" w:color="auto"/>
            </w:tcBorders>
            <w:shd w:val="clear" w:color="auto" w:fill="auto"/>
          </w:tcPr>
          <w:p w14:paraId="2CD0D7A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2EEE4A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01C7E97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9718438" w14:textId="77777777" w:rsidTr="00765A41">
        <w:trPr>
          <w:trHeight w:val="680"/>
          <w:jc w:val="center"/>
        </w:trPr>
        <w:tc>
          <w:tcPr>
            <w:tcW w:w="724" w:type="pct"/>
            <w:vMerge w:val="restart"/>
            <w:shd w:val="clear" w:color="auto" w:fill="auto"/>
          </w:tcPr>
          <w:p w14:paraId="2D25AC27"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3.0</w:t>
            </w:r>
          </w:p>
        </w:tc>
        <w:tc>
          <w:tcPr>
            <w:tcW w:w="3552" w:type="pct"/>
            <w:shd w:val="clear" w:color="auto" w:fill="BFBFBF" w:themeFill="background1" w:themeFillShade="BF"/>
            <w:vAlign w:val="center"/>
          </w:tcPr>
          <w:p w14:paraId="194A1D3A"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Industrial (B)</w:t>
            </w:r>
          </w:p>
          <w:p w14:paraId="4B4FF15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Indústria sucroalcooleira.</w:t>
            </w:r>
          </w:p>
        </w:tc>
        <w:tc>
          <w:tcPr>
            <w:tcW w:w="723" w:type="pct"/>
            <w:shd w:val="clear" w:color="auto" w:fill="BFBFBF" w:themeFill="background1" w:themeFillShade="BF"/>
            <w:vAlign w:val="center"/>
          </w:tcPr>
          <w:p w14:paraId="54EB7EEF" w14:textId="77777777" w:rsidR="00200357" w:rsidRPr="00B60C5C" w:rsidRDefault="00200357" w:rsidP="00765A41">
            <w:pPr>
              <w:contextualSpacing/>
              <w:jc w:val="center"/>
              <w:rPr>
                <w:rFonts w:ascii="Segoe UI" w:hAnsi="Segoe UI" w:cs="Segoe UI"/>
                <w:sz w:val="20"/>
              </w:rPr>
            </w:pPr>
          </w:p>
        </w:tc>
      </w:tr>
      <w:tr w:rsidR="00200357" w:rsidRPr="00B60C5C" w14:paraId="768142CB" w14:textId="77777777" w:rsidTr="00765A41">
        <w:trPr>
          <w:trHeight w:val="340"/>
          <w:jc w:val="center"/>
        </w:trPr>
        <w:tc>
          <w:tcPr>
            <w:tcW w:w="724" w:type="pct"/>
            <w:vMerge/>
            <w:shd w:val="clear" w:color="auto" w:fill="auto"/>
          </w:tcPr>
          <w:p w14:paraId="42EA39AD"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2EB379D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3.1. Usina de cana-de-açúcar (produção de açúcar)</w:t>
            </w:r>
          </w:p>
        </w:tc>
        <w:tc>
          <w:tcPr>
            <w:tcW w:w="723" w:type="pct"/>
            <w:shd w:val="clear" w:color="auto" w:fill="auto"/>
            <w:vAlign w:val="center"/>
          </w:tcPr>
          <w:p w14:paraId="365503D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7B88C276" w14:textId="77777777" w:rsidTr="00765A41">
        <w:trPr>
          <w:trHeight w:val="340"/>
          <w:jc w:val="center"/>
        </w:trPr>
        <w:tc>
          <w:tcPr>
            <w:tcW w:w="724" w:type="pct"/>
            <w:vMerge/>
            <w:shd w:val="clear" w:color="auto" w:fill="auto"/>
          </w:tcPr>
          <w:p w14:paraId="57EC50F8"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FEB113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3.2. Destilaria de produção de álcool</w:t>
            </w:r>
          </w:p>
        </w:tc>
        <w:tc>
          <w:tcPr>
            <w:tcW w:w="723" w:type="pct"/>
            <w:shd w:val="clear" w:color="auto" w:fill="auto"/>
            <w:vAlign w:val="center"/>
          </w:tcPr>
          <w:p w14:paraId="18010E2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4A3A2506" w14:textId="77777777" w:rsidTr="00765A41">
        <w:trPr>
          <w:trHeight w:val="340"/>
          <w:jc w:val="center"/>
        </w:trPr>
        <w:tc>
          <w:tcPr>
            <w:tcW w:w="724" w:type="pct"/>
            <w:vMerge/>
            <w:shd w:val="clear" w:color="auto" w:fill="auto"/>
          </w:tcPr>
          <w:p w14:paraId="48990FF8"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3306748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 Usina/destilaria: produção de açúcar e álcool</w:t>
            </w:r>
          </w:p>
        </w:tc>
        <w:tc>
          <w:tcPr>
            <w:tcW w:w="723" w:type="pct"/>
            <w:shd w:val="clear" w:color="auto" w:fill="auto"/>
            <w:vAlign w:val="center"/>
          </w:tcPr>
          <w:p w14:paraId="19B184A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4B61278" w14:textId="77777777" w:rsidTr="00765A41">
        <w:trPr>
          <w:trHeight w:val="1020"/>
          <w:jc w:val="center"/>
        </w:trPr>
        <w:tc>
          <w:tcPr>
            <w:tcW w:w="724" w:type="pct"/>
            <w:vMerge w:val="restart"/>
            <w:shd w:val="clear" w:color="auto" w:fill="auto"/>
          </w:tcPr>
          <w:p w14:paraId="33AB3FC8"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lastRenderedPageBreak/>
              <w:t>4.0</w:t>
            </w:r>
          </w:p>
        </w:tc>
        <w:tc>
          <w:tcPr>
            <w:tcW w:w="3552" w:type="pct"/>
            <w:shd w:val="clear" w:color="auto" w:fill="A6A6A6" w:themeFill="background1" w:themeFillShade="A6"/>
            <w:vAlign w:val="center"/>
          </w:tcPr>
          <w:p w14:paraId="4BBAA503"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Industrial (C)</w:t>
            </w:r>
          </w:p>
          <w:p w14:paraId="52593742"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Empresas agrícolas voltadas à exploração da avicultura, inclusive com a produção de rações.</w:t>
            </w:r>
          </w:p>
        </w:tc>
        <w:tc>
          <w:tcPr>
            <w:tcW w:w="723" w:type="pct"/>
            <w:shd w:val="clear" w:color="auto" w:fill="A6A6A6" w:themeFill="background1" w:themeFillShade="A6"/>
            <w:vAlign w:val="center"/>
          </w:tcPr>
          <w:p w14:paraId="43A9D0A5" w14:textId="77777777" w:rsidR="00200357" w:rsidRPr="00B60C5C" w:rsidRDefault="00200357" w:rsidP="00765A41">
            <w:pPr>
              <w:contextualSpacing/>
              <w:jc w:val="center"/>
              <w:rPr>
                <w:rFonts w:ascii="Segoe UI" w:hAnsi="Segoe UI" w:cs="Segoe UI"/>
                <w:sz w:val="20"/>
              </w:rPr>
            </w:pPr>
          </w:p>
        </w:tc>
      </w:tr>
      <w:tr w:rsidR="00200357" w:rsidRPr="00B60C5C" w14:paraId="434AA6D1" w14:textId="77777777" w:rsidTr="00765A41">
        <w:trPr>
          <w:trHeight w:val="340"/>
          <w:jc w:val="center"/>
        </w:trPr>
        <w:tc>
          <w:tcPr>
            <w:tcW w:w="724" w:type="pct"/>
            <w:vMerge/>
            <w:shd w:val="clear" w:color="auto" w:fill="auto"/>
          </w:tcPr>
          <w:p w14:paraId="37EF7F34"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9EFC02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4.1. Com até três galpões/aviários</w:t>
            </w:r>
          </w:p>
        </w:tc>
        <w:tc>
          <w:tcPr>
            <w:tcW w:w="723" w:type="pct"/>
            <w:shd w:val="clear" w:color="auto" w:fill="auto"/>
            <w:vAlign w:val="center"/>
          </w:tcPr>
          <w:p w14:paraId="7DABCFA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2969D17B" w14:textId="77777777" w:rsidTr="00765A41">
        <w:trPr>
          <w:trHeight w:val="340"/>
          <w:jc w:val="center"/>
        </w:trPr>
        <w:tc>
          <w:tcPr>
            <w:tcW w:w="724" w:type="pct"/>
            <w:vMerge/>
            <w:shd w:val="clear" w:color="auto" w:fill="auto"/>
          </w:tcPr>
          <w:p w14:paraId="21EE75B9"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5426ECD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4.2. Com até seis galpões/aviários</w:t>
            </w:r>
          </w:p>
        </w:tc>
        <w:tc>
          <w:tcPr>
            <w:tcW w:w="723" w:type="pct"/>
            <w:shd w:val="clear" w:color="auto" w:fill="auto"/>
            <w:vAlign w:val="center"/>
          </w:tcPr>
          <w:p w14:paraId="745985A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12,0</w:t>
            </w:r>
          </w:p>
        </w:tc>
      </w:tr>
      <w:tr w:rsidR="00200357" w:rsidRPr="00B60C5C" w14:paraId="315DCD0B" w14:textId="77777777" w:rsidTr="00765A41">
        <w:trPr>
          <w:trHeight w:val="340"/>
          <w:jc w:val="center"/>
        </w:trPr>
        <w:tc>
          <w:tcPr>
            <w:tcW w:w="724" w:type="pct"/>
            <w:vMerge/>
            <w:shd w:val="clear" w:color="auto" w:fill="auto"/>
          </w:tcPr>
          <w:p w14:paraId="5B9625F0"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2A3A424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4.3. Com até nove galpões/aviários</w:t>
            </w:r>
          </w:p>
        </w:tc>
        <w:tc>
          <w:tcPr>
            <w:tcW w:w="723" w:type="pct"/>
            <w:shd w:val="clear" w:color="auto" w:fill="auto"/>
            <w:vAlign w:val="center"/>
          </w:tcPr>
          <w:p w14:paraId="180C77D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15,0</w:t>
            </w:r>
          </w:p>
        </w:tc>
      </w:tr>
      <w:tr w:rsidR="00200357" w:rsidRPr="00B60C5C" w14:paraId="74102B22" w14:textId="77777777" w:rsidTr="00765A41">
        <w:trPr>
          <w:trHeight w:val="340"/>
          <w:jc w:val="center"/>
        </w:trPr>
        <w:tc>
          <w:tcPr>
            <w:tcW w:w="724" w:type="pct"/>
            <w:vMerge/>
            <w:shd w:val="clear" w:color="auto" w:fill="auto"/>
          </w:tcPr>
          <w:p w14:paraId="768FEE58"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0AB78D8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4.4. Com até doze a galpões/aviários</w:t>
            </w:r>
          </w:p>
        </w:tc>
        <w:tc>
          <w:tcPr>
            <w:tcW w:w="723" w:type="pct"/>
            <w:shd w:val="clear" w:color="auto" w:fill="auto"/>
            <w:vAlign w:val="center"/>
          </w:tcPr>
          <w:p w14:paraId="3EBD025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18,0</w:t>
            </w:r>
          </w:p>
        </w:tc>
      </w:tr>
      <w:tr w:rsidR="00200357" w:rsidRPr="00B60C5C" w14:paraId="2509FF6E" w14:textId="77777777" w:rsidTr="00765A41">
        <w:trPr>
          <w:trHeight w:val="340"/>
          <w:jc w:val="center"/>
        </w:trPr>
        <w:tc>
          <w:tcPr>
            <w:tcW w:w="724" w:type="pct"/>
            <w:vMerge/>
            <w:tcBorders>
              <w:bottom w:val="single" w:sz="4" w:space="0" w:color="auto"/>
            </w:tcBorders>
            <w:shd w:val="clear" w:color="auto" w:fill="auto"/>
          </w:tcPr>
          <w:p w14:paraId="2B539B88"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418284B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 Acima de doze galpões/aviários</w:t>
            </w:r>
          </w:p>
        </w:tc>
        <w:tc>
          <w:tcPr>
            <w:tcW w:w="723" w:type="pct"/>
            <w:shd w:val="clear" w:color="auto" w:fill="auto"/>
            <w:vAlign w:val="center"/>
          </w:tcPr>
          <w:p w14:paraId="4729AE2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20,0</w:t>
            </w:r>
          </w:p>
        </w:tc>
      </w:tr>
      <w:tr w:rsidR="00200357" w:rsidRPr="00B60C5C" w14:paraId="0646F945" w14:textId="77777777" w:rsidTr="00765A41">
        <w:trPr>
          <w:trHeight w:val="680"/>
          <w:jc w:val="center"/>
        </w:trPr>
        <w:tc>
          <w:tcPr>
            <w:tcW w:w="724" w:type="pct"/>
            <w:vMerge w:val="restart"/>
            <w:shd w:val="clear" w:color="auto" w:fill="auto"/>
          </w:tcPr>
          <w:p w14:paraId="0B98F7D4"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5.0</w:t>
            </w:r>
          </w:p>
        </w:tc>
        <w:tc>
          <w:tcPr>
            <w:tcW w:w="3552" w:type="pct"/>
            <w:shd w:val="clear" w:color="auto" w:fill="BFBFBF" w:themeFill="background1" w:themeFillShade="BF"/>
            <w:vAlign w:val="center"/>
          </w:tcPr>
          <w:p w14:paraId="066843D4"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Industrial (D)</w:t>
            </w:r>
          </w:p>
          <w:p w14:paraId="68FEDE4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Agroindústrias outras.</w:t>
            </w:r>
          </w:p>
        </w:tc>
        <w:tc>
          <w:tcPr>
            <w:tcW w:w="723" w:type="pct"/>
            <w:shd w:val="clear" w:color="auto" w:fill="BFBFBF" w:themeFill="background1" w:themeFillShade="BF"/>
            <w:vAlign w:val="center"/>
          </w:tcPr>
          <w:p w14:paraId="14A12CF9" w14:textId="77777777" w:rsidR="00200357" w:rsidRPr="00B60C5C" w:rsidRDefault="00200357" w:rsidP="00765A41">
            <w:pPr>
              <w:contextualSpacing/>
              <w:jc w:val="center"/>
              <w:rPr>
                <w:rFonts w:ascii="Segoe UI" w:hAnsi="Segoe UI" w:cs="Segoe UI"/>
                <w:sz w:val="20"/>
              </w:rPr>
            </w:pPr>
          </w:p>
        </w:tc>
      </w:tr>
      <w:tr w:rsidR="00200357" w:rsidRPr="00B60C5C" w14:paraId="60B98A0D" w14:textId="77777777" w:rsidTr="00765A41">
        <w:trPr>
          <w:trHeight w:val="340"/>
          <w:jc w:val="center"/>
        </w:trPr>
        <w:tc>
          <w:tcPr>
            <w:tcW w:w="724" w:type="pct"/>
            <w:vMerge/>
            <w:shd w:val="clear" w:color="auto" w:fill="auto"/>
          </w:tcPr>
          <w:p w14:paraId="6BD57101"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65D224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5.1. Grande e Médio porte</w:t>
            </w:r>
          </w:p>
        </w:tc>
        <w:tc>
          <w:tcPr>
            <w:tcW w:w="723" w:type="pct"/>
            <w:shd w:val="clear" w:color="auto" w:fill="auto"/>
            <w:vAlign w:val="center"/>
          </w:tcPr>
          <w:p w14:paraId="6DF8113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50,0</w:t>
            </w:r>
          </w:p>
        </w:tc>
      </w:tr>
      <w:tr w:rsidR="00200357" w:rsidRPr="00B60C5C" w14:paraId="455BA54C" w14:textId="77777777" w:rsidTr="00765A41">
        <w:trPr>
          <w:trHeight w:val="340"/>
          <w:jc w:val="center"/>
        </w:trPr>
        <w:tc>
          <w:tcPr>
            <w:tcW w:w="724" w:type="pct"/>
            <w:vMerge/>
            <w:tcBorders>
              <w:bottom w:val="single" w:sz="4" w:space="0" w:color="auto"/>
            </w:tcBorders>
            <w:shd w:val="clear" w:color="auto" w:fill="auto"/>
          </w:tcPr>
          <w:p w14:paraId="48F2068A"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07F1B29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5.2. Pequeno porte</w:t>
            </w:r>
          </w:p>
        </w:tc>
        <w:tc>
          <w:tcPr>
            <w:tcW w:w="723" w:type="pct"/>
            <w:shd w:val="clear" w:color="auto" w:fill="auto"/>
            <w:vAlign w:val="center"/>
          </w:tcPr>
          <w:p w14:paraId="5E5D88F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20,0</w:t>
            </w:r>
          </w:p>
        </w:tc>
      </w:tr>
      <w:tr w:rsidR="00200357" w:rsidRPr="00B60C5C" w14:paraId="43AA8C4B" w14:textId="77777777" w:rsidTr="00765A41">
        <w:trPr>
          <w:trHeight w:val="680"/>
          <w:jc w:val="center"/>
        </w:trPr>
        <w:tc>
          <w:tcPr>
            <w:tcW w:w="724" w:type="pct"/>
            <w:vMerge w:val="restart"/>
            <w:tcBorders>
              <w:top w:val="single" w:sz="4" w:space="0" w:color="auto"/>
              <w:left w:val="single" w:sz="4" w:space="0" w:color="auto"/>
              <w:right w:val="single" w:sz="4" w:space="0" w:color="auto"/>
            </w:tcBorders>
            <w:shd w:val="clear" w:color="auto" w:fill="auto"/>
          </w:tcPr>
          <w:p w14:paraId="67E13856"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6.0</w:t>
            </w:r>
          </w:p>
        </w:tc>
        <w:tc>
          <w:tcPr>
            <w:tcW w:w="3552" w:type="pct"/>
            <w:tcBorders>
              <w:left w:val="single" w:sz="4" w:space="0" w:color="auto"/>
            </w:tcBorders>
            <w:shd w:val="clear" w:color="auto" w:fill="BFBFBF" w:themeFill="background1" w:themeFillShade="BF"/>
            <w:vAlign w:val="center"/>
          </w:tcPr>
          <w:p w14:paraId="463B3261"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Comunicação</w:t>
            </w:r>
          </w:p>
          <w:p w14:paraId="680885B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Segmento de comunicação (comunicação de qualquer natureza).</w:t>
            </w:r>
          </w:p>
        </w:tc>
        <w:tc>
          <w:tcPr>
            <w:tcW w:w="723" w:type="pct"/>
            <w:shd w:val="clear" w:color="auto" w:fill="BFBFBF" w:themeFill="background1" w:themeFillShade="BF"/>
            <w:vAlign w:val="center"/>
          </w:tcPr>
          <w:p w14:paraId="29FF569D" w14:textId="77777777" w:rsidR="00200357" w:rsidRPr="00B60C5C" w:rsidRDefault="00200357" w:rsidP="00765A41">
            <w:pPr>
              <w:contextualSpacing/>
              <w:jc w:val="center"/>
              <w:rPr>
                <w:rFonts w:ascii="Segoe UI" w:hAnsi="Segoe UI" w:cs="Segoe UI"/>
                <w:sz w:val="20"/>
              </w:rPr>
            </w:pPr>
          </w:p>
        </w:tc>
      </w:tr>
      <w:tr w:rsidR="00200357" w:rsidRPr="00B60C5C" w14:paraId="64BB8B8F" w14:textId="77777777" w:rsidTr="00765A41">
        <w:trPr>
          <w:trHeight w:val="680"/>
          <w:jc w:val="center"/>
        </w:trPr>
        <w:tc>
          <w:tcPr>
            <w:tcW w:w="724" w:type="pct"/>
            <w:vMerge/>
            <w:tcBorders>
              <w:left w:val="single" w:sz="4" w:space="0" w:color="auto"/>
              <w:right w:val="single" w:sz="4" w:space="0" w:color="auto"/>
            </w:tcBorders>
            <w:shd w:val="clear" w:color="auto" w:fill="auto"/>
          </w:tcPr>
          <w:p w14:paraId="00D4E92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30015DE"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6.1. Estabelecimento sede de empresa com atividade de radiodifusão e ou jornais impressos e/ou eletrônicos.</w:t>
            </w:r>
          </w:p>
        </w:tc>
        <w:tc>
          <w:tcPr>
            <w:tcW w:w="723" w:type="pct"/>
            <w:shd w:val="clear" w:color="auto" w:fill="auto"/>
            <w:vAlign w:val="center"/>
          </w:tcPr>
          <w:p w14:paraId="3553A3B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70573B46" w14:textId="77777777" w:rsidTr="00765A41">
        <w:trPr>
          <w:trHeight w:val="340"/>
          <w:jc w:val="center"/>
        </w:trPr>
        <w:tc>
          <w:tcPr>
            <w:tcW w:w="724" w:type="pct"/>
            <w:vMerge/>
            <w:tcBorders>
              <w:left w:val="single" w:sz="4" w:space="0" w:color="auto"/>
              <w:right w:val="single" w:sz="4" w:space="0" w:color="auto"/>
            </w:tcBorders>
            <w:shd w:val="clear" w:color="auto" w:fill="auto"/>
          </w:tcPr>
          <w:p w14:paraId="09E5DEBB"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529E6BC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6.2. Empresas de propaganda e publicidade.</w:t>
            </w:r>
          </w:p>
        </w:tc>
        <w:tc>
          <w:tcPr>
            <w:tcW w:w="723" w:type="pct"/>
            <w:shd w:val="clear" w:color="auto" w:fill="auto"/>
            <w:vAlign w:val="center"/>
          </w:tcPr>
          <w:p w14:paraId="22995B7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6B02ECE0" w14:textId="77777777" w:rsidTr="00765A41">
        <w:trPr>
          <w:trHeight w:val="340"/>
          <w:jc w:val="center"/>
        </w:trPr>
        <w:tc>
          <w:tcPr>
            <w:tcW w:w="724" w:type="pct"/>
            <w:vMerge/>
            <w:tcBorders>
              <w:left w:val="single" w:sz="4" w:space="0" w:color="auto"/>
              <w:right w:val="single" w:sz="4" w:space="0" w:color="auto"/>
            </w:tcBorders>
            <w:shd w:val="clear" w:color="auto" w:fill="auto"/>
          </w:tcPr>
          <w:p w14:paraId="5D89D21B"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B4E426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6.3. Empresa de provedor de internet e processamento de dados.</w:t>
            </w:r>
          </w:p>
        </w:tc>
        <w:tc>
          <w:tcPr>
            <w:tcW w:w="723" w:type="pct"/>
            <w:shd w:val="clear" w:color="auto" w:fill="auto"/>
            <w:vAlign w:val="center"/>
          </w:tcPr>
          <w:p w14:paraId="545564A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53B09DA" w14:textId="77777777" w:rsidTr="00765A41">
        <w:trPr>
          <w:trHeight w:val="1361"/>
          <w:jc w:val="center"/>
        </w:trPr>
        <w:tc>
          <w:tcPr>
            <w:tcW w:w="724" w:type="pct"/>
            <w:vMerge/>
            <w:tcBorders>
              <w:left w:val="single" w:sz="4" w:space="0" w:color="auto"/>
              <w:right w:val="single" w:sz="4" w:space="0" w:color="auto"/>
            </w:tcBorders>
            <w:shd w:val="clear" w:color="auto" w:fill="auto"/>
          </w:tcPr>
          <w:p w14:paraId="6A462C88"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BFBFBF" w:themeFill="background1" w:themeFillShade="BF"/>
            <w:vAlign w:val="center"/>
          </w:tcPr>
          <w:p w14:paraId="2127519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6.4. Estabelecimento onde se encontra instalado equipamento de transmissão de informações de qualquer natureza - antenas de rádio, televisão, telefonia celular, telecomunicações, e outras antenas transmissoras de radiação eletromagnética e equipamentos afins. Estrutura fixa.</w:t>
            </w:r>
          </w:p>
        </w:tc>
        <w:tc>
          <w:tcPr>
            <w:tcW w:w="723" w:type="pct"/>
            <w:shd w:val="clear" w:color="auto" w:fill="BFBFBF" w:themeFill="background1" w:themeFillShade="BF"/>
            <w:vAlign w:val="center"/>
          </w:tcPr>
          <w:p w14:paraId="7C731008" w14:textId="77777777" w:rsidR="00200357" w:rsidRPr="00B60C5C" w:rsidRDefault="00200357" w:rsidP="00765A41">
            <w:pPr>
              <w:contextualSpacing/>
              <w:jc w:val="center"/>
              <w:rPr>
                <w:rFonts w:ascii="Segoe UI" w:hAnsi="Segoe UI" w:cs="Segoe UI"/>
                <w:sz w:val="20"/>
              </w:rPr>
            </w:pPr>
          </w:p>
        </w:tc>
      </w:tr>
      <w:tr w:rsidR="00200357" w:rsidRPr="00B60C5C" w14:paraId="6D1A23F8" w14:textId="77777777" w:rsidTr="00765A41">
        <w:trPr>
          <w:trHeight w:val="340"/>
          <w:jc w:val="center"/>
        </w:trPr>
        <w:tc>
          <w:tcPr>
            <w:tcW w:w="724" w:type="pct"/>
            <w:vMerge/>
            <w:tcBorders>
              <w:left w:val="single" w:sz="4" w:space="0" w:color="auto"/>
              <w:right w:val="single" w:sz="4" w:space="0" w:color="auto"/>
            </w:tcBorders>
            <w:shd w:val="clear" w:color="auto" w:fill="auto"/>
          </w:tcPr>
          <w:p w14:paraId="24F5CF48"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51DC3E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6.4.1. Instalação e/ou funcionamento.</w:t>
            </w:r>
          </w:p>
        </w:tc>
        <w:tc>
          <w:tcPr>
            <w:tcW w:w="723" w:type="pct"/>
            <w:shd w:val="clear" w:color="auto" w:fill="auto"/>
            <w:vAlign w:val="center"/>
          </w:tcPr>
          <w:p w14:paraId="61F0C74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150,0</w:t>
            </w:r>
          </w:p>
        </w:tc>
      </w:tr>
      <w:tr w:rsidR="00200357" w:rsidRPr="00B60C5C" w14:paraId="258239A7" w14:textId="77777777" w:rsidTr="00765A41">
        <w:trPr>
          <w:trHeight w:val="1361"/>
          <w:jc w:val="center"/>
        </w:trPr>
        <w:tc>
          <w:tcPr>
            <w:tcW w:w="724" w:type="pct"/>
            <w:vMerge/>
            <w:tcBorders>
              <w:left w:val="single" w:sz="4" w:space="0" w:color="auto"/>
              <w:right w:val="single" w:sz="4" w:space="0" w:color="auto"/>
            </w:tcBorders>
            <w:shd w:val="clear" w:color="auto" w:fill="auto"/>
          </w:tcPr>
          <w:p w14:paraId="1EE2C2E1" w14:textId="77777777" w:rsidR="00200357" w:rsidRPr="00B60C5C" w:rsidRDefault="00200357" w:rsidP="00765A41">
            <w:pPr>
              <w:contextualSpacing/>
              <w:jc w:val="center"/>
              <w:rPr>
                <w:rFonts w:ascii="Segoe UI" w:hAnsi="Segoe UI" w:cs="Segoe UI"/>
                <w:b/>
                <w:sz w:val="20"/>
              </w:rPr>
            </w:pPr>
          </w:p>
        </w:tc>
        <w:tc>
          <w:tcPr>
            <w:tcW w:w="3552" w:type="pct"/>
            <w:tcBorders>
              <w:left w:val="single" w:sz="4" w:space="0" w:color="auto"/>
            </w:tcBorders>
            <w:shd w:val="clear" w:color="auto" w:fill="BFBFBF" w:themeFill="background1" w:themeFillShade="BF"/>
            <w:vAlign w:val="center"/>
          </w:tcPr>
          <w:p w14:paraId="7C5AE6DC"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6.5. Estabelecimento onde se encontra instalado equipamento de transmissão de informações de qualquer natureza - antenas de rádio, televisão, telefonia celular, telecomunicações, e outras antenas transmissoras de radiação eletromagnética e equipamentos afins. Estrutura móvel.</w:t>
            </w:r>
          </w:p>
        </w:tc>
        <w:tc>
          <w:tcPr>
            <w:tcW w:w="723" w:type="pct"/>
            <w:shd w:val="clear" w:color="auto" w:fill="BFBFBF" w:themeFill="background1" w:themeFillShade="BF"/>
            <w:vAlign w:val="center"/>
          </w:tcPr>
          <w:p w14:paraId="46577DCF" w14:textId="77777777" w:rsidR="00200357" w:rsidRPr="00B60C5C" w:rsidRDefault="00200357" w:rsidP="00765A41">
            <w:pPr>
              <w:contextualSpacing/>
              <w:jc w:val="center"/>
              <w:rPr>
                <w:rFonts w:ascii="Segoe UI" w:hAnsi="Segoe UI" w:cs="Segoe UI"/>
                <w:sz w:val="20"/>
              </w:rPr>
            </w:pPr>
          </w:p>
        </w:tc>
      </w:tr>
      <w:tr w:rsidR="00200357" w:rsidRPr="00B60C5C" w14:paraId="284B9E04" w14:textId="77777777" w:rsidTr="00765A41">
        <w:trPr>
          <w:trHeight w:val="340"/>
          <w:jc w:val="center"/>
        </w:trPr>
        <w:tc>
          <w:tcPr>
            <w:tcW w:w="724" w:type="pct"/>
            <w:vMerge/>
            <w:tcBorders>
              <w:left w:val="single" w:sz="4" w:space="0" w:color="auto"/>
              <w:bottom w:val="nil"/>
              <w:right w:val="single" w:sz="4" w:space="0" w:color="auto"/>
            </w:tcBorders>
            <w:shd w:val="clear" w:color="auto" w:fill="auto"/>
          </w:tcPr>
          <w:p w14:paraId="0FEA9223"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4F513B8"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6.5.1. Instalação e/ou funcionamento.</w:t>
            </w:r>
          </w:p>
        </w:tc>
        <w:tc>
          <w:tcPr>
            <w:tcW w:w="723" w:type="pct"/>
            <w:shd w:val="clear" w:color="auto" w:fill="auto"/>
            <w:vAlign w:val="center"/>
          </w:tcPr>
          <w:p w14:paraId="39024CD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75,0</w:t>
            </w:r>
          </w:p>
        </w:tc>
      </w:tr>
      <w:tr w:rsidR="00200357" w:rsidRPr="00B60C5C" w14:paraId="3CDC802C" w14:textId="77777777" w:rsidTr="00765A41">
        <w:trPr>
          <w:trHeight w:val="1701"/>
          <w:jc w:val="center"/>
        </w:trPr>
        <w:tc>
          <w:tcPr>
            <w:tcW w:w="724" w:type="pct"/>
            <w:vMerge w:val="restart"/>
            <w:tcBorders>
              <w:top w:val="single" w:sz="4" w:space="0" w:color="auto"/>
            </w:tcBorders>
            <w:shd w:val="clear" w:color="auto" w:fill="auto"/>
          </w:tcPr>
          <w:p w14:paraId="77F9D039"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7.0</w:t>
            </w:r>
          </w:p>
        </w:tc>
        <w:tc>
          <w:tcPr>
            <w:tcW w:w="3552" w:type="pct"/>
            <w:shd w:val="clear" w:color="auto" w:fill="BFBFBF" w:themeFill="background1" w:themeFillShade="BF"/>
            <w:vAlign w:val="center"/>
          </w:tcPr>
          <w:p w14:paraId="45B61391"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(A)</w:t>
            </w:r>
          </w:p>
          <w:p w14:paraId="75197B10"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artigos esportivos, magazine, loja de calçados, armarinho (aviamentos e outras miudezas), loja de tecidos, loja de confecções, colchões c/molejo e ou espuma, tapetes e cortinas, vidros, loja de conveniências, produtos de beleza e perfumaria.</w:t>
            </w:r>
          </w:p>
        </w:tc>
        <w:tc>
          <w:tcPr>
            <w:tcW w:w="723" w:type="pct"/>
            <w:shd w:val="clear" w:color="auto" w:fill="BFBFBF" w:themeFill="background1" w:themeFillShade="BF"/>
            <w:vAlign w:val="center"/>
          </w:tcPr>
          <w:p w14:paraId="6D930966" w14:textId="77777777" w:rsidR="00200357" w:rsidRPr="00B60C5C" w:rsidRDefault="00200357" w:rsidP="00765A41">
            <w:pPr>
              <w:contextualSpacing/>
              <w:jc w:val="center"/>
              <w:rPr>
                <w:rFonts w:ascii="Segoe UI" w:hAnsi="Segoe UI" w:cs="Segoe UI"/>
                <w:sz w:val="20"/>
              </w:rPr>
            </w:pPr>
          </w:p>
        </w:tc>
      </w:tr>
      <w:tr w:rsidR="00200357" w:rsidRPr="00B60C5C" w14:paraId="4C14E727" w14:textId="77777777" w:rsidTr="00765A41">
        <w:trPr>
          <w:trHeight w:val="340"/>
          <w:jc w:val="center"/>
        </w:trPr>
        <w:tc>
          <w:tcPr>
            <w:tcW w:w="724" w:type="pct"/>
            <w:vMerge/>
            <w:shd w:val="clear" w:color="auto" w:fill="auto"/>
          </w:tcPr>
          <w:p w14:paraId="722DE40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592151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7.1.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304116D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375D5CAD" w14:textId="77777777" w:rsidTr="00765A41">
        <w:trPr>
          <w:trHeight w:val="340"/>
          <w:jc w:val="center"/>
        </w:trPr>
        <w:tc>
          <w:tcPr>
            <w:tcW w:w="724" w:type="pct"/>
            <w:vMerge/>
            <w:shd w:val="clear" w:color="auto" w:fill="auto"/>
          </w:tcPr>
          <w:p w14:paraId="58F4A8D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CFE52F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7.2.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03C1A82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4921666C" w14:textId="77777777" w:rsidTr="00765A41">
        <w:trPr>
          <w:trHeight w:val="340"/>
          <w:jc w:val="center"/>
        </w:trPr>
        <w:tc>
          <w:tcPr>
            <w:tcW w:w="724" w:type="pct"/>
            <w:vMerge/>
            <w:shd w:val="clear" w:color="auto" w:fill="auto"/>
          </w:tcPr>
          <w:p w14:paraId="13B937A3"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398131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7.3.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3C2095D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00D03AD9" w14:textId="77777777" w:rsidTr="00765A41">
        <w:trPr>
          <w:trHeight w:val="340"/>
          <w:jc w:val="center"/>
        </w:trPr>
        <w:tc>
          <w:tcPr>
            <w:tcW w:w="724" w:type="pct"/>
            <w:vMerge/>
            <w:shd w:val="clear" w:color="auto" w:fill="auto"/>
          </w:tcPr>
          <w:p w14:paraId="216306B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F0661C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7.4.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62E185A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5CAF514F" w14:textId="77777777" w:rsidTr="00765A41">
        <w:trPr>
          <w:trHeight w:val="340"/>
          <w:jc w:val="center"/>
        </w:trPr>
        <w:tc>
          <w:tcPr>
            <w:tcW w:w="724" w:type="pct"/>
            <w:vMerge/>
            <w:shd w:val="clear" w:color="auto" w:fill="auto"/>
          </w:tcPr>
          <w:p w14:paraId="4F6E43A3"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425B5E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7.5.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45BF731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EAC1BBB" w14:textId="77777777" w:rsidTr="00765A41">
        <w:trPr>
          <w:trHeight w:val="1020"/>
          <w:jc w:val="center"/>
        </w:trPr>
        <w:tc>
          <w:tcPr>
            <w:tcW w:w="724" w:type="pct"/>
            <w:vMerge w:val="restart"/>
            <w:shd w:val="clear" w:color="auto" w:fill="auto"/>
          </w:tcPr>
          <w:p w14:paraId="4CCF2BA0"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lastRenderedPageBreak/>
              <w:t>8.0</w:t>
            </w:r>
          </w:p>
        </w:tc>
        <w:tc>
          <w:tcPr>
            <w:tcW w:w="3552" w:type="pct"/>
            <w:shd w:val="clear" w:color="auto" w:fill="BFBFBF" w:themeFill="background1" w:themeFillShade="BF"/>
            <w:vAlign w:val="center"/>
          </w:tcPr>
          <w:p w14:paraId="42C9707E"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(B)</w:t>
            </w:r>
          </w:p>
          <w:p w14:paraId="44ED63AC"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artigos de caça e pesca, fogos de artifício, floricultura, comércio de produtos artesanais, sucatas em geral.</w:t>
            </w:r>
          </w:p>
        </w:tc>
        <w:tc>
          <w:tcPr>
            <w:tcW w:w="723" w:type="pct"/>
            <w:shd w:val="clear" w:color="auto" w:fill="BFBFBF" w:themeFill="background1" w:themeFillShade="BF"/>
            <w:vAlign w:val="center"/>
          </w:tcPr>
          <w:p w14:paraId="6215856A" w14:textId="77777777" w:rsidR="00200357" w:rsidRPr="00B60C5C" w:rsidRDefault="00200357" w:rsidP="00765A41">
            <w:pPr>
              <w:contextualSpacing/>
              <w:jc w:val="center"/>
              <w:rPr>
                <w:rFonts w:ascii="Segoe UI" w:hAnsi="Segoe UI" w:cs="Segoe UI"/>
                <w:sz w:val="20"/>
              </w:rPr>
            </w:pPr>
          </w:p>
        </w:tc>
      </w:tr>
      <w:tr w:rsidR="00200357" w:rsidRPr="00B60C5C" w14:paraId="38F85DFD" w14:textId="77777777" w:rsidTr="00765A41">
        <w:trPr>
          <w:trHeight w:val="340"/>
          <w:jc w:val="center"/>
        </w:trPr>
        <w:tc>
          <w:tcPr>
            <w:tcW w:w="724" w:type="pct"/>
            <w:vMerge/>
            <w:shd w:val="clear" w:color="auto" w:fill="auto"/>
          </w:tcPr>
          <w:p w14:paraId="5BB0C82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7FC27E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8.1.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0F93ED0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2,5</w:t>
            </w:r>
          </w:p>
        </w:tc>
      </w:tr>
      <w:tr w:rsidR="00200357" w:rsidRPr="00B60C5C" w14:paraId="5A491B0A" w14:textId="77777777" w:rsidTr="00765A41">
        <w:trPr>
          <w:trHeight w:val="340"/>
          <w:jc w:val="center"/>
        </w:trPr>
        <w:tc>
          <w:tcPr>
            <w:tcW w:w="724" w:type="pct"/>
            <w:vMerge/>
            <w:shd w:val="clear" w:color="auto" w:fill="auto"/>
          </w:tcPr>
          <w:p w14:paraId="2B3A7AD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D87725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8.2.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5039F3C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10CC3746" w14:textId="77777777" w:rsidTr="00765A41">
        <w:trPr>
          <w:trHeight w:val="340"/>
          <w:jc w:val="center"/>
        </w:trPr>
        <w:tc>
          <w:tcPr>
            <w:tcW w:w="724" w:type="pct"/>
            <w:vMerge/>
            <w:shd w:val="clear" w:color="auto" w:fill="auto"/>
          </w:tcPr>
          <w:p w14:paraId="419F2600"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1819FE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8.3.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34E0027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49F68BDE" w14:textId="77777777" w:rsidTr="00765A41">
        <w:trPr>
          <w:trHeight w:val="340"/>
          <w:jc w:val="center"/>
        </w:trPr>
        <w:tc>
          <w:tcPr>
            <w:tcW w:w="724" w:type="pct"/>
            <w:vMerge/>
            <w:shd w:val="clear" w:color="auto" w:fill="auto"/>
          </w:tcPr>
          <w:p w14:paraId="0571454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57CA91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8.4.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7A7086F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3DD3AC93" w14:textId="77777777" w:rsidTr="00765A41">
        <w:trPr>
          <w:trHeight w:val="340"/>
          <w:jc w:val="center"/>
        </w:trPr>
        <w:tc>
          <w:tcPr>
            <w:tcW w:w="724" w:type="pct"/>
            <w:vMerge/>
            <w:shd w:val="clear" w:color="auto" w:fill="auto"/>
          </w:tcPr>
          <w:p w14:paraId="1260B14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27D73F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8.5.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41D5B02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18,0</w:t>
            </w:r>
          </w:p>
        </w:tc>
      </w:tr>
      <w:tr w:rsidR="00200357" w:rsidRPr="00B60C5C" w14:paraId="617E1672" w14:textId="77777777" w:rsidTr="00765A41">
        <w:trPr>
          <w:trHeight w:val="680"/>
          <w:jc w:val="center"/>
        </w:trPr>
        <w:tc>
          <w:tcPr>
            <w:tcW w:w="724" w:type="pct"/>
            <w:vMerge w:val="restart"/>
            <w:tcBorders>
              <w:top w:val="single" w:sz="4" w:space="0" w:color="auto"/>
              <w:left w:val="single" w:sz="4" w:space="0" w:color="auto"/>
              <w:right w:val="single" w:sz="4" w:space="0" w:color="auto"/>
            </w:tcBorders>
            <w:shd w:val="clear" w:color="auto" w:fill="auto"/>
          </w:tcPr>
          <w:p w14:paraId="7C904629"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9.0</w:t>
            </w:r>
          </w:p>
        </w:tc>
        <w:tc>
          <w:tcPr>
            <w:tcW w:w="3552" w:type="pct"/>
            <w:tcBorders>
              <w:left w:val="single" w:sz="4" w:space="0" w:color="auto"/>
            </w:tcBorders>
            <w:shd w:val="clear" w:color="auto" w:fill="BFBFBF" w:themeFill="background1" w:themeFillShade="BF"/>
            <w:vAlign w:val="center"/>
          </w:tcPr>
          <w:p w14:paraId="45E08D07"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(C)</w:t>
            </w:r>
          </w:p>
          <w:p w14:paraId="528F226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Livraria, papelaria e artigos para escritório.</w:t>
            </w:r>
          </w:p>
        </w:tc>
        <w:tc>
          <w:tcPr>
            <w:tcW w:w="723" w:type="pct"/>
            <w:shd w:val="clear" w:color="auto" w:fill="BFBFBF" w:themeFill="background1" w:themeFillShade="BF"/>
            <w:vAlign w:val="center"/>
          </w:tcPr>
          <w:p w14:paraId="5826BF19" w14:textId="77777777" w:rsidR="00200357" w:rsidRPr="00B60C5C" w:rsidRDefault="00200357" w:rsidP="00765A41">
            <w:pPr>
              <w:contextualSpacing/>
              <w:jc w:val="center"/>
              <w:rPr>
                <w:rFonts w:ascii="Segoe UI" w:hAnsi="Segoe UI" w:cs="Segoe UI"/>
                <w:sz w:val="20"/>
              </w:rPr>
            </w:pPr>
          </w:p>
        </w:tc>
      </w:tr>
      <w:tr w:rsidR="00200357" w:rsidRPr="00B60C5C" w14:paraId="2674BF25" w14:textId="77777777" w:rsidTr="00765A41">
        <w:trPr>
          <w:trHeight w:val="340"/>
          <w:jc w:val="center"/>
        </w:trPr>
        <w:tc>
          <w:tcPr>
            <w:tcW w:w="724" w:type="pct"/>
            <w:vMerge/>
            <w:tcBorders>
              <w:left w:val="single" w:sz="4" w:space="0" w:color="auto"/>
              <w:right w:val="single" w:sz="4" w:space="0" w:color="auto"/>
            </w:tcBorders>
            <w:shd w:val="clear" w:color="auto" w:fill="auto"/>
          </w:tcPr>
          <w:p w14:paraId="3D2FF0A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732F027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9.1.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6D7E6EF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74E51737" w14:textId="77777777" w:rsidTr="00765A41">
        <w:trPr>
          <w:trHeight w:val="340"/>
          <w:jc w:val="center"/>
        </w:trPr>
        <w:tc>
          <w:tcPr>
            <w:tcW w:w="724" w:type="pct"/>
            <w:vMerge/>
            <w:tcBorders>
              <w:left w:val="single" w:sz="4" w:space="0" w:color="auto"/>
              <w:right w:val="single" w:sz="4" w:space="0" w:color="auto"/>
            </w:tcBorders>
            <w:shd w:val="clear" w:color="auto" w:fill="auto"/>
          </w:tcPr>
          <w:p w14:paraId="67D5C32F"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EADCCA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9.2.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3C8FD4D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01644E70" w14:textId="77777777" w:rsidTr="00765A41">
        <w:trPr>
          <w:trHeight w:val="340"/>
          <w:jc w:val="center"/>
        </w:trPr>
        <w:tc>
          <w:tcPr>
            <w:tcW w:w="724" w:type="pct"/>
            <w:vMerge/>
            <w:tcBorders>
              <w:left w:val="single" w:sz="4" w:space="0" w:color="auto"/>
              <w:right w:val="single" w:sz="4" w:space="0" w:color="auto"/>
            </w:tcBorders>
            <w:shd w:val="clear" w:color="auto" w:fill="auto"/>
          </w:tcPr>
          <w:p w14:paraId="13B89464"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B217A1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9.3.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3E55ECA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75,0</w:t>
            </w:r>
          </w:p>
        </w:tc>
      </w:tr>
      <w:tr w:rsidR="00200357" w:rsidRPr="00B60C5C" w14:paraId="46BCEC5E" w14:textId="77777777" w:rsidTr="00765A41">
        <w:trPr>
          <w:trHeight w:val="340"/>
          <w:jc w:val="center"/>
        </w:trPr>
        <w:tc>
          <w:tcPr>
            <w:tcW w:w="724" w:type="pct"/>
            <w:vMerge/>
            <w:tcBorders>
              <w:left w:val="single" w:sz="4" w:space="0" w:color="auto"/>
              <w:right w:val="single" w:sz="4" w:space="0" w:color="auto"/>
            </w:tcBorders>
            <w:shd w:val="clear" w:color="auto" w:fill="auto"/>
          </w:tcPr>
          <w:p w14:paraId="0021BFA9"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9C266E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9.4.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21F1725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2510C469" w14:textId="77777777" w:rsidTr="00765A41">
        <w:trPr>
          <w:trHeight w:val="340"/>
          <w:jc w:val="center"/>
        </w:trPr>
        <w:tc>
          <w:tcPr>
            <w:tcW w:w="724" w:type="pct"/>
            <w:vMerge/>
            <w:tcBorders>
              <w:left w:val="single" w:sz="4" w:space="0" w:color="auto"/>
              <w:bottom w:val="single" w:sz="4" w:space="0" w:color="auto"/>
              <w:right w:val="single" w:sz="4" w:space="0" w:color="auto"/>
            </w:tcBorders>
            <w:shd w:val="clear" w:color="auto" w:fill="auto"/>
          </w:tcPr>
          <w:p w14:paraId="58C4ADC9"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C4BD77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9.5.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54964CE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1A9754C2" w14:textId="77777777" w:rsidTr="00765A41">
        <w:trPr>
          <w:trHeight w:val="2381"/>
          <w:jc w:val="center"/>
        </w:trPr>
        <w:tc>
          <w:tcPr>
            <w:tcW w:w="724" w:type="pct"/>
            <w:vMerge w:val="restart"/>
            <w:tcBorders>
              <w:top w:val="single" w:sz="4" w:space="0" w:color="auto"/>
              <w:left w:val="single" w:sz="4" w:space="0" w:color="auto"/>
              <w:right w:val="single" w:sz="4" w:space="0" w:color="auto"/>
            </w:tcBorders>
            <w:shd w:val="clear" w:color="auto" w:fill="auto"/>
          </w:tcPr>
          <w:p w14:paraId="0F4BB41C" w14:textId="77777777" w:rsidR="00200357" w:rsidRPr="00B60C5C" w:rsidRDefault="00200357" w:rsidP="00765A41">
            <w:pPr>
              <w:contextualSpacing/>
              <w:jc w:val="center"/>
              <w:rPr>
                <w:rFonts w:ascii="Segoe UI" w:hAnsi="Segoe UI" w:cs="Segoe UI"/>
                <w:b/>
                <w:sz w:val="20"/>
              </w:rPr>
            </w:pPr>
          </w:p>
          <w:p w14:paraId="66493FF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10.0</w:t>
            </w:r>
          </w:p>
        </w:tc>
        <w:tc>
          <w:tcPr>
            <w:tcW w:w="3552" w:type="pct"/>
            <w:tcBorders>
              <w:left w:val="single" w:sz="4" w:space="0" w:color="auto"/>
            </w:tcBorders>
            <w:shd w:val="clear" w:color="auto" w:fill="BFBFBF" w:themeFill="background1" w:themeFillShade="BF"/>
            <w:vAlign w:val="center"/>
          </w:tcPr>
          <w:p w14:paraId="232867A9"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(D)</w:t>
            </w:r>
          </w:p>
          <w:p w14:paraId="601D9250"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Pequenos mercados, voltados à comercialização de gêneros alimentícios e produtos diversos; mercearia (bodega) em bairros adjacentes ao centro da cidade.</w:t>
            </w:r>
          </w:p>
          <w:p w14:paraId="6982F1A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Nota:</w:t>
            </w:r>
            <w:r w:rsidRPr="00B60C5C">
              <w:rPr>
                <w:rFonts w:ascii="Segoe UI" w:hAnsi="Segoe UI" w:cs="Segoe UI"/>
                <w:sz w:val="20"/>
              </w:rPr>
              <w:t xml:space="preserve"> Se estabelecido na zona rural do Município, a Taxa de Fiscalização e Funcionamento será reduzida em cinquenta por cento, em relação aos valores especificados abaixo e em cada faixa.</w:t>
            </w:r>
          </w:p>
        </w:tc>
        <w:tc>
          <w:tcPr>
            <w:tcW w:w="723" w:type="pct"/>
            <w:shd w:val="clear" w:color="auto" w:fill="BFBFBF" w:themeFill="background1" w:themeFillShade="BF"/>
            <w:vAlign w:val="center"/>
          </w:tcPr>
          <w:p w14:paraId="5F7EB29F" w14:textId="77777777" w:rsidR="00200357" w:rsidRPr="00B60C5C" w:rsidRDefault="00200357" w:rsidP="00765A41">
            <w:pPr>
              <w:contextualSpacing/>
              <w:jc w:val="center"/>
              <w:rPr>
                <w:rFonts w:ascii="Segoe UI" w:hAnsi="Segoe UI" w:cs="Segoe UI"/>
                <w:sz w:val="20"/>
              </w:rPr>
            </w:pPr>
          </w:p>
        </w:tc>
      </w:tr>
      <w:tr w:rsidR="00200357" w:rsidRPr="00B60C5C" w14:paraId="6E81D18D" w14:textId="77777777" w:rsidTr="00765A41">
        <w:trPr>
          <w:trHeight w:val="340"/>
          <w:jc w:val="center"/>
        </w:trPr>
        <w:tc>
          <w:tcPr>
            <w:tcW w:w="724" w:type="pct"/>
            <w:vMerge/>
            <w:tcBorders>
              <w:left w:val="single" w:sz="4" w:space="0" w:color="auto"/>
              <w:right w:val="single" w:sz="4" w:space="0" w:color="auto"/>
            </w:tcBorders>
            <w:shd w:val="clear" w:color="auto" w:fill="auto"/>
          </w:tcPr>
          <w:p w14:paraId="3A9B4588"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71C74EF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10.1.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062C59E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3FB1327A" w14:textId="77777777" w:rsidTr="00765A41">
        <w:trPr>
          <w:trHeight w:val="340"/>
          <w:jc w:val="center"/>
        </w:trPr>
        <w:tc>
          <w:tcPr>
            <w:tcW w:w="724" w:type="pct"/>
            <w:vMerge/>
            <w:tcBorders>
              <w:left w:val="single" w:sz="4" w:space="0" w:color="auto"/>
              <w:right w:val="single" w:sz="4" w:space="0" w:color="auto"/>
            </w:tcBorders>
            <w:shd w:val="clear" w:color="auto" w:fill="auto"/>
          </w:tcPr>
          <w:p w14:paraId="0550F7E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E42045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10.2.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15AD981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2,5</w:t>
            </w:r>
          </w:p>
        </w:tc>
      </w:tr>
      <w:tr w:rsidR="00200357" w:rsidRPr="00B60C5C" w14:paraId="2D452DCE" w14:textId="77777777" w:rsidTr="00765A41">
        <w:trPr>
          <w:trHeight w:val="340"/>
          <w:jc w:val="center"/>
        </w:trPr>
        <w:tc>
          <w:tcPr>
            <w:tcW w:w="724" w:type="pct"/>
            <w:vMerge/>
            <w:tcBorders>
              <w:left w:val="single" w:sz="4" w:space="0" w:color="auto"/>
              <w:right w:val="single" w:sz="4" w:space="0" w:color="auto"/>
            </w:tcBorders>
            <w:shd w:val="clear" w:color="auto" w:fill="auto"/>
          </w:tcPr>
          <w:p w14:paraId="0BEA5707"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8195FD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10.3.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407D983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4B0A059E" w14:textId="77777777" w:rsidTr="00765A41">
        <w:trPr>
          <w:trHeight w:val="340"/>
          <w:jc w:val="center"/>
        </w:trPr>
        <w:tc>
          <w:tcPr>
            <w:tcW w:w="724" w:type="pct"/>
            <w:vMerge/>
            <w:tcBorders>
              <w:left w:val="single" w:sz="4" w:space="0" w:color="auto"/>
              <w:right w:val="single" w:sz="4" w:space="0" w:color="auto"/>
            </w:tcBorders>
            <w:shd w:val="clear" w:color="auto" w:fill="auto"/>
          </w:tcPr>
          <w:p w14:paraId="51FAF7AD"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3FC786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10.4. Com atividade em área acima de 200 m</w:t>
            </w:r>
            <w:r w:rsidRPr="00B60C5C">
              <w:rPr>
                <w:rFonts w:ascii="Segoe UI" w:hAnsi="Segoe UI" w:cs="Segoe UI"/>
                <w:sz w:val="20"/>
                <w:vertAlign w:val="superscript"/>
              </w:rPr>
              <w:t>2</w:t>
            </w:r>
          </w:p>
        </w:tc>
        <w:tc>
          <w:tcPr>
            <w:tcW w:w="723" w:type="pct"/>
            <w:shd w:val="clear" w:color="auto" w:fill="auto"/>
            <w:vAlign w:val="center"/>
          </w:tcPr>
          <w:p w14:paraId="27A39EA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130258F7" w14:textId="77777777" w:rsidTr="00765A41">
        <w:trPr>
          <w:trHeight w:val="1020"/>
          <w:jc w:val="center"/>
        </w:trPr>
        <w:tc>
          <w:tcPr>
            <w:tcW w:w="724" w:type="pct"/>
            <w:vMerge w:val="restart"/>
            <w:tcBorders>
              <w:top w:val="single" w:sz="4" w:space="0" w:color="auto"/>
            </w:tcBorders>
            <w:shd w:val="clear" w:color="auto" w:fill="auto"/>
          </w:tcPr>
          <w:p w14:paraId="5A866AE5" w14:textId="77777777" w:rsidR="00200357" w:rsidRPr="00B60C5C" w:rsidRDefault="00200357" w:rsidP="00765A41">
            <w:pPr>
              <w:contextualSpacing/>
              <w:jc w:val="center"/>
              <w:rPr>
                <w:rFonts w:ascii="Segoe UI" w:hAnsi="Segoe UI" w:cs="Segoe UI"/>
                <w:b/>
                <w:sz w:val="20"/>
              </w:rPr>
            </w:pPr>
          </w:p>
          <w:p w14:paraId="71BFADA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11.0</w:t>
            </w:r>
          </w:p>
        </w:tc>
        <w:tc>
          <w:tcPr>
            <w:tcW w:w="3552" w:type="pct"/>
            <w:shd w:val="clear" w:color="auto" w:fill="BFBFBF" w:themeFill="background1" w:themeFillShade="BF"/>
            <w:vAlign w:val="center"/>
          </w:tcPr>
          <w:p w14:paraId="6174DC8B"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(E)</w:t>
            </w:r>
          </w:p>
          <w:p w14:paraId="5B3D9F6E"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Supermercados e médios mercados, voltados à comercialização de produtos em geral.</w:t>
            </w:r>
          </w:p>
        </w:tc>
        <w:tc>
          <w:tcPr>
            <w:tcW w:w="723" w:type="pct"/>
            <w:shd w:val="clear" w:color="auto" w:fill="BFBFBF" w:themeFill="background1" w:themeFillShade="BF"/>
            <w:vAlign w:val="center"/>
          </w:tcPr>
          <w:p w14:paraId="661A1E1E" w14:textId="77777777" w:rsidR="00200357" w:rsidRPr="00B60C5C" w:rsidRDefault="00200357" w:rsidP="00765A41">
            <w:pPr>
              <w:contextualSpacing/>
              <w:jc w:val="center"/>
              <w:rPr>
                <w:rFonts w:ascii="Segoe UI" w:hAnsi="Segoe UI" w:cs="Segoe UI"/>
                <w:sz w:val="20"/>
              </w:rPr>
            </w:pPr>
          </w:p>
        </w:tc>
      </w:tr>
      <w:tr w:rsidR="00200357" w:rsidRPr="00B60C5C" w14:paraId="0A6E0527" w14:textId="77777777" w:rsidTr="00765A41">
        <w:trPr>
          <w:trHeight w:val="340"/>
          <w:jc w:val="center"/>
        </w:trPr>
        <w:tc>
          <w:tcPr>
            <w:tcW w:w="724" w:type="pct"/>
            <w:vMerge/>
            <w:shd w:val="clear" w:color="auto" w:fill="auto"/>
          </w:tcPr>
          <w:p w14:paraId="5C1BBD1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F311E0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0A58C44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491ADE87" w14:textId="77777777" w:rsidTr="00765A41">
        <w:trPr>
          <w:trHeight w:val="340"/>
          <w:jc w:val="center"/>
        </w:trPr>
        <w:tc>
          <w:tcPr>
            <w:tcW w:w="724" w:type="pct"/>
            <w:vMerge/>
            <w:shd w:val="clear" w:color="auto" w:fill="auto"/>
          </w:tcPr>
          <w:p w14:paraId="39C84F3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4946EC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5D6A10F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2F80C8B5" w14:textId="77777777" w:rsidTr="00765A41">
        <w:trPr>
          <w:trHeight w:val="340"/>
          <w:jc w:val="center"/>
        </w:trPr>
        <w:tc>
          <w:tcPr>
            <w:tcW w:w="724" w:type="pct"/>
            <w:vMerge/>
            <w:shd w:val="clear" w:color="auto" w:fill="auto"/>
          </w:tcPr>
          <w:p w14:paraId="26D7BD5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D881D8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29E0C8B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6C566A5A" w14:textId="77777777" w:rsidTr="00765A41">
        <w:trPr>
          <w:trHeight w:val="340"/>
          <w:jc w:val="center"/>
        </w:trPr>
        <w:tc>
          <w:tcPr>
            <w:tcW w:w="724" w:type="pct"/>
            <w:vMerge/>
            <w:shd w:val="clear" w:color="auto" w:fill="auto"/>
          </w:tcPr>
          <w:p w14:paraId="7AA0926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D1C902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4BD2AD7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4521258B" w14:textId="77777777" w:rsidTr="00765A41">
        <w:trPr>
          <w:trHeight w:val="340"/>
          <w:jc w:val="center"/>
        </w:trPr>
        <w:tc>
          <w:tcPr>
            <w:tcW w:w="724" w:type="pct"/>
            <w:vMerge/>
            <w:shd w:val="clear" w:color="auto" w:fill="auto"/>
          </w:tcPr>
          <w:p w14:paraId="4A3AE5A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088DAF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11.5.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2D44D80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20,0</w:t>
            </w:r>
          </w:p>
        </w:tc>
      </w:tr>
      <w:tr w:rsidR="00200357" w:rsidRPr="00B60C5C" w14:paraId="4708FA5D" w14:textId="77777777" w:rsidTr="00765A41">
        <w:trPr>
          <w:trHeight w:val="680"/>
          <w:jc w:val="center"/>
        </w:trPr>
        <w:tc>
          <w:tcPr>
            <w:tcW w:w="724" w:type="pct"/>
            <w:vMerge w:val="restart"/>
            <w:shd w:val="clear" w:color="auto" w:fill="auto"/>
          </w:tcPr>
          <w:p w14:paraId="23AA0F87" w14:textId="77777777" w:rsidR="00200357" w:rsidRPr="00B60C5C" w:rsidRDefault="00200357" w:rsidP="00765A41">
            <w:pPr>
              <w:contextualSpacing/>
              <w:jc w:val="center"/>
              <w:rPr>
                <w:rFonts w:ascii="Segoe UI" w:hAnsi="Segoe UI" w:cs="Segoe UI"/>
                <w:b/>
                <w:sz w:val="20"/>
              </w:rPr>
            </w:pPr>
          </w:p>
          <w:p w14:paraId="4E227334"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12.0</w:t>
            </w:r>
          </w:p>
        </w:tc>
        <w:tc>
          <w:tcPr>
            <w:tcW w:w="3552" w:type="pct"/>
            <w:shd w:val="clear" w:color="auto" w:fill="BFBFBF" w:themeFill="background1" w:themeFillShade="BF"/>
            <w:vAlign w:val="center"/>
          </w:tcPr>
          <w:p w14:paraId="1AAA5E78"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(F)</w:t>
            </w:r>
          </w:p>
          <w:p w14:paraId="14F6ED8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varejista de derivados do petróleo.</w:t>
            </w:r>
          </w:p>
        </w:tc>
        <w:tc>
          <w:tcPr>
            <w:tcW w:w="723" w:type="pct"/>
            <w:shd w:val="clear" w:color="auto" w:fill="BFBFBF" w:themeFill="background1" w:themeFillShade="BF"/>
            <w:vAlign w:val="center"/>
          </w:tcPr>
          <w:p w14:paraId="6001FB0D" w14:textId="77777777" w:rsidR="00200357" w:rsidRPr="00B60C5C" w:rsidRDefault="00200357" w:rsidP="00765A41">
            <w:pPr>
              <w:contextualSpacing/>
              <w:jc w:val="center"/>
              <w:rPr>
                <w:rFonts w:ascii="Segoe UI" w:hAnsi="Segoe UI" w:cs="Segoe UI"/>
                <w:sz w:val="20"/>
              </w:rPr>
            </w:pPr>
          </w:p>
        </w:tc>
      </w:tr>
      <w:tr w:rsidR="00200357" w:rsidRPr="00B60C5C" w14:paraId="0BD3295C" w14:textId="77777777" w:rsidTr="00765A41">
        <w:trPr>
          <w:trHeight w:val="340"/>
          <w:jc w:val="center"/>
        </w:trPr>
        <w:tc>
          <w:tcPr>
            <w:tcW w:w="724" w:type="pct"/>
            <w:vMerge/>
            <w:shd w:val="clear" w:color="auto" w:fill="auto"/>
          </w:tcPr>
          <w:p w14:paraId="3E79970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59A4C2A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 Comércio de gasolina, diesel, GNV e lubrificantes automotivos.</w:t>
            </w:r>
          </w:p>
        </w:tc>
        <w:tc>
          <w:tcPr>
            <w:tcW w:w="723" w:type="pct"/>
            <w:shd w:val="clear" w:color="auto" w:fill="D9D9D9" w:themeFill="background1" w:themeFillShade="D9"/>
            <w:vAlign w:val="center"/>
          </w:tcPr>
          <w:p w14:paraId="20CDA22C" w14:textId="77777777" w:rsidR="00200357" w:rsidRPr="00B60C5C" w:rsidRDefault="00200357" w:rsidP="00765A41">
            <w:pPr>
              <w:contextualSpacing/>
              <w:jc w:val="center"/>
              <w:rPr>
                <w:rFonts w:ascii="Segoe UI" w:hAnsi="Segoe UI" w:cs="Segoe UI"/>
                <w:sz w:val="20"/>
              </w:rPr>
            </w:pPr>
          </w:p>
        </w:tc>
      </w:tr>
      <w:tr w:rsidR="00200357" w:rsidRPr="00B60C5C" w14:paraId="0E341D3A" w14:textId="77777777" w:rsidTr="00765A41">
        <w:trPr>
          <w:trHeight w:val="340"/>
          <w:jc w:val="center"/>
        </w:trPr>
        <w:tc>
          <w:tcPr>
            <w:tcW w:w="724" w:type="pct"/>
            <w:vMerge/>
            <w:shd w:val="clear" w:color="auto" w:fill="auto"/>
          </w:tcPr>
          <w:p w14:paraId="3EE66AD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89C96D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12.1.1. Até três bombas de abastecimento de combustível.</w:t>
            </w:r>
          </w:p>
        </w:tc>
        <w:tc>
          <w:tcPr>
            <w:tcW w:w="723" w:type="pct"/>
            <w:shd w:val="clear" w:color="auto" w:fill="auto"/>
            <w:vAlign w:val="center"/>
          </w:tcPr>
          <w:p w14:paraId="1A53717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48559F82" w14:textId="77777777" w:rsidTr="00765A41">
        <w:trPr>
          <w:trHeight w:val="340"/>
          <w:jc w:val="center"/>
        </w:trPr>
        <w:tc>
          <w:tcPr>
            <w:tcW w:w="724" w:type="pct"/>
            <w:vMerge/>
            <w:shd w:val="clear" w:color="auto" w:fill="auto"/>
          </w:tcPr>
          <w:p w14:paraId="0051E263"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06698C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12.1.2. Até seis bombas de abastecimento de combustível.</w:t>
            </w:r>
          </w:p>
        </w:tc>
        <w:tc>
          <w:tcPr>
            <w:tcW w:w="723" w:type="pct"/>
            <w:shd w:val="clear" w:color="auto" w:fill="auto"/>
            <w:vAlign w:val="center"/>
          </w:tcPr>
          <w:p w14:paraId="5B00CA1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16,0</w:t>
            </w:r>
          </w:p>
        </w:tc>
      </w:tr>
      <w:tr w:rsidR="00200357" w:rsidRPr="00B60C5C" w14:paraId="2378BF32" w14:textId="77777777" w:rsidTr="00765A41">
        <w:trPr>
          <w:trHeight w:val="340"/>
          <w:jc w:val="center"/>
        </w:trPr>
        <w:tc>
          <w:tcPr>
            <w:tcW w:w="724" w:type="pct"/>
            <w:vMerge/>
            <w:shd w:val="clear" w:color="auto" w:fill="auto"/>
          </w:tcPr>
          <w:p w14:paraId="17D51F30"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61A298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12.1.3. Até nove bombas de abastecimento de combustível.</w:t>
            </w:r>
          </w:p>
        </w:tc>
        <w:tc>
          <w:tcPr>
            <w:tcW w:w="723" w:type="pct"/>
            <w:shd w:val="clear" w:color="auto" w:fill="auto"/>
            <w:vAlign w:val="center"/>
          </w:tcPr>
          <w:p w14:paraId="14B94AD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24,0</w:t>
            </w:r>
          </w:p>
        </w:tc>
      </w:tr>
      <w:tr w:rsidR="00200357" w:rsidRPr="00B60C5C" w14:paraId="2D29917F" w14:textId="77777777" w:rsidTr="00765A41">
        <w:trPr>
          <w:trHeight w:val="340"/>
          <w:jc w:val="center"/>
        </w:trPr>
        <w:tc>
          <w:tcPr>
            <w:tcW w:w="724" w:type="pct"/>
            <w:vMerge/>
            <w:shd w:val="clear" w:color="auto" w:fill="auto"/>
          </w:tcPr>
          <w:p w14:paraId="6A4BB7A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5D08CD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12.1.4. Até doze bombas de abastecimento de combustível.</w:t>
            </w:r>
          </w:p>
        </w:tc>
        <w:tc>
          <w:tcPr>
            <w:tcW w:w="723" w:type="pct"/>
            <w:shd w:val="clear" w:color="auto" w:fill="auto"/>
            <w:vAlign w:val="center"/>
          </w:tcPr>
          <w:p w14:paraId="5CB8809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32,0</w:t>
            </w:r>
          </w:p>
        </w:tc>
      </w:tr>
      <w:tr w:rsidR="00200357" w:rsidRPr="00B60C5C" w14:paraId="689A6DF2" w14:textId="77777777" w:rsidTr="00765A41">
        <w:trPr>
          <w:trHeight w:val="340"/>
          <w:jc w:val="center"/>
        </w:trPr>
        <w:tc>
          <w:tcPr>
            <w:tcW w:w="724" w:type="pct"/>
            <w:vMerge/>
            <w:shd w:val="clear" w:color="auto" w:fill="auto"/>
          </w:tcPr>
          <w:p w14:paraId="2EBF85E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4810E2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12.1.5. Acima de doze bombas de abastecimento de combustível.</w:t>
            </w:r>
          </w:p>
        </w:tc>
        <w:tc>
          <w:tcPr>
            <w:tcW w:w="723" w:type="pct"/>
            <w:shd w:val="clear" w:color="auto" w:fill="auto"/>
            <w:vAlign w:val="center"/>
          </w:tcPr>
          <w:p w14:paraId="6608546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40,0</w:t>
            </w:r>
          </w:p>
        </w:tc>
      </w:tr>
      <w:tr w:rsidR="00200357" w:rsidRPr="00B60C5C" w14:paraId="6C28021C" w14:textId="77777777" w:rsidTr="00765A41">
        <w:trPr>
          <w:trHeight w:val="1361"/>
          <w:jc w:val="center"/>
        </w:trPr>
        <w:tc>
          <w:tcPr>
            <w:tcW w:w="724" w:type="pct"/>
            <w:vMerge/>
            <w:shd w:val="clear" w:color="auto" w:fill="auto"/>
          </w:tcPr>
          <w:p w14:paraId="0778D32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41494AC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12.2. Comércio de GLP (Gás de cozinha)</w:t>
            </w:r>
          </w:p>
          <w:p w14:paraId="33C64BF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Nota</w:t>
            </w:r>
            <w:r w:rsidRPr="00B60C5C">
              <w:rPr>
                <w:rFonts w:ascii="Segoe UI" w:hAnsi="Segoe UI" w:cs="Segoe UI"/>
                <w:sz w:val="20"/>
              </w:rPr>
              <w:t>. No caso de comercialização conjunta de GLP e água mineral, onde houver predominância da venda de GLP, serão considerados os valores do item 12.2 acrescidos de 30%.</w:t>
            </w:r>
          </w:p>
        </w:tc>
        <w:tc>
          <w:tcPr>
            <w:tcW w:w="723" w:type="pct"/>
            <w:shd w:val="clear" w:color="auto" w:fill="D9D9D9" w:themeFill="background1" w:themeFillShade="D9"/>
            <w:vAlign w:val="center"/>
          </w:tcPr>
          <w:p w14:paraId="595D5238" w14:textId="77777777" w:rsidR="00200357" w:rsidRPr="00B60C5C" w:rsidRDefault="00200357" w:rsidP="00765A41">
            <w:pPr>
              <w:contextualSpacing/>
              <w:jc w:val="center"/>
              <w:rPr>
                <w:rFonts w:ascii="Segoe UI" w:hAnsi="Segoe UI" w:cs="Segoe UI"/>
                <w:sz w:val="20"/>
              </w:rPr>
            </w:pPr>
          </w:p>
        </w:tc>
      </w:tr>
      <w:tr w:rsidR="00200357" w:rsidRPr="00B60C5C" w14:paraId="63102B12" w14:textId="77777777" w:rsidTr="00765A41">
        <w:trPr>
          <w:trHeight w:val="340"/>
          <w:jc w:val="center"/>
        </w:trPr>
        <w:tc>
          <w:tcPr>
            <w:tcW w:w="724" w:type="pct"/>
            <w:vMerge/>
            <w:shd w:val="clear" w:color="auto" w:fill="auto"/>
          </w:tcPr>
          <w:p w14:paraId="55E5EF3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1172BB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12.2.1. Comércio de GLP: distribuidora.</w:t>
            </w:r>
          </w:p>
        </w:tc>
        <w:tc>
          <w:tcPr>
            <w:tcW w:w="723" w:type="pct"/>
            <w:shd w:val="clear" w:color="auto" w:fill="auto"/>
            <w:vAlign w:val="center"/>
          </w:tcPr>
          <w:p w14:paraId="20F49BF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16,0</w:t>
            </w:r>
          </w:p>
        </w:tc>
      </w:tr>
      <w:tr w:rsidR="00200357" w:rsidRPr="00B60C5C" w14:paraId="09297C63" w14:textId="77777777" w:rsidTr="00765A41">
        <w:trPr>
          <w:trHeight w:val="340"/>
          <w:jc w:val="center"/>
        </w:trPr>
        <w:tc>
          <w:tcPr>
            <w:tcW w:w="724" w:type="pct"/>
            <w:vMerge/>
            <w:shd w:val="clear" w:color="auto" w:fill="auto"/>
          </w:tcPr>
          <w:p w14:paraId="7E51314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BDD0FB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12.2.2. Comércio de GLP: depósito.</w:t>
            </w:r>
          </w:p>
        </w:tc>
        <w:tc>
          <w:tcPr>
            <w:tcW w:w="723" w:type="pct"/>
            <w:shd w:val="clear" w:color="auto" w:fill="auto"/>
            <w:vAlign w:val="center"/>
          </w:tcPr>
          <w:p w14:paraId="3AAFE67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EB84B31" w14:textId="77777777" w:rsidTr="00765A41">
        <w:trPr>
          <w:trHeight w:val="340"/>
          <w:jc w:val="center"/>
        </w:trPr>
        <w:tc>
          <w:tcPr>
            <w:tcW w:w="724" w:type="pct"/>
            <w:vMerge/>
            <w:shd w:val="clear" w:color="auto" w:fill="auto"/>
          </w:tcPr>
          <w:p w14:paraId="17959FE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2254F9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12.2.3. Comércio de GLP: pequena revenda (gaiola externa).</w:t>
            </w:r>
          </w:p>
        </w:tc>
        <w:tc>
          <w:tcPr>
            <w:tcW w:w="723" w:type="pct"/>
            <w:shd w:val="clear" w:color="auto" w:fill="auto"/>
            <w:vAlign w:val="center"/>
          </w:tcPr>
          <w:p w14:paraId="4C6C384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43DD4166" w14:textId="77777777" w:rsidTr="00765A41">
        <w:trPr>
          <w:trHeight w:val="680"/>
          <w:jc w:val="center"/>
        </w:trPr>
        <w:tc>
          <w:tcPr>
            <w:tcW w:w="724" w:type="pct"/>
            <w:vMerge w:val="restart"/>
            <w:shd w:val="clear" w:color="auto" w:fill="auto"/>
          </w:tcPr>
          <w:p w14:paraId="2F298E9D" w14:textId="77777777" w:rsidR="00200357" w:rsidRPr="00B60C5C" w:rsidRDefault="00200357" w:rsidP="00765A41">
            <w:pPr>
              <w:contextualSpacing/>
              <w:jc w:val="center"/>
              <w:rPr>
                <w:rFonts w:ascii="Segoe UI" w:hAnsi="Segoe UI" w:cs="Segoe UI"/>
                <w:b/>
                <w:sz w:val="20"/>
              </w:rPr>
            </w:pPr>
          </w:p>
          <w:p w14:paraId="6850E198"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13.0</w:t>
            </w:r>
          </w:p>
          <w:p w14:paraId="01EB65C8" w14:textId="77777777" w:rsidR="00200357" w:rsidRPr="00B60C5C" w:rsidRDefault="00200357" w:rsidP="00765A41">
            <w:pPr>
              <w:contextualSpacing/>
              <w:jc w:val="center"/>
              <w:rPr>
                <w:rFonts w:ascii="Segoe UI" w:hAnsi="Segoe UI" w:cs="Segoe UI"/>
                <w:b/>
                <w:sz w:val="20"/>
              </w:rPr>
            </w:pPr>
          </w:p>
        </w:tc>
        <w:tc>
          <w:tcPr>
            <w:tcW w:w="3552" w:type="pct"/>
            <w:shd w:val="clear" w:color="auto" w:fill="BFBFBF" w:themeFill="background1" w:themeFillShade="BF"/>
            <w:vAlign w:val="center"/>
          </w:tcPr>
          <w:p w14:paraId="3EAC49CD"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(G)</w:t>
            </w:r>
          </w:p>
          <w:p w14:paraId="7298146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Exploração mineral.</w:t>
            </w:r>
          </w:p>
        </w:tc>
        <w:tc>
          <w:tcPr>
            <w:tcW w:w="723" w:type="pct"/>
            <w:shd w:val="clear" w:color="auto" w:fill="BFBFBF" w:themeFill="background1" w:themeFillShade="BF"/>
            <w:vAlign w:val="center"/>
          </w:tcPr>
          <w:p w14:paraId="4F5325C8" w14:textId="77777777" w:rsidR="00200357" w:rsidRPr="00B60C5C" w:rsidRDefault="00200357" w:rsidP="00765A41">
            <w:pPr>
              <w:contextualSpacing/>
              <w:jc w:val="center"/>
              <w:rPr>
                <w:rFonts w:ascii="Segoe UI" w:hAnsi="Segoe UI" w:cs="Segoe UI"/>
                <w:sz w:val="20"/>
              </w:rPr>
            </w:pPr>
          </w:p>
        </w:tc>
      </w:tr>
      <w:tr w:rsidR="00200357" w:rsidRPr="00B60C5C" w14:paraId="6BE8F40C" w14:textId="77777777" w:rsidTr="00765A41">
        <w:trPr>
          <w:trHeight w:val="340"/>
          <w:jc w:val="center"/>
        </w:trPr>
        <w:tc>
          <w:tcPr>
            <w:tcW w:w="724" w:type="pct"/>
            <w:vMerge/>
            <w:shd w:val="clear" w:color="auto" w:fill="auto"/>
          </w:tcPr>
          <w:p w14:paraId="1A22B46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070B9A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13.1. Empresa/microempresa.</w:t>
            </w:r>
          </w:p>
        </w:tc>
        <w:tc>
          <w:tcPr>
            <w:tcW w:w="723" w:type="pct"/>
            <w:shd w:val="clear" w:color="auto" w:fill="auto"/>
            <w:vAlign w:val="center"/>
          </w:tcPr>
          <w:p w14:paraId="3F8EFF6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57B010BD" w14:textId="77777777" w:rsidTr="00765A41">
        <w:trPr>
          <w:trHeight w:val="340"/>
          <w:jc w:val="center"/>
        </w:trPr>
        <w:tc>
          <w:tcPr>
            <w:tcW w:w="724" w:type="pct"/>
            <w:vMerge/>
            <w:shd w:val="clear" w:color="auto" w:fill="auto"/>
          </w:tcPr>
          <w:p w14:paraId="62E76432"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1FBCB7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13.2. Empresa de pequeno porte.</w:t>
            </w:r>
          </w:p>
        </w:tc>
        <w:tc>
          <w:tcPr>
            <w:tcW w:w="723" w:type="pct"/>
            <w:shd w:val="clear" w:color="auto" w:fill="auto"/>
            <w:vAlign w:val="center"/>
          </w:tcPr>
          <w:p w14:paraId="13B9BDB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9,0</w:t>
            </w:r>
          </w:p>
        </w:tc>
      </w:tr>
      <w:tr w:rsidR="00200357" w:rsidRPr="00B60C5C" w14:paraId="4FB7E537" w14:textId="77777777" w:rsidTr="00765A41">
        <w:trPr>
          <w:trHeight w:val="340"/>
          <w:jc w:val="center"/>
        </w:trPr>
        <w:tc>
          <w:tcPr>
            <w:tcW w:w="724" w:type="pct"/>
            <w:vMerge/>
            <w:shd w:val="clear" w:color="auto" w:fill="auto"/>
          </w:tcPr>
          <w:p w14:paraId="187EF4C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981797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13.3. Empresa de médio e grande porte.</w:t>
            </w:r>
          </w:p>
        </w:tc>
        <w:tc>
          <w:tcPr>
            <w:tcW w:w="723" w:type="pct"/>
            <w:shd w:val="clear" w:color="auto" w:fill="auto"/>
            <w:vAlign w:val="center"/>
          </w:tcPr>
          <w:p w14:paraId="571EB2A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76131BBF" w14:textId="77777777" w:rsidTr="00765A41">
        <w:trPr>
          <w:trHeight w:val="680"/>
          <w:jc w:val="center"/>
        </w:trPr>
        <w:tc>
          <w:tcPr>
            <w:tcW w:w="724" w:type="pct"/>
            <w:vMerge w:val="restart"/>
            <w:shd w:val="clear" w:color="auto" w:fill="auto"/>
          </w:tcPr>
          <w:p w14:paraId="5CE14C3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14.0</w:t>
            </w:r>
          </w:p>
        </w:tc>
        <w:tc>
          <w:tcPr>
            <w:tcW w:w="3552" w:type="pct"/>
            <w:shd w:val="clear" w:color="auto" w:fill="BFBFBF" w:themeFill="background1" w:themeFillShade="BF"/>
            <w:vAlign w:val="center"/>
          </w:tcPr>
          <w:p w14:paraId="4A34CC24"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(H)</w:t>
            </w:r>
          </w:p>
          <w:p w14:paraId="668860D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varejista de bebidas e outros.</w:t>
            </w:r>
          </w:p>
        </w:tc>
        <w:tc>
          <w:tcPr>
            <w:tcW w:w="723" w:type="pct"/>
            <w:shd w:val="clear" w:color="auto" w:fill="BFBFBF" w:themeFill="background1" w:themeFillShade="BF"/>
            <w:vAlign w:val="center"/>
          </w:tcPr>
          <w:p w14:paraId="18F7D0D4" w14:textId="77777777" w:rsidR="00200357" w:rsidRPr="00B60C5C" w:rsidRDefault="00200357" w:rsidP="00765A41">
            <w:pPr>
              <w:contextualSpacing/>
              <w:jc w:val="center"/>
              <w:rPr>
                <w:rFonts w:ascii="Segoe UI" w:hAnsi="Segoe UI" w:cs="Segoe UI"/>
                <w:sz w:val="20"/>
              </w:rPr>
            </w:pPr>
          </w:p>
        </w:tc>
      </w:tr>
      <w:tr w:rsidR="00200357" w:rsidRPr="00B60C5C" w14:paraId="62C78F49" w14:textId="77777777" w:rsidTr="00765A41">
        <w:trPr>
          <w:trHeight w:val="340"/>
          <w:jc w:val="center"/>
        </w:trPr>
        <w:tc>
          <w:tcPr>
            <w:tcW w:w="724" w:type="pct"/>
            <w:vMerge/>
            <w:shd w:val="clear" w:color="auto" w:fill="auto"/>
          </w:tcPr>
          <w:p w14:paraId="561C5A35"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8BD8BC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3AA83A0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6552DDDC" w14:textId="77777777" w:rsidTr="00765A41">
        <w:trPr>
          <w:trHeight w:val="340"/>
          <w:jc w:val="center"/>
        </w:trPr>
        <w:tc>
          <w:tcPr>
            <w:tcW w:w="724" w:type="pct"/>
            <w:vMerge/>
            <w:shd w:val="clear" w:color="auto" w:fill="auto"/>
          </w:tcPr>
          <w:p w14:paraId="1CD0D4D0"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280FB9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79419DE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4,5</w:t>
            </w:r>
          </w:p>
        </w:tc>
      </w:tr>
      <w:tr w:rsidR="00200357" w:rsidRPr="00B60C5C" w14:paraId="54F5D729" w14:textId="77777777" w:rsidTr="00765A41">
        <w:trPr>
          <w:trHeight w:val="340"/>
          <w:jc w:val="center"/>
        </w:trPr>
        <w:tc>
          <w:tcPr>
            <w:tcW w:w="724" w:type="pct"/>
            <w:vMerge/>
            <w:shd w:val="clear" w:color="auto" w:fill="auto"/>
          </w:tcPr>
          <w:p w14:paraId="37163D6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B3D80C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3181A07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A70561D" w14:textId="77777777" w:rsidTr="00765A41">
        <w:trPr>
          <w:trHeight w:val="340"/>
          <w:jc w:val="center"/>
        </w:trPr>
        <w:tc>
          <w:tcPr>
            <w:tcW w:w="724" w:type="pct"/>
            <w:vMerge/>
            <w:shd w:val="clear" w:color="auto" w:fill="auto"/>
          </w:tcPr>
          <w:p w14:paraId="764C293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2D7183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70C82CE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7E3263D0" w14:textId="77777777" w:rsidTr="00765A41">
        <w:trPr>
          <w:trHeight w:val="340"/>
          <w:jc w:val="center"/>
        </w:trPr>
        <w:tc>
          <w:tcPr>
            <w:tcW w:w="724" w:type="pct"/>
            <w:vMerge/>
            <w:shd w:val="clear" w:color="auto" w:fill="auto"/>
          </w:tcPr>
          <w:p w14:paraId="52A48474"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C7A41E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14.5.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493E82F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4A79BCB6" w14:textId="77777777" w:rsidTr="00765A41">
        <w:trPr>
          <w:trHeight w:val="680"/>
          <w:jc w:val="center"/>
        </w:trPr>
        <w:tc>
          <w:tcPr>
            <w:tcW w:w="724" w:type="pct"/>
            <w:vMerge w:val="restart"/>
            <w:shd w:val="clear" w:color="auto" w:fill="auto"/>
          </w:tcPr>
          <w:p w14:paraId="6E2C23F6"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15.0</w:t>
            </w:r>
          </w:p>
        </w:tc>
        <w:tc>
          <w:tcPr>
            <w:tcW w:w="3552" w:type="pct"/>
            <w:shd w:val="clear" w:color="auto" w:fill="BFBFBF" w:themeFill="background1" w:themeFillShade="BF"/>
            <w:vAlign w:val="center"/>
          </w:tcPr>
          <w:p w14:paraId="2E6C88E2"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(I)</w:t>
            </w:r>
          </w:p>
          <w:p w14:paraId="14CC0AF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varejista de pneus, autopeças, graxas e lubrificantes.</w:t>
            </w:r>
          </w:p>
        </w:tc>
        <w:tc>
          <w:tcPr>
            <w:tcW w:w="723" w:type="pct"/>
            <w:shd w:val="clear" w:color="auto" w:fill="BFBFBF" w:themeFill="background1" w:themeFillShade="BF"/>
            <w:vAlign w:val="center"/>
          </w:tcPr>
          <w:p w14:paraId="72CD566E" w14:textId="77777777" w:rsidR="00200357" w:rsidRPr="00B60C5C" w:rsidRDefault="00200357" w:rsidP="00765A41">
            <w:pPr>
              <w:contextualSpacing/>
              <w:jc w:val="center"/>
              <w:rPr>
                <w:rFonts w:ascii="Segoe UI" w:hAnsi="Segoe UI" w:cs="Segoe UI"/>
                <w:sz w:val="20"/>
              </w:rPr>
            </w:pPr>
          </w:p>
        </w:tc>
      </w:tr>
      <w:tr w:rsidR="00200357" w:rsidRPr="00B60C5C" w14:paraId="16851BBD" w14:textId="77777777" w:rsidTr="00765A41">
        <w:trPr>
          <w:trHeight w:val="340"/>
          <w:jc w:val="center"/>
        </w:trPr>
        <w:tc>
          <w:tcPr>
            <w:tcW w:w="724" w:type="pct"/>
            <w:vMerge/>
            <w:shd w:val="clear" w:color="auto" w:fill="auto"/>
          </w:tcPr>
          <w:p w14:paraId="3B496A9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A8BAA0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15.1.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2B05BF3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4FAC7AE3" w14:textId="77777777" w:rsidTr="00765A41">
        <w:trPr>
          <w:trHeight w:val="340"/>
          <w:jc w:val="center"/>
        </w:trPr>
        <w:tc>
          <w:tcPr>
            <w:tcW w:w="724" w:type="pct"/>
            <w:vMerge/>
            <w:shd w:val="clear" w:color="auto" w:fill="auto"/>
          </w:tcPr>
          <w:p w14:paraId="0B85E014"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9F21E8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15.2.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4889206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1421150E" w14:textId="77777777" w:rsidTr="00765A41">
        <w:trPr>
          <w:trHeight w:val="340"/>
          <w:jc w:val="center"/>
        </w:trPr>
        <w:tc>
          <w:tcPr>
            <w:tcW w:w="724" w:type="pct"/>
            <w:vMerge/>
            <w:shd w:val="clear" w:color="auto" w:fill="auto"/>
          </w:tcPr>
          <w:p w14:paraId="26F3392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BE422B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15.3.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5A15DF3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5604EABB" w14:textId="77777777" w:rsidTr="00765A41">
        <w:trPr>
          <w:trHeight w:val="340"/>
          <w:jc w:val="center"/>
        </w:trPr>
        <w:tc>
          <w:tcPr>
            <w:tcW w:w="724" w:type="pct"/>
            <w:vMerge/>
            <w:shd w:val="clear" w:color="auto" w:fill="auto"/>
          </w:tcPr>
          <w:p w14:paraId="543165E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61FCC2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15.4.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0CE8B21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728EB40F" w14:textId="77777777" w:rsidTr="00765A41">
        <w:trPr>
          <w:trHeight w:val="340"/>
          <w:jc w:val="center"/>
        </w:trPr>
        <w:tc>
          <w:tcPr>
            <w:tcW w:w="724" w:type="pct"/>
            <w:vMerge/>
            <w:shd w:val="clear" w:color="auto" w:fill="auto"/>
          </w:tcPr>
          <w:p w14:paraId="15ADE1A0"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AB57AD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15.5.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2F372B8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114D568F" w14:textId="77777777" w:rsidTr="00765A41">
        <w:trPr>
          <w:trHeight w:val="680"/>
          <w:jc w:val="center"/>
        </w:trPr>
        <w:tc>
          <w:tcPr>
            <w:tcW w:w="724" w:type="pct"/>
            <w:vMerge w:val="restart"/>
            <w:shd w:val="clear" w:color="auto" w:fill="auto"/>
          </w:tcPr>
          <w:p w14:paraId="679E9C9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16.0</w:t>
            </w:r>
          </w:p>
        </w:tc>
        <w:tc>
          <w:tcPr>
            <w:tcW w:w="3552" w:type="pct"/>
            <w:shd w:val="clear" w:color="auto" w:fill="BFBFBF" w:themeFill="background1" w:themeFillShade="BF"/>
            <w:vAlign w:val="center"/>
          </w:tcPr>
          <w:p w14:paraId="4AEADB92"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(J)</w:t>
            </w:r>
          </w:p>
          <w:p w14:paraId="2EF6542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de material de construção, elétrico, ferragens e madeira.</w:t>
            </w:r>
          </w:p>
        </w:tc>
        <w:tc>
          <w:tcPr>
            <w:tcW w:w="723" w:type="pct"/>
            <w:shd w:val="clear" w:color="auto" w:fill="BFBFBF" w:themeFill="background1" w:themeFillShade="BF"/>
            <w:vAlign w:val="center"/>
          </w:tcPr>
          <w:p w14:paraId="3B06DCB1" w14:textId="77777777" w:rsidR="00200357" w:rsidRPr="00B60C5C" w:rsidRDefault="00200357" w:rsidP="00765A41">
            <w:pPr>
              <w:contextualSpacing/>
              <w:jc w:val="center"/>
              <w:rPr>
                <w:rFonts w:ascii="Segoe UI" w:hAnsi="Segoe UI" w:cs="Segoe UI"/>
                <w:sz w:val="20"/>
              </w:rPr>
            </w:pPr>
          </w:p>
        </w:tc>
      </w:tr>
      <w:tr w:rsidR="00200357" w:rsidRPr="00B60C5C" w14:paraId="69E6E460" w14:textId="77777777" w:rsidTr="00765A41">
        <w:trPr>
          <w:trHeight w:val="340"/>
          <w:jc w:val="center"/>
        </w:trPr>
        <w:tc>
          <w:tcPr>
            <w:tcW w:w="724" w:type="pct"/>
            <w:vMerge/>
            <w:shd w:val="clear" w:color="auto" w:fill="auto"/>
          </w:tcPr>
          <w:p w14:paraId="5EFE60C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FD367F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16.1.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4C47647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16DACCF7" w14:textId="77777777" w:rsidTr="00765A41">
        <w:trPr>
          <w:trHeight w:val="340"/>
          <w:jc w:val="center"/>
        </w:trPr>
        <w:tc>
          <w:tcPr>
            <w:tcW w:w="724" w:type="pct"/>
            <w:vMerge/>
            <w:shd w:val="clear" w:color="auto" w:fill="auto"/>
          </w:tcPr>
          <w:p w14:paraId="59D43654"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D350D3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16.2.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37496CA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4,5</w:t>
            </w:r>
          </w:p>
        </w:tc>
      </w:tr>
      <w:tr w:rsidR="00200357" w:rsidRPr="00B60C5C" w14:paraId="04BB1CD2" w14:textId="77777777" w:rsidTr="00765A41">
        <w:trPr>
          <w:trHeight w:val="340"/>
          <w:jc w:val="center"/>
        </w:trPr>
        <w:tc>
          <w:tcPr>
            <w:tcW w:w="724" w:type="pct"/>
            <w:vMerge/>
            <w:shd w:val="clear" w:color="auto" w:fill="auto"/>
          </w:tcPr>
          <w:p w14:paraId="62F5E85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EDF057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16.3.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1CE127A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1B0C5812" w14:textId="77777777" w:rsidTr="00765A41">
        <w:trPr>
          <w:trHeight w:val="340"/>
          <w:jc w:val="center"/>
        </w:trPr>
        <w:tc>
          <w:tcPr>
            <w:tcW w:w="724" w:type="pct"/>
            <w:vMerge/>
            <w:shd w:val="clear" w:color="auto" w:fill="auto"/>
          </w:tcPr>
          <w:p w14:paraId="194D4E0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5B71CB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16.4.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1CD463F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73680C7A" w14:textId="77777777" w:rsidTr="00765A41">
        <w:trPr>
          <w:trHeight w:val="340"/>
          <w:jc w:val="center"/>
        </w:trPr>
        <w:tc>
          <w:tcPr>
            <w:tcW w:w="724" w:type="pct"/>
            <w:vMerge/>
            <w:shd w:val="clear" w:color="auto" w:fill="auto"/>
          </w:tcPr>
          <w:p w14:paraId="439B73B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DB42B9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16.5.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43FA464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792DAFE7" w14:textId="77777777" w:rsidTr="00765A41">
        <w:trPr>
          <w:trHeight w:val="1701"/>
          <w:jc w:val="center"/>
        </w:trPr>
        <w:tc>
          <w:tcPr>
            <w:tcW w:w="724" w:type="pct"/>
            <w:vMerge w:val="restart"/>
            <w:shd w:val="clear" w:color="auto" w:fill="auto"/>
          </w:tcPr>
          <w:p w14:paraId="79B3A4F8"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lastRenderedPageBreak/>
              <w:t>17.0</w:t>
            </w:r>
          </w:p>
        </w:tc>
        <w:tc>
          <w:tcPr>
            <w:tcW w:w="3552" w:type="pct"/>
            <w:shd w:val="clear" w:color="auto" w:fill="BFBFBF" w:themeFill="background1" w:themeFillShade="BF"/>
            <w:vAlign w:val="center"/>
          </w:tcPr>
          <w:p w14:paraId="7BCCB9A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(L)</w:t>
            </w:r>
          </w:p>
          <w:p w14:paraId="77FB035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atacadista, inclusive vinculado à indústria, comércio e congêneres.</w:t>
            </w:r>
          </w:p>
          <w:p w14:paraId="73BD4D4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 xml:space="preserve">Nota: </w:t>
            </w:r>
            <w:r w:rsidRPr="00B60C5C">
              <w:rPr>
                <w:rFonts w:ascii="Segoe UI" w:hAnsi="Segoe UI" w:cs="Segoe UI"/>
                <w:sz w:val="20"/>
              </w:rPr>
              <w:t>no caso de depósito fechado, para o armazenamento de mercadorias a serem comercializadas em outro estabelecimento comercial, a exigência se faz na razão de (50%) cinquenta por cento dos valores abaixo especificados.</w:t>
            </w:r>
          </w:p>
        </w:tc>
        <w:tc>
          <w:tcPr>
            <w:tcW w:w="723" w:type="pct"/>
            <w:shd w:val="clear" w:color="auto" w:fill="BFBFBF" w:themeFill="background1" w:themeFillShade="BF"/>
            <w:vAlign w:val="center"/>
          </w:tcPr>
          <w:p w14:paraId="404A3059" w14:textId="77777777" w:rsidR="00200357" w:rsidRPr="00B60C5C" w:rsidRDefault="00200357" w:rsidP="00765A41">
            <w:pPr>
              <w:contextualSpacing/>
              <w:jc w:val="center"/>
              <w:rPr>
                <w:rFonts w:ascii="Segoe UI" w:hAnsi="Segoe UI" w:cs="Segoe UI"/>
                <w:sz w:val="20"/>
              </w:rPr>
            </w:pPr>
          </w:p>
        </w:tc>
      </w:tr>
      <w:tr w:rsidR="00200357" w:rsidRPr="00B60C5C" w14:paraId="15767243" w14:textId="77777777" w:rsidTr="00765A41">
        <w:trPr>
          <w:trHeight w:val="397"/>
          <w:jc w:val="center"/>
        </w:trPr>
        <w:tc>
          <w:tcPr>
            <w:tcW w:w="724" w:type="pct"/>
            <w:vMerge/>
            <w:shd w:val="clear" w:color="auto" w:fill="auto"/>
          </w:tcPr>
          <w:p w14:paraId="68C22E7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C7EA87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17.1.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2211870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2FA6B040" w14:textId="77777777" w:rsidTr="00765A41">
        <w:trPr>
          <w:trHeight w:val="397"/>
          <w:jc w:val="center"/>
        </w:trPr>
        <w:tc>
          <w:tcPr>
            <w:tcW w:w="724" w:type="pct"/>
            <w:vMerge/>
            <w:shd w:val="clear" w:color="auto" w:fill="auto"/>
          </w:tcPr>
          <w:p w14:paraId="7C0A2FD4"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DD9E0C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17.2.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1A905F5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32827A3B" w14:textId="77777777" w:rsidTr="00765A41">
        <w:trPr>
          <w:trHeight w:val="397"/>
          <w:jc w:val="center"/>
        </w:trPr>
        <w:tc>
          <w:tcPr>
            <w:tcW w:w="724" w:type="pct"/>
            <w:vMerge/>
            <w:shd w:val="clear" w:color="auto" w:fill="auto"/>
          </w:tcPr>
          <w:p w14:paraId="28C455B4"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F1894B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17.3.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3D0CE38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753390FA" w14:textId="77777777" w:rsidTr="00765A41">
        <w:trPr>
          <w:trHeight w:val="397"/>
          <w:jc w:val="center"/>
        </w:trPr>
        <w:tc>
          <w:tcPr>
            <w:tcW w:w="724" w:type="pct"/>
            <w:vMerge/>
            <w:shd w:val="clear" w:color="auto" w:fill="auto"/>
          </w:tcPr>
          <w:p w14:paraId="5297F363"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A61018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17.4.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66841C0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27B64258" w14:textId="77777777" w:rsidTr="00765A41">
        <w:trPr>
          <w:trHeight w:val="397"/>
          <w:jc w:val="center"/>
        </w:trPr>
        <w:tc>
          <w:tcPr>
            <w:tcW w:w="724" w:type="pct"/>
            <w:vMerge/>
            <w:shd w:val="clear" w:color="auto" w:fill="auto"/>
          </w:tcPr>
          <w:p w14:paraId="564DCA9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162FCB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17.5.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4D85F93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129379E0" w14:textId="77777777" w:rsidTr="00765A41">
        <w:trPr>
          <w:trHeight w:val="680"/>
          <w:jc w:val="center"/>
        </w:trPr>
        <w:tc>
          <w:tcPr>
            <w:tcW w:w="724" w:type="pct"/>
            <w:vMerge w:val="restart"/>
            <w:shd w:val="clear" w:color="auto" w:fill="auto"/>
          </w:tcPr>
          <w:p w14:paraId="161BF1FA"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18.0</w:t>
            </w:r>
          </w:p>
        </w:tc>
        <w:tc>
          <w:tcPr>
            <w:tcW w:w="3552" w:type="pct"/>
            <w:shd w:val="clear" w:color="auto" w:fill="BFBFBF" w:themeFill="background1" w:themeFillShade="BF"/>
            <w:vAlign w:val="center"/>
          </w:tcPr>
          <w:p w14:paraId="491ECCA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(M)</w:t>
            </w:r>
          </w:p>
          <w:p w14:paraId="3D9DEB6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varejista para clientes de diversos padrões de consumo.</w:t>
            </w:r>
          </w:p>
        </w:tc>
        <w:tc>
          <w:tcPr>
            <w:tcW w:w="723" w:type="pct"/>
            <w:shd w:val="clear" w:color="auto" w:fill="BFBFBF" w:themeFill="background1" w:themeFillShade="BF"/>
            <w:vAlign w:val="center"/>
          </w:tcPr>
          <w:p w14:paraId="6E5D7662" w14:textId="77777777" w:rsidR="00200357" w:rsidRPr="00B60C5C" w:rsidRDefault="00200357" w:rsidP="00765A41">
            <w:pPr>
              <w:contextualSpacing/>
              <w:jc w:val="center"/>
              <w:rPr>
                <w:rFonts w:ascii="Segoe UI" w:hAnsi="Segoe UI" w:cs="Segoe UI"/>
                <w:sz w:val="20"/>
              </w:rPr>
            </w:pPr>
          </w:p>
        </w:tc>
      </w:tr>
      <w:tr w:rsidR="00200357" w:rsidRPr="00B60C5C" w14:paraId="39C57DEE" w14:textId="77777777" w:rsidTr="00765A41">
        <w:trPr>
          <w:trHeight w:val="340"/>
          <w:jc w:val="center"/>
        </w:trPr>
        <w:tc>
          <w:tcPr>
            <w:tcW w:w="724" w:type="pct"/>
            <w:vMerge/>
            <w:shd w:val="clear" w:color="auto" w:fill="auto"/>
          </w:tcPr>
          <w:p w14:paraId="3EB74BF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8EAD29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18.1. Joalheria, relojoaria e congêneres.</w:t>
            </w:r>
          </w:p>
        </w:tc>
        <w:tc>
          <w:tcPr>
            <w:tcW w:w="723" w:type="pct"/>
            <w:shd w:val="clear" w:color="auto" w:fill="auto"/>
            <w:vAlign w:val="center"/>
          </w:tcPr>
          <w:p w14:paraId="039D049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55A3A9AE" w14:textId="77777777" w:rsidTr="00765A41">
        <w:trPr>
          <w:trHeight w:val="340"/>
          <w:jc w:val="center"/>
        </w:trPr>
        <w:tc>
          <w:tcPr>
            <w:tcW w:w="724" w:type="pct"/>
            <w:vMerge/>
            <w:shd w:val="clear" w:color="auto" w:fill="auto"/>
          </w:tcPr>
          <w:p w14:paraId="687CD6F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84FDB3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18.2. Lojas de departamento em galerias/shoppings.</w:t>
            </w:r>
          </w:p>
        </w:tc>
        <w:tc>
          <w:tcPr>
            <w:tcW w:w="723" w:type="pct"/>
            <w:shd w:val="clear" w:color="auto" w:fill="auto"/>
            <w:vAlign w:val="center"/>
          </w:tcPr>
          <w:p w14:paraId="4A9873EA" w14:textId="77777777" w:rsidR="00200357" w:rsidRPr="00B60C5C" w:rsidRDefault="00200357" w:rsidP="00765A41">
            <w:pPr>
              <w:jc w:val="center"/>
              <w:rPr>
                <w:rFonts w:ascii="Segoe UI" w:hAnsi="Segoe UI" w:cs="Segoe UI"/>
                <w:sz w:val="20"/>
              </w:rPr>
            </w:pPr>
            <w:r w:rsidRPr="00B60C5C">
              <w:rPr>
                <w:rFonts w:ascii="Segoe UI" w:hAnsi="Segoe UI" w:cs="Segoe UI"/>
                <w:sz w:val="20"/>
              </w:rPr>
              <w:t>5,0</w:t>
            </w:r>
          </w:p>
        </w:tc>
      </w:tr>
      <w:tr w:rsidR="00200357" w:rsidRPr="00B60C5C" w14:paraId="14AB33A5" w14:textId="77777777" w:rsidTr="00765A41">
        <w:trPr>
          <w:trHeight w:val="340"/>
          <w:jc w:val="center"/>
        </w:trPr>
        <w:tc>
          <w:tcPr>
            <w:tcW w:w="724" w:type="pct"/>
            <w:vMerge/>
            <w:shd w:val="clear" w:color="auto" w:fill="auto"/>
          </w:tcPr>
          <w:p w14:paraId="02B1519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7944F2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18.3. Lojas/comercialização de artigos diversos, inclusive “boutiques” (auto padrão).</w:t>
            </w:r>
          </w:p>
        </w:tc>
        <w:tc>
          <w:tcPr>
            <w:tcW w:w="723" w:type="pct"/>
            <w:shd w:val="clear" w:color="auto" w:fill="auto"/>
            <w:vAlign w:val="center"/>
          </w:tcPr>
          <w:p w14:paraId="3FAE16BD" w14:textId="77777777" w:rsidR="00200357" w:rsidRPr="00B60C5C" w:rsidRDefault="00200357" w:rsidP="00765A41">
            <w:pPr>
              <w:jc w:val="center"/>
              <w:rPr>
                <w:rFonts w:ascii="Segoe UI" w:hAnsi="Segoe UI" w:cs="Segoe UI"/>
                <w:sz w:val="20"/>
              </w:rPr>
            </w:pPr>
            <w:r w:rsidRPr="00B60C5C">
              <w:rPr>
                <w:rFonts w:ascii="Segoe UI" w:hAnsi="Segoe UI" w:cs="Segoe UI"/>
                <w:sz w:val="20"/>
              </w:rPr>
              <w:t>3,5</w:t>
            </w:r>
          </w:p>
        </w:tc>
      </w:tr>
      <w:tr w:rsidR="00200357" w:rsidRPr="00B60C5C" w14:paraId="16D22438" w14:textId="77777777" w:rsidTr="00765A41">
        <w:trPr>
          <w:trHeight w:val="340"/>
          <w:jc w:val="center"/>
        </w:trPr>
        <w:tc>
          <w:tcPr>
            <w:tcW w:w="724" w:type="pct"/>
            <w:vMerge/>
            <w:shd w:val="clear" w:color="auto" w:fill="auto"/>
          </w:tcPr>
          <w:p w14:paraId="06E8F26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1A7E20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 xml:space="preserve">18.4. Lojas/comercialização de artigos diversos, inclusive “boutiques” (baixo padrão). </w:t>
            </w:r>
          </w:p>
        </w:tc>
        <w:tc>
          <w:tcPr>
            <w:tcW w:w="723" w:type="pct"/>
            <w:shd w:val="clear" w:color="auto" w:fill="auto"/>
            <w:vAlign w:val="center"/>
          </w:tcPr>
          <w:p w14:paraId="109748D7" w14:textId="77777777" w:rsidR="00200357" w:rsidRPr="00B60C5C" w:rsidRDefault="00200357" w:rsidP="00765A41">
            <w:pPr>
              <w:jc w:val="center"/>
              <w:rPr>
                <w:rFonts w:ascii="Segoe UI" w:hAnsi="Segoe UI" w:cs="Segoe UI"/>
                <w:sz w:val="20"/>
              </w:rPr>
            </w:pPr>
            <w:r w:rsidRPr="00B60C5C">
              <w:rPr>
                <w:rFonts w:ascii="Segoe UI" w:hAnsi="Segoe UI" w:cs="Segoe UI"/>
                <w:sz w:val="20"/>
              </w:rPr>
              <w:t>1,5</w:t>
            </w:r>
          </w:p>
        </w:tc>
      </w:tr>
      <w:tr w:rsidR="00200357" w:rsidRPr="00B60C5C" w14:paraId="313346EB" w14:textId="77777777" w:rsidTr="00765A41">
        <w:trPr>
          <w:trHeight w:val="680"/>
          <w:jc w:val="center"/>
        </w:trPr>
        <w:tc>
          <w:tcPr>
            <w:tcW w:w="724" w:type="pct"/>
            <w:vMerge w:val="restart"/>
            <w:shd w:val="clear" w:color="auto" w:fill="auto"/>
          </w:tcPr>
          <w:p w14:paraId="16C43018"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19.0</w:t>
            </w:r>
          </w:p>
        </w:tc>
        <w:tc>
          <w:tcPr>
            <w:tcW w:w="3552" w:type="pct"/>
            <w:shd w:val="clear" w:color="auto" w:fill="BFBFBF" w:themeFill="background1" w:themeFillShade="BF"/>
            <w:vAlign w:val="center"/>
          </w:tcPr>
          <w:p w14:paraId="7F75C19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(N)</w:t>
            </w:r>
          </w:p>
          <w:p w14:paraId="6390928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Depósitos/comércio de água mineral (botijões de vinte litros e outros).</w:t>
            </w:r>
          </w:p>
        </w:tc>
        <w:tc>
          <w:tcPr>
            <w:tcW w:w="723" w:type="pct"/>
            <w:shd w:val="clear" w:color="auto" w:fill="BFBFBF" w:themeFill="background1" w:themeFillShade="BF"/>
            <w:vAlign w:val="center"/>
          </w:tcPr>
          <w:p w14:paraId="3C520269" w14:textId="77777777" w:rsidR="00200357" w:rsidRPr="00B60C5C" w:rsidRDefault="00200357" w:rsidP="00765A41">
            <w:pPr>
              <w:contextualSpacing/>
              <w:jc w:val="center"/>
              <w:rPr>
                <w:rFonts w:ascii="Segoe UI" w:hAnsi="Segoe UI" w:cs="Segoe UI"/>
                <w:b/>
                <w:sz w:val="20"/>
              </w:rPr>
            </w:pPr>
          </w:p>
        </w:tc>
      </w:tr>
      <w:tr w:rsidR="00200357" w:rsidRPr="00B60C5C" w14:paraId="6BE133C8" w14:textId="77777777" w:rsidTr="00765A41">
        <w:trPr>
          <w:trHeight w:val="340"/>
          <w:jc w:val="center"/>
        </w:trPr>
        <w:tc>
          <w:tcPr>
            <w:tcW w:w="724" w:type="pct"/>
            <w:vMerge/>
            <w:shd w:val="clear" w:color="auto" w:fill="auto"/>
          </w:tcPr>
          <w:p w14:paraId="173477DF"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2E758F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19.1.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104CC2F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67C67E43" w14:textId="77777777" w:rsidTr="00765A41">
        <w:trPr>
          <w:trHeight w:val="340"/>
          <w:jc w:val="center"/>
        </w:trPr>
        <w:tc>
          <w:tcPr>
            <w:tcW w:w="724" w:type="pct"/>
            <w:vMerge/>
            <w:shd w:val="clear" w:color="auto" w:fill="auto"/>
          </w:tcPr>
          <w:p w14:paraId="398C719F"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BEFC53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19.2.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186EA54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5D5DF737" w14:textId="77777777" w:rsidTr="00765A41">
        <w:trPr>
          <w:trHeight w:val="340"/>
          <w:jc w:val="center"/>
        </w:trPr>
        <w:tc>
          <w:tcPr>
            <w:tcW w:w="724" w:type="pct"/>
            <w:vMerge/>
            <w:shd w:val="clear" w:color="auto" w:fill="auto"/>
          </w:tcPr>
          <w:p w14:paraId="44E6AD67"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609712D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19.3.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1EB9EA4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00540BE" w14:textId="77777777" w:rsidTr="00765A41">
        <w:trPr>
          <w:trHeight w:val="340"/>
          <w:jc w:val="center"/>
        </w:trPr>
        <w:tc>
          <w:tcPr>
            <w:tcW w:w="724" w:type="pct"/>
            <w:vMerge/>
            <w:shd w:val="clear" w:color="auto" w:fill="auto"/>
          </w:tcPr>
          <w:p w14:paraId="78E1ED1E"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0E52869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19.4.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0F014D7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3269A18D" w14:textId="77777777" w:rsidTr="00765A41">
        <w:trPr>
          <w:trHeight w:val="340"/>
          <w:jc w:val="center"/>
        </w:trPr>
        <w:tc>
          <w:tcPr>
            <w:tcW w:w="724" w:type="pct"/>
            <w:vMerge/>
            <w:shd w:val="clear" w:color="auto" w:fill="auto"/>
          </w:tcPr>
          <w:p w14:paraId="24919E8E"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017C65C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19.5.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1C598C5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564C503" w14:textId="77777777" w:rsidTr="00765A41">
        <w:trPr>
          <w:trHeight w:val="680"/>
          <w:jc w:val="center"/>
        </w:trPr>
        <w:tc>
          <w:tcPr>
            <w:tcW w:w="724" w:type="pct"/>
            <w:vMerge w:val="restart"/>
            <w:shd w:val="clear" w:color="auto" w:fill="auto"/>
          </w:tcPr>
          <w:p w14:paraId="19676931"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20.0</w:t>
            </w:r>
          </w:p>
        </w:tc>
        <w:tc>
          <w:tcPr>
            <w:tcW w:w="3552" w:type="pct"/>
            <w:shd w:val="clear" w:color="auto" w:fill="BFBFBF" w:themeFill="background1" w:themeFillShade="BF"/>
            <w:vAlign w:val="center"/>
          </w:tcPr>
          <w:p w14:paraId="2F3B3928"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(O)</w:t>
            </w:r>
          </w:p>
          <w:p w14:paraId="0E0C8625"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móveis, residências e de escritórios, e eletrodomésticos.</w:t>
            </w:r>
          </w:p>
        </w:tc>
        <w:tc>
          <w:tcPr>
            <w:tcW w:w="723" w:type="pct"/>
            <w:shd w:val="clear" w:color="auto" w:fill="BFBFBF" w:themeFill="background1" w:themeFillShade="BF"/>
            <w:vAlign w:val="center"/>
          </w:tcPr>
          <w:p w14:paraId="1182E3AB" w14:textId="77777777" w:rsidR="00200357" w:rsidRPr="00B60C5C" w:rsidRDefault="00200357" w:rsidP="00765A41">
            <w:pPr>
              <w:contextualSpacing/>
              <w:jc w:val="center"/>
              <w:rPr>
                <w:rFonts w:ascii="Segoe UI" w:hAnsi="Segoe UI" w:cs="Segoe UI"/>
                <w:sz w:val="20"/>
              </w:rPr>
            </w:pPr>
          </w:p>
        </w:tc>
      </w:tr>
      <w:tr w:rsidR="00200357" w:rsidRPr="00B60C5C" w14:paraId="47CF62AC" w14:textId="77777777" w:rsidTr="00765A41">
        <w:trPr>
          <w:trHeight w:val="340"/>
          <w:jc w:val="center"/>
        </w:trPr>
        <w:tc>
          <w:tcPr>
            <w:tcW w:w="724" w:type="pct"/>
            <w:vMerge/>
            <w:shd w:val="clear" w:color="auto" w:fill="auto"/>
          </w:tcPr>
          <w:p w14:paraId="65E6FAE3"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6933C31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20.1.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01D0F18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1D70E2F0" w14:textId="77777777" w:rsidTr="00765A41">
        <w:trPr>
          <w:trHeight w:val="340"/>
          <w:jc w:val="center"/>
        </w:trPr>
        <w:tc>
          <w:tcPr>
            <w:tcW w:w="724" w:type="pct"/>
            <w:vMerge/>
            <w:shd w:val="clear" w:color="auto" w:fill="auto"/>
          </w:tcPr>
          <w:p w14:paraId="7A094004"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4FE9E0F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20.2.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5A69871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55219BB2" w14:textId="77777777" w:rsidTr="00765A41">
        <w:trPr>
          <w:trHeight w:val="340"/>
          <w:jc w:val="center"/>
        </w:trPr>
        <w:tc>
          <w:tcPr>
            <w:tcW w:w="724" w:type="pct"/>
            <w:vMerge/>
            <w:shd w:val="clear" w:color="auto" w:fill="auto"/>
          </w:tcPr>
          <w:p w14:paraId="0EBED9A6"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4AB05B3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20.3.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6AA849B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166BE7D3" w14:textId="77777777" w:rsidTr="00765A41">
        <w:trPr>
          <w:trHeight w:val="340"/>
          <w:jc w:val="center"/>
        </w:trPr>
        <w:tc>
          <w:tcPr>
            <w:tcW w:w="724" w:type="pct"/>
            <w:vMerge/>
            <w:shd w:val="clear" w:color="auto" w:fill="auto"/>
          </w:tcPr>
          <w:p w14:paraId="055ED2CF"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21CA0C3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20.4.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5F42881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9E62EC1" w14:textId="77777777" w:rsidTr="00765A41">
        <w:trPr>
          <w:trHeight w:val="340"/>
          <w:jc w:val="center"/>
        </w:trPr>
        <w:tc>
          <w:tcPr>
            <w:tcW w:w="724" w:type="pct"/>
            <w:vMerge/>
            <w:shd w:val="clear" w:color="auto" w:fill="auto"/>
          </w:tcPr>
          <w:p w14:paraId="44A93ABB"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2B3EF0C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20.5.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28A8AC4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1BEA54A6" w14:textId="77777777" w:rsidTr="00765A41">
        <w:trPr>
          <w:trHeight w:val="907"/>
          <w:jc w:val="center"/>
        </w:trPr>
        <w:tc>
          <w:tcPr>
            <w:tcW w:w="724" w:type="pct"/>
            <w:vMerge w:val="restart"/>
            <w:shd w:val="clear" w:color="auto" w:fill="auto"/>
          </w:tcPr>
          <w:p w14:paraId="3E9C91D5"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21.0</w:t>
            </w:r>
          </w:p>
        </w:tc>
        <w:tc>
          <w:tcPr>
            <w:tcW w:w="3552" w:type="pct"/>
            <w:shd w:val="clear" w:color="auto" w:fill="BFBFBF" w:themeFill="background1" w:themeFillShade="BF"/>
            <w:vAlign w:val="center"/>
          </w:tcPr>
          <w:p w14:paraId="17936B8D"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(P)</w:t>
            </w:r>
          </w:p>
          <w:p w14:paraId="0D91CB87"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alimentos, inclusive: frutas, verduras, frios e produtos frigoríficos em geral.</w:t>
            </w:r>
          </w:p>
        </w:tc>
        <w:tc>
          <w:tcPr>
            <w:tcW w:w="723" w:type="pct"/>
            <w:shd w:val="clear" w:color="auto" w:fill="BFBFBF" w:themeFill="background1" w:themeFillShade="BF"/>
            <w:vAlign w:val="center"/>
          </w:tcPr>
          <w:p w14:paraId="2D39C293" w14:textId="77777777" w:rsidR="00200357" w:rsidRPr="00B60C5C" w:rsidRDefault="00200357" w:rsidP="00765A41">
            <w:pPr>
              <w:contextualSpacing/>
              <w:jc w:val="center"/>
              <w:rPr>
                <w:rFonts w:ascii="Segoe UI" w:hAnsi="Segoe UI" w:cs="Segoe UI"/>
                <w:sz w:val="20"/>
              </w:rPr>
            </w:pPr>
          </w:p>
        </w:tc>
      </w:tr>
      <w:tr w:rsidR="00200357" w:rsidRPr="00B60C5C" w14:paraId="44D4B5D8" w14:textId="77777777" w:rsidTr="00765A41">
        <w:trPr>
          <w:trHeight w:val="340"/>
          <w:jc w:val="center"/>
        </w:trPr>
        <w:tc>
          <w:tcPr>
            <w:tcW w:w="724" w:type="pct"/>
            <w:vMerge/>
            <w:shd w:val="clear" w:color="auto" w:fill="auto"/>
          </w:tcPr>
          <w:p w14:paraId="07BE3694"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2740902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21.1.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72E7E1F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1755C86A" w14:textId="77777777" w:rsidTr="00765A41">
        <w:trPr>
          <w:trHeight w:val="340"/>
          <w:jc w:val="center"/>
        </w:trPr>
        <w:tc>
          <w:tcPr>
            <w:tcW w:w="724" w:type="pct"/>
            <w:vMerge/>
            <w:shd w:val="clear" w:color="auto" w:fill="auto"/>
          </w:tcPr>
          <w:p w14:paraId="2F50F5B6"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4FEF239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21.2.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2434C42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4139593" w14:textId="77777777" w:rsidTr="00765A41">
        <w:trPr>
          <w:trHeight w:val="340"/>
          <w:jc w:val="center"/>
        </w:trPr>
        <w:tc>
          <w:tcPr>
            <w:tcW w:w="724" w:type="pct"/>
            <w:vMerge/>
            <w:shd w:val="clear" w:color="auto" w:fill="auto"/>
          </w:tcPr>
          <w:p w14:paraId="50F63F7B"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11EE3BA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21.3.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7B72898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20C3F395" w14:textId="77777777" w:rsidTr="00765A41">
        <w:trPr>
          <w:trHeight w:val="340"/>
          <w:jc w:val="center"/>
        </w:trPr>
        <w:tc>
          <w:tcPr>
            <w:tcW w:w="724" w:type="pct"/>
            <w:vMerge/>
            <w:shd w:val="clear" w:color="auto" w:fill="auto"/>
          </w:tcPr>
          <w:p w14:paraId="2E5E20D0"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6C1DA18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47C9B8D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0A98602" w14:textId="77777777" w:rsidTr="00765A41">
        <w:trPr>
          <w:trHeight w:val="340"/>
          <w:jc w:val="center"/>
        </w:trPr>
        <w:tc>
          <w:tcPr>
            <w:tcW w:w="724" w:type="pct"/>
            <w:vMerge/>
            <w:shd w:val="clear" w:color="auto" w:fill="auto"/>
          </w:tcPr>
          <w:p w14:paraId="186463D0"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E55DD6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1F1AC2A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F0804C3" w14:textId="77777777" w:rsidTr="00765A41">
        <w:trPr>
          <w:trHeight w:val="680"/>
          <w:jc w:val="center"/>
        </w:trPr>
        <w:tc>
          <w:tcPr>
            <w:tcW w:w="724" w:type="pct"/>
            <w:vMerge w:val="restart"/>
            <w:shd w:val="clear" w:color="auto" w:fill="auto"/>
          </w:tcPr>
          <w:p w14:paraId="6286EDAA"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22.0</w:t>
            </w:r>
          </w:p>
        </w:tc>
        <w:tc>
          <w:tcPr>
            <w:tcW w:w="3552" w:type="pct"/>
            <w:shd w:val="clear" w:color="auto" w:fill="BFBFBF" w:themeFill="background1" w:themeFillShade="BF"/>
            <w:vAlign w:val="center"/>
          </w:tcPr>
          <w:p w14:paraId="6D588505"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(Q)</w:t>
            </w:r>
          </w:p>
          <w:p w14:paraId="77F4111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Comércio de doces, balas, bombons e semelhantes.</w:t>
            </w:r>
          </w:p>
        </w:tc>
        <w:tc>
          <w:tcPr>
            <w:tcW w:w="723" w:type="pct"/>
            <w:shd w:val="clear" w:color="auto" w:fill="BFBFBF" w:themeFill="background1" w:themeFillShade="BF"/>
            <w:vAlign w:val="center"/>
          </w:tcPr>
          <w:p w14:paraId="69409E5B" w14:textId="77777777" w:rsidR="00200357" w:rsidRPr="00B60C5C" w:rsidRDefault="00200357" w:rsidP="00765A41">
            <w:pPr>
              <w:contextualSpacing/>
              <w:jc w:val="center"/>
              <w:rPr>
                <w:rFonts w:ascii="Segoe UI" w:hAnsi="Segoe UI" w:cs="Segoe UI"/>
                <w:sz w:val="20"/>
              </w:rPr>
            </w:pPr>
          </w:p>
        </w:tc>
      </w:tr>
      <w:tr w:rsidR="00200357" w:rsidRPr="00B60C5C" w14:paraId="62582D09" w14:textId="77777777" w:rsidTr="00765A41">
        <w:trPr>
          <w:trHeight w:val="340"/>
          <w:jc w:val="center"/>
        </w:trPr>
        <w:tc>
          <w:tcPr>
            <w:tcW w:w="724" w:type="pct"/>
            <w:vMerge/>
            <w:shd w:val="clear" w:color="auto" w:fill="auto"/>
          </w:tcPr>
          <w:p w14:paraId="21ABA8C6"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176783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48EDB57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1F9AA3F3" w14:textId="77777777" w:rsidTr="00765A41">
        <w:trPr>
          <w:trHeight w:val="340"/>
          <w:jc w:val="center"/>
        </w:trPr>
        <w:tc>
          <w:tcPr>
            <w:tcW w:w="724" w:type="pct"/>
            <w:vMerge/>
            <w:shd w:val="clear" w:color="auto" w:fill="auto"/>
          </w:tcPr>
          <w:p w14:paraId="6BC4AE0C"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7356054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46149B6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2,5</w:t>
            </w:r>
          </w:p>
        </w:tc>
      </w:tr>
      <w:tr w:rsidR="00200357" w:rsidRPr="00B60C5C" w14:paraId="04106826" w14:textId="77777777" w:rsidTr="00765A41">
        <w:trPr>
          <w:trHeight w:val="340"/>
          <w:jc w:val="center"/>
        </w:trPr>
        <w:tc>
          <w:tcPr>
            <w:tcW w:w="724" w:type="pct"/>
            <w:vMerge/>
            <w:shd w:val="clear" w:color="auto" w:fill="auto"/>
          </w:tcPr>
          <w:p w14:paraId="0A90597A"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EC559A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540CA48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044A3E66" w14:textId="77777777" w:rsidTr="00765A41">
        <w:trPr>
          <w:trHeight w:val="340"/>
          <w:jc w:val="center"/>
        </w:trPr>
        <w:tc>
          <w:tcPr>
            <w:tcW w:w="724" w:type="pct"/>
            <w:vMerge/>
            <w:shd w:val="clear" w:color="auto" w:fill="auto"/>
          </w:tcPr>
          <w:p w14:paraId="04782784"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10909EC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172868D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660E193B" w14:textId="77777777" w:rsidTr="00765A41">
        <w:trPr>
          <w:trHeight w:val="340"/>
          <w:jc w:val="center"/>
        </w:trPr>
        <w:tc>
          <w:tcPr>
            <w:tcW w:w="724" w:type="pct"/>
            <w:vMerge/>
            <w:shd w:val="clear" w:color="auto" w:fill="auto"/>
          </w:tcPr>
          <w:p w14:paraId="2F487711"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0A0CA0D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22.5.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2184286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228A44E4" w14:textId="77777777" w:rsidTr="00765A41">
        <w:trPr>
          <w:trHeight w:val="1020"/>
          <w:jc w:val="center"/>
        </w:trPr>
        <w:tc>
          <w:tcPr>
            <w:tcW w:w="724" w:type="pct"/>
            <w:vMerge w:val="restart"/>
            <w:shd w:val="clear" w:color="auto" w:fill="auto"/>
          </w:tcPr>
          <w:p w14:paraId="45EAE046"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23.0</w:t>
            </w:r>
          </w:p>
        </w:tc>
        <w:tc>
          <w:tcPr>
            <w:tcW w:w="3552" w:type="pct"/>
            <w:shd w:val="clear" w:color="auto" w:fill="BFBFBF" w:themeFill="background1" w:themeFillShade="BF"/>
            <w:vAlign w:val="center"/>
          </w:tcPr>
          <w:p w14:paraId="5EAAB039"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(R)</w:t>
            </w:r>
          </w:p>
          <w:p w14:paraId="55376FE5"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produtos agropecuários, inclusive máquinas de pequeno porte e equipamentos eletro eletrônicos.</w:t>
            </w:r>
          </w:p>
        </w:tc>
        <w:tc>
          <w:tcPr>
            <w:tcW w:w="723" w:type="pct"/>
            <w:shd w:val="clear" w:color="auto" w:fill="BFBFBF" w:themeFill="background1" w:themeFillShade="BF"/>
            <w:vAlign w:val="center"/>
          </w:tcPr>
          <w:p w14:paraId="4ACC8154" w14:textId="77777777" w:rsidR="00200357" w:rsidRPr="00B60C5C" w:rsidRDefault="00200357" w:rsidP="00765A41">
            <w:pPr>
              <w:contextualSpacing/>
              <w:jc w:val="center"/>
              <w:rPr>
                <w:rFonts w:ascii="Segoe UI" w:hAnsi="Segoe UI" w:cs="Segoe UI"/>
                <w:sz w:val="20"/>
              </w:rPr>
            </w:pPr>
          </w:p>
        </w:tc>
      </w:tr>
      <w:tr w:rsidR="00200357" w:rsidRPr="00B60C5C" w14:paraId="6C3E024B" w14:textId="77777777" w:rsidTr="00765A41">
        <w:trPr>
          <w:trHeight w:val="340"/>
          <w:jc w:val="center"/>
        </w:trPr>
        <w:tc>
          <w:tcPr>
            <w:tcW w:w="724" w:type="pct"/>
            <w:vMerge/>
            <w:shd w:val="clear" w:color="auto" w:fill="auto"/>
          </w:tcPr>
          <w:p w14:paraId="2D819C59"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6057BAA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20A16F7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6F322D63" w14:textId="77777777" w:rsidTr="00765A41">
        <w:trPr>
          <w:trHeight w:val="340"/>
          <w:jc w:val="center"/>
        </w:trPr>
        <w:tc>
          <w:tcPr>
            <w:tcW w:w="724" w:type="pct"/>
            <w:vMerge/>
            <w:shd w:val="clear" w:color="auto" w:fill="auto"/>
          </w:tcPr>
          <w:p w14:paraId="21EADDD3"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4A4CB4C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7BBF266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6ECC4D42" w14:textId="77777777" w:rsidTr="00765A41">
        <w:trPr>
          <w:trHeight w:val="340"/>
          <w:jc w:val="center"/>
        </w:trPr>
        <w:tc>
          <w:tcPr>
            <w:tcW w:w="724" w:type="pct"/>
            <w:vMerge/>
            <w:shd w:val="clear" w:color="auto" w:fill="auto"/>
          </w:tcPr>
          <w:p w14:paraId="730430AA"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02CBD3C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60887A6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218F04B5" w14:textId="77777777" w:rsidTr="00765A41">
        <w:trPr>
          <w:trHeight w:val="340"/>
          <w:jc w:val="center"/>
        </w:trPr>
        <w:tc>
          <w:tcPr>
            <w:tcW w:w="724" w:type="pct"/>
            <w:vMerge/>
            <w:shd w:val="clear" w:color="auto" w:fill="auto"/>
          </w:tcPr>
          <w:p w14:paraId="2EBCC248"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1A760DD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3DFCAD3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29B404C9" w14:textId="77777777" w:rsidTr="00765A41">
        <w:trPr>
          <w:trHeight w:val="340"/>
          <w:jc w:val="center"/>
        </w:trPr>
        <w:tc>
          <w:tcPr>
            <w:tcW w:w="724" w:type="pct"/>
            <w:vMerge/>
            <w:shd w:val="clear" w:color="auto" w:fill="auto"/>
          </w:tcPr>
          <w:p w14:paraId="06B45DC9"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07EAD2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23.5.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26C68A4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3D8BD370" w14:textId="77777777" w:rsidTr="00765A41">
        <w:trPr>
          <w:trHeight w:val="1020"/>
          <w:jc w:val="center"/>
        </w:trPr>
        <w:tc>
          <w:tcPr>
            <w:tcW w:w="724" w:type="pct"/>
            <w:vMerge w:val="restart"/>
            <w:shd w:val="clear" w:color="auto" w:fill="auto"/>
          </w:tcPr>
          <w:p w14:paraId="7A286CEE"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24.0</w:t>
            </w:r>
          </w:p>
        </w:tc>
        <w:tc>
          <w:tcPr>
            <w:tcW w:w="3552" w:type="pct"/>
            <w:shd w:val="clear" w:color="auto" w:fill="BFBFBF" w:themeFill="background1" w:themeFillShade="BF"/>
            <w:vAlign w:val="center"/>
          </w:tcPr>
          <w:p w14:paraId="7BE7E57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Comercial (S)</w:t>
            </w:r>
          </w:p>
          <w:p w14:paraId="0A5ADB9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Comércio varejista de produtos em geral, inclusive “bagaceira e ou mangai”, e outros ainda não especificados.</w:t>
            </w:r>
          </w:p>
        </w:tc>
        <w:tc>
          <w:tcPr>
            <w:tcW w:w="723" w:type="pct"/>
            <w:shd w:val="clear" w:color="auto" w:fill="BFBFBF" w:themeFill="background1" w:themeFillShade="BF"/>
            <w:vAlign w:val="center"/>
          </w:tcPr>
          <w:p w14:paraId="5AA66C0B" w14:textId="77777777" w:rsidR="00200357" w:rsidRPr="00B60C5C" w:rsidRDefault="00200357" w:rsidP="00765A41">
            <w:pPr>
              <w:contextualSpacing/>
              <w:jc w:val="center"/>
              <w:rPr>
                <w:rFonts w:ascii="Segoe UI" w:hAnsi="Segoe UI" w:cs="Segoe UI"/>
                <w:sz w:val="20"/>
              </w:rPr>
            </w:pPr>
          </w:p>
        </w:tc>
      </w:tr>
      <w:tr w:rsidR="00200357" w:rsidRPr="00B60C5C" w14:paraId="35A4C3A5" w14:textId="77777777" w:rsidTr="00765A41">
        <w:trPr>
          <w:trHeight w:val="340"/>
          <w:jc w:val="center"/>
        </w:trPr>
        <w:tc>
          <w:tcPr>
            <w:tcW w:w="724" w:type="pct"/>
            <w:vMerge/>
            <w:shd w:val="clear" w:color="auto" w:fill="auto"/>
          </w:tcPr>
          <w:p w14:paraId="383B49AD"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5586517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1CEFC6A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3B1D3854" w14:textId="77777777" w:rsidTr="00765A41">
        <w:trPr>
          <w:trHeight w:val="340"/>
          <w:jc w:val="center"/>
        </w:trPr>
        <w:tc>
          <w:tcPr>
            <w:tcW w:w="724" w:type="pct"/>
            <w:vMerge/>
            <w:shd w:val="clear" w:color="auto" w:fill="auto"/>
          </w:tcPr>
          <w:p w14:paraId="0CF255A7"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47CCB0C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12A766B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5822B92" w14:textId="77777777" w:rsidTr="00765A41">
        <w:trPr>
          <w:trHeight w:val="340"/>
          <w:jc w:val="center"/>
        </w:trPr>
        <w:tc>
          <w:tcPr>
            <w:tcW w:w="724" w:type="pct"/>
            <w:vMerge/>
            <w:shd w:val="clear" w:color="auto" w:fill="auto"/>
          </w:tcPr>
          <w:p w14:paraId="6B06B5EC"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7B7DFC8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2B4E4A3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3BF031F0" w14:textId="77777777" w:rsidTr="00765A41">
        <w:trPr>
          <w:trHeight w:val="340"/>
          <w:jc w:val="center"/>
        </w:trPr>
        <w:tc>
          <w:tcPr>
            <w:tcW w:w="724" w:type="pct"/>
            <w:vMerge/>
            <w:shd w:val="clear" w:color="auto" w:fill="auto"/>
          </w:tcPr>
          <w:p w14:paraId="1DCE6917"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12A2644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7AEEF31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71FDEBC3" w14:textId="77777777" w:rsidTr="00765A41">
        <w:trPr>
          <w:trHeight w:val="340"/>
          <w:jc w:val="center"/>
        </w:trPr>
        <w:tc>
          <w:tcPr>
            <w:tcW w:w="724" w:type="pct"/>
            <w:vMerge/>
            <w:shd w:val="clear" w:color="auto" w:fill="auto"/>
          </w:tcPr>
          <w:p w14:paraId="08B89EC8" w14:textId="77777777" w:rsidR="00200357" w:rsidRPr="00B60C5C" w:rsidRDefault="00200357" w:rsidP="00765A41">
            <w:pPr>
              <w:ind w:firstLine="851"/>
              <w:contextualSpacing/>
              <w:jc w:val="center"/>
              <w:rPr>
                <w:rFonts w:ascii="Segoe UI" w:hAnsi="Segoe UI" w:cs="Segoe UI"/>
                <w:b/>
                <w:sz w:val="20"/>
                <w:highlight w:val="yellow"/>
              </w:rPr>
            </w:pPr>
          </w:p>
        </w:tc>
        <w:tc>
          <w:tcPr>
            <w:tcW w:w="3552" w:type="pct"/>
            <w:shd w:val="clear" w:color="auto" w:fill="auto"/>
            <w:vAlign w:val="center"/>
          </w:tcPr>
          <w:p w14:paraId="2DB002E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24.5.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546CEE4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6FD85902" w14:textId="77777777" w:rsidTr="00765A41">
        <w:trPr>
          <w:trHeight w:val="680"/>
          <w:jc w:val="center"/>
        </w:trPr>
        <w:tc>
          <w:tcPr>
            <w:tcW w:w="724" w:type="pct"/>
            <w:vMerge w:val="restart"/>
            <w:shd w:val="clear" w:color="auto" w:fill="auto"/>
          </w:tcPr>
          <w:p w14:paraId="354A8D1B" w14:textId="77777777" w:rsidR="00200357" w:rsidRPr="00B60C5C" w:rsidRDefault="00200357" w:rsidP="00765A41">
            <w:pPr>
              <w:contextualSpacing/>
              <w:rPr>
                <w:rFonts w:ascii="Segoe UI" w:hAnsi="Segoe UI" w:cs="Segoe UI"/>
                <w:b/>
                <w:sz w:val="20"/>
              </w:rPr>
            </w:pPr>
            <w:r w:rsidRPr="00B60C5C">
              <w:rPr>
                <w:rFonts w:ascii="Segoe UI" w:hAnsi="Segoe UI" w:cs="Segoe UI"/>
                <w:b/>
                <w:sz w:val="20"/>
              </w:rPr>
              <w:t>25.0</w:t>
            </w:r>
          </w:p>
        </w:tc>
        <w:tc>
          <w:tcPr>
            <w:tcW w:w="3552" w:type="pct"/>
            <w:shd w:val="clear" w:color="auto" w:fill="BFBFBF" w:themeFill="background1" w:themeFillShade="BF"/>
            <w:vAlign w:val="center"/>
          </w:tcPr>
          <w:p w14:paraId="081402A1"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(A)</w:t>
            </w:r>
          </w:p>
          <w:p w14:paraId="02B5885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Estabelecimentos vinculados à economia compartilhada.</w:t>
            </w:r>
          </w:p>
        </w:tc>
        <w:tc>
          <w:tcPr>
            <w:tcW w:w="723" w:type="pct"/>
            <w:shd w:val="clear" w:color="auto" w:fill="BFBFBF" w:themeFill="background1" w:themeFillShade="BF"/>
            <w:vAlign w:val="center"/>
          </w:tcPr>
          <w:p w14:paraId="093C781B" w14:textId="77777777" w:rsidR="00200357" w:rsidRPr="00B60C5C" w:rsidRDefault="00200357" w:rsidP="00765A41">
            <w:pPr>
              <w:contextualSpacing/>
              <w:jc w:val="center"/>
              <w:rPr>
                <w:rFonts w:ascii="Segoe UI" w:hAnsi="Segoe UI" w:cs="Segoe UI"/>
                <w:sz w:val="20"/>
              </w:rPr>
            </w:pPr>
          </w:p>
        </w:tc>
      </w:tr>
      <w:tr w:rsidR="00200357" w:rsidRPr="00B60C5C" w14:paraId="50725A14" w14:textId="77777777" w:rsidTr="00765A41">
        <w:trPr>
          <w:trHeight w:val="680"/>
          <w:jc w:val="center"/>
        </w:trPr>
        <w:tc>
          <w:tcPr>
            <w:tcW w:w="724" w:type="pct"/>
            <w:vMerge/>
            <w:shd w:val="clear" w:color="auto" w:fill="auto"/>
          </w:tcPr>
          <w:p w14:paraId="59DB913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BFBFBF" w:themeFill="background1" w:themeFillShade="BF"/>
            <w:vAlign w:val="center"/>
          </w:tcPr>
          <w:p w14:paraId="575E9A1C"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25.1. Locação de bens móveis e/ou imóveis, imobiliárias, locação de veículos automotores.</w:t>
            </w:r>
          </w:p>
        </w:tc>
        <w:tc>
          <w:tcPr>
            <w:tcW w:w="723" w:type="pct"/>
            <w:shd w:val="clear" w:color="auto" w:fill="BFBFBF" w:themeFill="background1" w:themeFillShade="BF"/>
            <w:vAlign w:val="center"/>
          </w:tcPr>
          <w:p w14:paraId="634B07AD" w14:textId="77777777" w:rsidR="00200357" w:rsidRPr="00B60C5C" w:rsidRDefault="00200357" w:rsidP="00765A41">
            <w:pPr>
              <w:contextualSpacing/>
              <w:jc w:val="center"/>
              <w:rPr>
                <w:rFonts w:ascii="Segoe UI" w:hAnsi="Segoe UI" w:cs="Segoe UI"/>
                <w:sz w:val="20"/>
              </w:rPr>
            </w:pPr>
          </w:p>
        </w:tc>
      </w:tr>
      <w:tr w:rsidR="00200357" w:rsidRPr="00B60C5C" w14:paraId="40E508B7" w14:textId="77777777" w:rsidTr="00765A41">
        <w:trPr>
          <w:trHeight w:val="340"/>
          <w:jc w:val="center"/>
        </w:trPr>
        <w:tc>
          <w:tcPr>
            <w:tcW w:w="724" w:type="pct"/>
            <w:vMerge/>
            <w:shd w:val="clear" w:color="auto" w:fill="auto"/>
          </w:tcPr>
          <w:p w14:paraId="4DF69020"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703F3D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25.1.1.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3DAD6AB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59B12D78" w14:textId="77777777" w:rsidTr="00765A41">
        <w:trPr>
          <w:trHeight w:val="340"/>
          <w:jc w:val="center"/>
        </w:trPr>
        <w:tc>
          <w:tcPr>
            <w:tcW w:w="724" w:type="pct"/>
            <w:vMerge/>
            <w:shd w:val="clear" w:color="auto" w:fill="auto"/>
          </w:tcPr>
          <w:p w14:paraId="2D8C1A7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2E013B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25.1.2.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1961D83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0842761" w14:textId="77777777" w:rsidTr="00765A41">
        <w:trPr>
          <w:trHeight w:val="340"/>
          <w:jc w:val="center"/>
        </w:trPr>
        <w:tc>
          <w:tcPr>
            <w:tcW w:w="724" w:type="pct"/>
            <w:vMerge/>
            <w:shd w:val="clear" w:color="auto" w:fill="auto"/>
          </w:tcPr>
          <w:p w14:paraId="7D2A2CDB"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607CCB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25.1.3.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0445456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2F9DBAED" w14:textId="77777777" w:rsidTr="00765A41">
        <w:trPr>
          <w:trHeight w:val="340"/>
          <w:jc w:val="center"/>
        </w:trPr>
        <w:tc>
          <w:tcPr>
            <w:tcW w:w="724" w:type="pct"/>
            <w:vMerge/>
            <w:shd w:val="clear" w:color="auto" w:fill="auto"/>
          </w:tcPr>
          <w:p w14:paraId="18E79F7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8DD490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25.1.4.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2C46B51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1910775D" w14:textId="77777777" w:rsidTr="00765A41">
        <w:trPr>
          <w:trHeight w:val="340"/>
          <w:jc w:val="center"/>
        </w:trPr>
        <w:tc>
          <w:tcPr>
            <w:tcW w:w="724" w:type="pct"/>
            <w:vMerge/>
            <w:shd w:val="clear" w:color="auto" w:fill="auto"/>
          </w:tcPr>
          <w:p w14:paraId="5118D6D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0F6A72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25.1.5.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51788EF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150,0</w:t>
            </w:r>
          </w:p>
        </w:tc>
      </w:tr>
      <w:tr w:rsidR="00200357" w:rsidRPr="00B60C5C" w14:paraId="6183A2DA" w14:textId="77777777" w:rsidTr="00765A41">
        <w:trPr>
          <w:trHeight w:val="340"/>
          <w:jc w:val="center"/>
        </w:trPr>
        <w:tc>
          <w:tcPr>
            <w:tcW w:w="724" w:type="pct"/>
            <w:vMerge/>
            <w:shd w:val="clear" w:color="auto" w:fill="auto"/>
          </w:tcPr>
          <w:p w14:paraId="27BFED0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BFBFBF" w:themeFill="background1" w:themeFillShade="BF"/>
            <w:vAlign w:val="center"/>
          </w:tcPr>
          <w:p w14:paraId="08F4C88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25.2. Locação de vestimentas e outros.</w:t>
            </w:r>
          </w:p>
        </w:tc>
        <w:tc>
          <w:tcPr>
            <w:tcW w:w="723" w:type="pct"/>
            <w:shd w:val="clear" w:color="auto" w:fill="BFBFBF" w:themeFill="background1" w:themeFillShade="BF"/>
            <w:vAlign w:val="center"/>
          </w:tcPr>
          <w:p w14:paraId="31BE02F1" w14:textId="77777777" w:rsidR="00200357" w:rsidRPr="00B60C5C" w:rsidRDefault="00200357" w:rsidP="00765A41">
            <w:pPr>
              <w:contextualSpacing/>
              <w:jc w:val="center"/>
              <w:rPr>
                <w:rFonts w:ascii="Segoe UI" w:hAnsi="Segoe UI" w:cs="Segoe UI"/>
                <w:sz w:val="20"/>
              </w:rPr>
            </w:pPr>
          </w:p>
        </w:tc>
      </w:tr>
      <w:tr w:rsidR="00200357" w:rsidRPr="00B60C5C" w14:paraId="71D427C0" w14:textId="77777777" w:rsidTr="00765A41">
        <w:trPr>
          <w:trHeight w:val="340"/>
          <w:jc w:val="center"/>
        </w:trPr>
        <w:tc>
          <w:tcPr>
            <w:tcW w:w="724" w:type="pct"/>
            <w:vMerge/>
            <w:shd w:val="clear" w:color="auto" w:fill="auto"/>
          </w:tcPr>
          <w:p w14:paraId="120B741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C71699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25.2.1. Serviço de aluguel de trajes.</w:t>
            </w:r>
          </w:p>
        </w:tc>
        <w:tc>
          <w:tcPr>
            <w:tcW w:w="723" w:type="pct"/>
            <w:shd w:val="clear" w:color="auto" w:fill="auto"/>
            <w:vAlign w:val="center"/>
          </w:tcPr>
          <w:p w14:paraId="05ED0B3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2CC0C82B" w14:textId="77777777" w:rsidTr="00765A41">
        <w:trPr>
          <w:trHeight w:val="1361"/>
          <w:jc w:val="center"/>
        </w:trPr>
        <w:tc>
          <w:tcPr>
            <w:tcW w:w="724" w:type="pct"/>
            <w:vMerge w:val="restart"/>
            <w:shd w:val="clear" w:color="auto" w:fill="auto"/>
          </w:tcPr>
          <w:p w14:paraId="7305EAB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26.0</w:t>
            </w:r>
          </w:p>
        </w:tc>
        <w:tc>
          <w:tcPr>
            <w:tcW w:w="3552" w:type="pct"/>
            <w:shd w:val="clear" w:color="auto" w:fill="BFBFBF" w:themeFill="background1" w:themeFillShade="BF"/>
            <w:vAlign w:val="center"/>
          </w:tcPr>
          <w:p w14:paraId="450AFD0C"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(B)</w:t>
            </w:r>
          </w:p>
          <w:p w14:paraId="519A8B9A"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Estabelecimento voltado para o desenvolvimento de serviços de instalação, montagem, conservação, reparação, recuperação e manutenção de bens (oficinas, serralherias e outros).</w:t>
            </w:r>
          </w:p>
        </w:tc>
        <w:tc>
          <w:tcPr>
            <w:tcW w:w="723" w:type="pct"/>
            <w:shd w:val="clear" w:color="auto" w:fill="BFBFBF" w:themeFill="background1" w:themeFillShade="BF"/>
            <w:vAlign w:val="center"/>
          </w:tcPr>
          <w:p w14:paraId="30EA6F68" w14:textId="77777777" w:rsidR="00200357" w:rsidRPr="00B60C5C" w:rsidRDefault="00200357" w:rsidP="00765A41">
            <w:pPr>
              <w:contextualSpacing/>
              <w:jc w:val="center"/>
              <w:rPr>
                <w:rFonts w:ascii="Segoe UI" w:hAnsi="Segoe UI" w:cs="Segoe UI"/>
                <w:strike/>
                <w:sz w:val="20"/>
              </w:rPr>
            </w:pPr>
          </w:p>
        </w:tc>
      </w:tr>
      <w:tr w:rsidR="00200357" w:rsidRPr="00B60C5C" w14:paraId="2DE24CC2" w14:textId="77777777" w:rsidTr="00765A41">
        <w:trPr>
          <w:trHeight w:val="340"/>
          <w:jc w:val="center"/>
        </w:trPr>
        <w:tc>
          <w:tcPr>
            <w:tcW w:w="724" w:type="pct"/>
            <w:vMerge/>
            <w:shd w:val="clear" w:color="auto" w:fill="auto"/>
          </w:tcPr>
          <w:p w14:paraId="7ACBD5D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8D85A9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26.1.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1F196FC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7BA3D9BB" w14:textId="77777777" w:rsidTr="00765A41">
        <w:trPr>
          <w:trHeight w:val="340"/>
          <w:jc w:val="center"/>
        </w:trPr>
        <w:tc>
          <w:tcPr>
            <w:tcW w:w="724" w:type="pct"/>
            <w:vMerge/>
            <w:shd w:val="clear" w:color="auto" w:fill="auto"/>
          </w:tcPr>
          <w:p w14:paraId="5DA7870A"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EF47F4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26.2.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04C4595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3DC1B324" w14:textId="77777777" w:rsidTr="00765A41">
        <w:trPr>
          <w:trHeight w:val="340"/>
          <w:jc w:val="center"/>
        </w:trPr>
        <w:tc>
          <w:tcPr>
            <w:tcW w:w="724" w:type="pct"/>
            <w:vMerge/>
            <w:shd w:val="clear" w:color="auto" w:fill="auto"/>
          </w:tcPr>
          <w:p w14:paraId="57E4E28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2D432B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26.3.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21AB254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18,0</w:t>
            </w:r>
          </w:p>
        </w:tc>
      </w:tr>
      <w:tr w:rsidR="00200357" w:rsidRPr="00B60C5C" w14:paraId="4D938239" w14:textId="77777777" w:rsidTr="00765A41">
        <w:trPr>
          <w:trHeight w:val="340"/>
          <w:jc w:val="center"/>
        </w:trPr>
        <w:tc>
          <w:tcPr>
            <w:tcW w:w="724" w:type="pct"/>
            <w:vMerge/>
            <w:shd w:val="clear" w:color="auto" w:fill="auto"/>
          </w:tcPr>
          <w:p w14:paraId="4B024C36"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2328F2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26.4.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58ABB03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E582C4C" w14:textId="77777777" w:rsidTr="00765A41">
        <w:trPr>
          <w:trHeight w:val="340"/>
          <w:jc w:val="center"/>
        </w:trPr>
        <w:tc>
          <w:tcPr>
            <w:tcW w:w="724" w:type="pct"/>
            <w:vMerge/>
            <w:shd w:val="clear" w:color="auto" w:fill="auto"/>
          </w:tcPr>
          <w:p w14:paraId="2EF79B8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C1737B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26.5.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51C0D92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15,0</w:t>
            </w:r>
          </w:p>
        </w:tc>
      </w:tr>
      <w:tr w:rsidR="00200357" w:rsidRPr="00B60C5C" w14:paraId="7219F576" w14:textId="77777777" w:rsidTr="00765A41">
        <w:trPr>
          <w:trHeight w:val="680"/>
          <w:jc w:val="center"/>
        </w:trPr>
        <w:tc>
          <w:tcPr>
            <w:tcW w:w="724" w:type="pct"/>
            <w:vMerge w:val="restart"/>
            <w:shd w:val="clear" w:color="auto" w:fill="auto"/>
          </w:tcPr>
          <w:p w14:paraId="47A84C1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27.0</w:t>
            </w:r>
          </w:p>
        </w:tc>
        <w:tc>
          <w:tcPr>
            <w:tcW w:w="3552" w:type="pct"/>
            <w:shd w:val="clear" w:color="auto" w:fill="BFBFBF" w:themeFill="background1" w:themeFillShade="BF"/>
            <w:vAlign w:val="center"/>
          </w:tcPr>
          <w:p w14:paraId="1E7C8240"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(C)</w:t>
            </w:r>
          </w:p>
          <w:p w14:paraId="299D8DF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Hotéis, pousadas, hospedaria e congêneres.</w:t>
            </w:r>
          </w:p>
        </w:tc>
        <w:tc>
          <w:tcPr>
            <w:tcW w:w="723" w:type="pct"/>
            <w:shd w:val="clear" w:color="auto" w:fill="BFBFBF" w:themeFill="background1" w:themeFillShade="BF"/>
            <w:vAlign w:val="center"/>
          </w:tcPr>
          <w:p w14:paraId="1C5B3556" w14:textId="77777777" w:rsidR="00200357" w:rsidRPr="00B60C5C" w:rsidRDefault="00200357" w:rsidP="00765A41">
            <w:pPr>
              <w:contextualSpacing/>
              <w:jc w:val="center"/>
              <w:rPr>
                <w:rFonts w:ascii="Segoe UI" w:hAnsi="Segoe UI" w:cs="Segoe UI"/>
                <w:sz w:val="20"/>
              </w:rPr>
            </w:pPr>
          </w:p>
        </w:tc>
      </w:tr>
      <w:tr w:rsidR="00200357" w:rsidRPr="00B60C5C" w14:paraId="75ECDB4C" w14:textId="77777777" w:rsidTr="00765A41">
        <w:trPr>
          <w:trHeight w:val="340"/>
          <w:jc w:val="center"/>
        </w:trPr>
        <w:tc>
          <w:tcPr>
            <w:tcW w:w="724" w:type="pct"/>
            <w:vMerge/>
            <w:shd w:val="clear" w:color="auto" w:fill="auto"/>
          </w:tcPr>
          <w:p w14:paraId="68EAAC2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DDBFB0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27.1. Com atividade em área coberta de até 300 m</w:t>
            </w:r>
            <w:r w:rsidRPr="00B60C5C">
              <w:rPr>
                <w:rFonts w:ascii="Segoe UI" w:hAnsi="Segoe UI" w:cs="Segoe UI"/>
                <w:sz w:val="20"/>
                <w:vertAlign w:val="superscript"/>
              </w:rPr>
              <w:t>2</w:t>
            </w:r>
          </w:p>
        </w:tc>
        <w:tc>
          <w:tcPr>
            <w:tcW w:w="723" w:type="pct"/>
            <w:shd w:val="clear" w:color="auto" w:fill="auto"/>
            <w:vAlign w:val="center"/>
          </w:tcPr>
          <w:p w14:paraId="4B39729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086BCD0A" w14:textId="77777777" w:rsidTr="00765A41">
        <w:trPr>
          <w:trHeight w:val="340"/>
          <w:jc w:val="center"/>
        </w:trPr>
        <w:tc>
          <w:tcPr>
            <w:tcW w:w="724" w:type="pct"/>
            <w:vMerge/>
            <w:shd w:val="clear" w:color="auto" w:fill="auto"/>
          </w:tcPr>
          <w:p w14:paraId="1AA5DC6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8056DE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27.2. Com atividade em área coberta entre 300 e 500 m</w:t>
            </w:r>
            <w:r w:rsidRPr="00B60C5C">
              <w:rPr>
                <w:rFonts w:ascii="Segoe UI" w:hAnsi="Segoe UI" w:cs="Segoe UI"/>
                <w:sz w:val="20"/>
                <w:vertAlign w:val="superscript"/>
              </w:rPr>
              <w:t>2</w:t>
            </w:r>
          </w:p>
        </w:tc>
        <w:tc>
          <w:tcPr>
            <w:tcW w:w="723" w:type="pct"/>
            <w:shd w:val="clear" w:color="auto" w:fill="auto"/>
            <w:vAlign w:val="center"/>
          </w:tcPr>
          <w:p w14:paraId="335614E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4C2C5076" w14:textId="77777777" w:rsidTr="00765A41">
        <w:trPr>
          <w:trHeight w:val="340"/>
          <w:jc w:val="center"/>
        </w:trPr>
        <w:tc>
          <w:tcPr>
            <w:tcW w:w="724" w:type="pct"/>
            <w:vMerge/>
            <w:shd w:val="clear" w:color="auto" w:fill="auto"/>
          </w:tcPr>
          <w:p w14:paraId="2AA5AF2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13E5A8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27.3. Com atividade em área coberta entre 500 e 750 m</w:t>
            </w:r>
            <w:r w:rsidRPr="00B60C5C">
              <w:rPr>
                <w:rFonts w:ascii="Segoe UI" w:hAnsi="Segoe UI" w:cs="Segoe UI"/>
                <w:sz w:val="20"/>
                <w:vertAlign w:val="superscript"/>
              </w:rPr>
              <w:t>2</w:t>
            </w:r>
          </w:p>
        </w:tc>
        <w:tc>
          <w:tcPr>
            <w:tcW w:w="723" w:type="pct"/>
            <w:shd w:val="clear" w:color="auto" w:fill="auto"/>
            <w:vAlign w:val="center"/>
          </w:tcPr>
          <w:p w14:paraId="4024506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0926A18E" w14:textId="77777777" w:rsidTr="00765A41">
        <w:trPr>
          <w:trHeight w:val="340"/>
          <w:jc w:val="center"/>
        </w:trPr>
        <w:tc>
          <w:tcPr>
            <w:tcW w:w="724" w:type="pct"/>
            <w:vMerge/>
            <w:shd w:val="clear" w:color="auto" w:fill="auto"/>
          </w:tcPr>
          <w:p w14:paraId="5B1793A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289921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27.4. Com atividade em área coberta entre 750 e 1500 m</w:t>
            </w:r>
            <w:r w:rsidRPr="00B60C5C">
              <w:rPr>
                <w:rFonts w:ascii="Segoe UI" w:hAnsi="Segoe UI" w:cs="Segoe UI"/>
                <w:sz w:val="20"/>
                <w:vertAlign w:val="superscript"/>
              </w:rPr>
              <w:t>2</w:t>
            </w:r>
          </w:p>
        </w:tc>
        <w:tc>
          <w:tcPr>
            <w:tcW w:w="723" w:type="pct"/>
            <w:shd w:val="clear" w:color="auto" w:fill="auto"/>
            <w:vAlign w:val="center"/>
          </w:tcPr>
          <w:p w14:paraId="62B65D5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12,0</w:t>
            </w:r>
          </w:p>
        </w:tc>
      </w:tr>
      <w:tr w:rsidR="00200357" w:rsidRPr="00B60C5C" w14:paraId="4D654D68" w14:textId="77777777" w:rsidTr="00765A41">
        <w:trPr>
          <w:trHeight w:val="340"/>
          <w:jc w:val="center"/>
        </w:trPr>
        <w:tc>
          <w:tcPr>
            <w:tcW w:w="724" w:type="pct"/>
            <w:vMerge/>
            <w:shd w:val="clear" w:color="auto" w:fill="auto"/>
          </w:tcPr>
          <w:p w14:paraId="2A106FB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39BBDD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27.5. Com atividade em área coberta entre de 1500 e 2.000 m</w:t>
            </w:r>
            <w:r w:rsidRPr="00B60C5C">
              <w:rPr>
                <w:rFonts w:ascii="Segoe UI" w:hAnsi="Segoe UI" w:cs="Segoe UI"/>
                <w:sz w:val="20"/>
                <w:vertAlign w:val="superscript"/>
              </w:rPr>
              <w:t>2</w:t>
            </w:r>
          </w:p>
        </w:tc>
        <w:tc>
          <w:tcPr>
            <w:tcW w:w="723" w:type="pct"/>
            <w:shd w:val="clear" w:color="auto" w:fill="auto"/>
            <w:vAlign w:val="center"/>
          </w:tcPr>
          <w:p w14:paraId="18CEB79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16,0</w:t>
            </w:r>
          </w:p>
        </w:tc>
      </w:tr>
      <w:tr w:rsidR="00200357" w:rsidRPr="00B60C5C" w14:paraId="6E8AFC40" w14:textId="77777777" w:rsidTr="00765A41">
        <w:trPr>
          <w:trHeight w:val="340"/>
          <w:jc w:val="center"/>
        </w:trPr>
        <w:tc>
          <w:tcPr>
            <w:tcW w:w="724" w:type="pct"/>
            <w:vMerge/>
            <w:tcBorders>
              <w:bottom w:val="single" w:sz="4" w:space="0" w:color="auto"/>
            </w:tcBorders>
            <w:shd w:val="clear" w:color="auto" w:fill="auto"/>
          </w:tcPr>
          <w:p w14:paraId="425761C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D4FD93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27.6. Com atividade em área coberta acima de 2.000 m</w:t>
            </w:r>
            <w:r w:rsidRPr="00B60C5C">
              <w:rPr>
                <w:rFonts w:ascii="Segoe UI" w:hAnsi="Segoe UI" w:cs="Segoe UI"/>
                <w:sz w:val="20"/>
                <w:vertAlign w:val="superscript"/>
              </w:rPr>
              <w:t>2</w:t>
            </w:r>
          </w:p>
        </w:tc>
        <w:tc>
          <w:tcPr>
            <w:tcW w:w="723" w:type="pct"/>
            <w:shd w:val="clear" w:color="auto" w:fill="auto"/>
            <w:vAlign w:val="center"/>
          </w:tcPr>
          <w:p w14:paraId="6B4C70A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20,0</w:t>
            </w:r>
          </w:p>
        </w:tc>
      </w:tr>
      <w:tr w:rsidR="00200357" w:rsidRPr="00B60C5C" w14:paraId="68783063" w14:textId="77777777" w:rsidTr="00765A41">
        <w:trPr>
          <w:trHeight w:val="680"/>
          <w:jc w:val="center"/>
        </w:trPr>
        <w:tc>
          <w:tcPr>
            <w:tcW w:w="724" w:type="pct"/>
            <w:vMerge w:val="restart"/>
            <w:shd w:val="clear" w:color="auto" w:fill="auto"/>
          </w:tcPr>
          <w:p w14:paraId="64FC2300"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28.0</w:t>
            </w:r>
          </w:p>
        </w:tc>
        <w:tc>
          <w:tcPr>
            <w:tcW w:w="3552" w:type="pct"/>
            <w:shd w:val="clear" w:color="auto" w:fill="BFBFBF" w:themeFill="background1" w:themeFillShade="BF"/>
            <w:vAlign w:val="center"/>
          </w:tcPr>
          <w:p w14:paraId="37D7ABAA"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(D)</w:t>
            </w:r>
          </w:p>
          <w:p w14:paraId="67E16B7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 Diversões públicas, em caráter permanente.</w:t>
            </w:r>
          </w:p>
        </w:tc>
        <w:tc>
          <w:tcPr>
            <w:tcW w:w="723" w:type="pct"/>
            <w:shd w:val="clear" w:color="auto" w:fill="BFBFBF" w:themeFill="background1" w:themeFillShade="BF"/>
            <w:vAlign w:val="center"/>
          </w:tcPr>
          <w:p w14:paraId="4DE5158A" w14:textId="77777777" w:rsidR="00200357" w:rsidRPr="00B60C5C" w:rsidRDefault="00200357" w:rsidP="00765A41">
            <w:pPr>
              <w:contextualSpacing/>
              <w:jc w:val="center"/>
              <w:rPr>
                <w:rFonts w:ascii="Segoe UI" w:hAnsi="Segoe UI" w:cs="Segoe UI"/>
                <w:sz w:val="20"/>
              </w:rPr>
            </w:pPr>
          </w:p>
        </w:tc>
      </w:tr>
      <w:tr w:rsidR="00200357" w:rsidRPr="00B60C5C" w14:paraId="46BD3A83" w14:textId="77777777" w:rsidTr="00765A41">
        <w:trPr>
          <w:trHeight w:val="340"/>
          <w:jc w:val="center"/>
        </w:trPr>
        <w:tc>
          <w:tcPr>
            <w:tcW w:w="724" w:type="pct"/>
            <w:vMerge/>
            <w:shd w:val="clear" w:color="auto" w:fill="auto"/>
          </w:tcPr>
          <w:p w14:paraId="65E53D53"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266E808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7846948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w:t>
            </w:r>
          </w:p>
        </w:tc>
      </w:tr>
      <w:tr w:rsidR="00200357" w:rsidRPr="00B60C5C" w14:paraId="5C451F69" w14:textId="77777777" w:rsidTr="00765A41">
        <w:trPr>
          <w:trHeight w:val="340"/>
          <w:jc w:val="center"/>
        </w:trPr>
        <w:tc>
          <w:tcPr>
            <w:tcW w:w="724" w:type="pct"/>
            <w:vMerge/>
            <w:shd w:val="clear" w:color="auto" w:fill="auto"/>
          </w:tcPr>
          <w:p w14:paraId="647A9F69"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4F42679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418D140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1D54D6FA" w14:textId="77777777" w:rsidTr="00765A41">
        <w:trPr>
          <w:trHeight w:val="340"/>
          <w:jc w:val="center"/>
        </w:trPr>
        <w:tc>
          <w:tcPr>
            <w:tcW w:w="724" w:type="pct"/>
            <w:vMerge/>
            <w:shd w:val="clear" w:color="auto" w:fill="auto"/>
          </w:tcPr>
          <w:p w14:paraId="62D2F00F"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5150656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144E5D0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2,5</w:t>
            </w:r>
          </w:p>
        </w:tc>
      </w:tr>
      <w:tr w:rsidR="00200357" w:rsidRPr="00B60C5C" w14:paraId="2F0DCA65" w14:textId="77777777" w:rsidTr="00765A41">
        <w:trPr>
          <w:trHeight w:val="340"/>
          <w:jc w:val="center"/>
        </w:trPr>
        <w:tc>
          <w:tcPr>
            <w:tcW w:w="724" w:type="pct"/>
            <w:vMerge/>
            <w:shd w:val="clear" w:color="auto" w:fill="auto"/>
          </w:tcPr>
          <w:p w14:paraId="5AC7F615"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4438657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429A286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4249F991" w14:textId="77777777" w:rsidTr="00765A41">
        <w:trPr>
          <w:trHeight w:val="340"/>
          <w:jc w:val="center"/>
        </w:trPr>
        <w:tc>
          <w:tcPr>
            <w:tcW w:w="724" w:type="pct"/>
            <w:vMerge/>
            <w:shd w:val="clear" w:color="auto" w:fill="auto"/>
          </w:tcPr>
          <w:p w14:paraId="3F1A54A4"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702DEA2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28.1.5.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2C7C941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08D19416" w14:textId="77777777" w:rsidTr="00765A41">
        <w:trPr>
          <w:trHeight w:val="340"/>
          <w:jc w:val="center"/>
        </w:trPr>
        <w:tc>
          <w:tcPr>
            <w:tcW w:w="724" w:type="pct"/>
            <w:vMerge/>
            <w:shd w:val="clear" w:color="auto" w:fill="auto"/>
          </w:tcPr>
          <w:p w14:paraId="2AF806E5"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6A6A6" w:themeFill="background1" w:themeFillShade="A6"/>
            <w:vAlign w:val="center"/>
          </w:tcPr>
          <w:p w14:paraId="082D432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 Diversões públicas, em caráter temporário.</w:t>
            </w:r>
          </w:p>
        </w:tc>
        <w:tc>
          <w:tcPr>
            <w:tcW w:w="723" w:type="pct"/>
            <w:shd w:val="clear" w:color="auto" w:fill="A6A6A6" w:themeFill="background1" w:themeFillShade="A6"/>
            <w:vAlign w:val="center"/>
          </w:tcPr>
          <w:p w14:paraId="4B75FF57" w14:textId="77777777" w:rsidR="00200357" w:rsidRPr="00B60C5C" w:rsidRDefault="00200357" w:rsidP="00765A41">
            <w:pPr>
              <w:contextualSpacing/>
              <w:jc w:val="center"/>
              <w:rPr>
                <w:rFonts w:ascii="Segoe UI" w:hAnsi="Segoe UI" w:cs="Segoe UI"/>
                <w:sz w:val="20"/>
              </w:rPr>
            </w:pPr>
          </w:p>
        </w:tc>
      </w:tr>
      <w:tr w:rsidR="00200357" w:rsidRPr="00B60C5C" w14:paraId="0E16ECCD" w14:textId="77777777" w:rsidTr="00765A41">
        <w:trPr>
          <w:trHeight w:val="340"/>
          <w:jc w:val="center"/>
        </w:trPr>
        <w:tc>
          <w:tcPr>
            <w:tcW w:w="724" w:type="pct"/>
            <w:vMerge/>
            <w:shd w:val="clear" w:color="auto" w:fill="auto"/>
          </w:tcPr>
          <w:p w14:paraId="6B2ABD8C"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61B68E7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3384F0C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0,3</w:t>
            </w:r>
          </w:p>
        </w:tc>
      </w:tr>
      <w:tr w:rsidR="00200357" w:rsidRPr="00B60C5C" w14:paraId="6954244E" w14:textId="77777777" w:rsidTr="00765A41">
        <w:trPr>
          <w:trHeight w:val="340"/>
          <w:jc w:val="center"/>
        </w:trPr>
        <w:tc>
          <w:tcPr>
            <w:tcW w:w="724" w:type="pct"/>
            <w:vMerge/>
            <w:shd w:val="clear" w:color="auto" w:fill="auto"/>
          </w:tcPr>
          <w:p w14:paraId="20871F69"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7ACCB5B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1A632A2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0,6</w:t>
            </w:r>
          </w:p>
        </w:tc>
      </w:tr>
      <w:tr w:rsidR="00200357" w:rsidRPr="00B60C5C" w14:paraId="3880477A" w14:textId="77777777" w:rsidTr="00765A41">
        <w:trPr>
          <w:trHeight w:val="340"/>
          <w:jc w:val="center"/>
        </w:trPr>
        <w:tc>
          <w:tcPr>
            <w:tcW w:w="724" w:type="pct"/>
            <w:vMerge/>
            <w:shd w:val="clear" w:color="auto" w:fill="auto"/>
          </w:tcPr>
          <w:p w14:paraId="5C01A8E3"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46B9038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42C91D9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0,9</w:t>
            </w:r>
          </w:p>
        </w:tc>
      </w:tr>
      <w:tr w:rsidR="00200357" w:rsidRPr="00B60C5C" w14:paraId="1F23A21A" w14:textId="77777777" w:rsidTr="00765A41">
        <w:trPr>
          <w:trHeight w:val="340"/>
          <w:jc w:val="center"/>
        </w:trPr>
        <w:tc>
          <w:tcPr>
            <w:tcW w:w="724" w:type="pct"/>
            <w:vMerge/>
            <w:shd w:val="clear" w:color="auto" w:fill="auto"/>
          </w:tcPr>
          <w:p w14:paraId="2C42DA34"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1BB9D04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427860B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1,25</w:t>
            </w:r>
          </w:p>
        </w:tc>
      </w:tr>
      <w:tr w:rsidR="00200357" w:rsidRPr="00B60C5C" w14:paraId="199F633A" w14:textId="77777777" w:rsidTr="00765A41">
        <w:trPr>
          <w:trHeight w:val="340"/>
          <w:jc w:val="center"/>
        </w:trPr>
        <w:tc>
          <w:tcPr>
            <w:tcW w:w="724" w:type="pct"/>
            <w:vMerge/>
            <w:tcBorders>
              <w:bottom w:val="single" w:sz="4" w:space="0" w:color="auto"/>
            </w:tcBorders>
            <w:shd w:val="clear" w:color="auto" w:fill="auto"/>
          </w:tcPr>
          <w:p w14:paraId="350E93D1" w14:textId="77777777" w:rsidR="00200357" w:rsidRPr="00B60C5C" w:rsidRDefault="00200357" w:rsidP="00765A41">
            <w:pPr>
              <w:ind w:firstLine="851"/>
              <w:contextualSpacing/>
              <w:jc w:val="center"/>
              <w:rPr>
                <w:rFonts w:ascii="Segoe UI" w:hAnsi="Segoe UI" w:cs="Segoe UI"/>
                <w:sz w:val="20"/>
              </w:rPr>
            </w:pPr>
          </w:p>
        </w:tc>
        <w:tc>
          <w:tcPr>
            <w:tcW w:w="3552" w:type="pct"/>
            <w:shd w:val="clear" w:color="auto" w:fill="auto"/>
            <w:vAlign w:val="center"/>
          </w:tcPr>
          <w:p w14:paraId="0B4980A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28.2.5.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1DD89A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4C723C2B" w14:textId="77777777" w:rsidTr="00765A41">
        <w:trPr>
          <w:trHeight w:val="680"/>
          <w:jc w:val="center"/>
        </w:trPr>
        <w:tc>
          <w:tcPr>
            <w:tcW w:w="724" w:type="pct"/>
            <w:vMerge w:val="restart"/>
            <w:tcBorders>
              <w:top w:val="single" w:sz="4" w:space="0" w:color="auto"/>
              <w:left w:val="single" w:sz="4" w:space="0" w:color="auto"/>
              <w:right w:val="single" w:sz="4" w:space="0" w:color="auto"/>
            </w:tcBorders>
            <w:shd w:val="clear" w:color="auto" w:fill="auto"/>
          </w:tcPr>
          <w:p w14:paraId="12AE685D"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29.0</w:t>
            </w:r>
          </w:p>
        </w:tc>
        <w:tc>
          <w:tcPr>
            <w:tcW w:w="3552" w:type="pct"/>
            <w:tcBorders>
              <w:left w:val="single" w:sz="4" w:space="0" w:color="auto"/>
            </w:tcBorders>
            <w:shd w:val="clear" w:color="auto" w:fill="BFBFBF" w:themeFill="background1" w:themeFillShade="BF"/>
            <w:vAlign w:val="center"/>
          </w:tcPr>
          <w:p w14:paraId="47E6656B"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(E)</w:t>
            </w:r>
          </w:p>
          <w:p w14:paraId="6CCD851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Estabelecimentos destinados ao atendimento da saúde humana.</w:t>
            </w:r>
          </w:p>
        </w:tc>
        <w:tc>
          <w:tcPr>
            <w:tcW w:w="723" w:type="pct"/>
            <w:shd w:val="clear" w:color="auto" w:fill="BFBFBF" w:themeFill="background1" w:themeFillShade="BF"/>
            <w:vAlign w:val="center"/>
          </w:tcPr>
          <w:p w14:paraId="2377F802" w14:textId="77777777" w:rsidR="00200357" w:rsidRPr="00B60C5C" w:rsidRDefault="00200357" w:rsidP="00765A41">
            <w:pPr>
              <w:contextualSpacing/>
              <w:jc w:val="center"/>
              <w:rPr>
                <w:rFonts w:ascii="Segoe UI" w:hAnsi="Segoe UI" w:cs="Segoe UI"/>
                <w:sz w:val="20"/>
              </w:rPr>
            </w:pPr>
          </w:p>
        </w:tc>
      </w:tr>
      <w:tr w:rsidR="00200357" w:rsidRPr="00B60C5C" w14:paraId="5F4ACE44" w14:textId="77777777" w:rsidTr="00765A41">
        <w:trPr>
          <w:trHeight w:val="340"/>
          <w:jc w:val="center"/>
        </w:trPr>
        <w:tc>
          <w:tcPr>
            <w:tcW w:w="724" w:type="pct"/>
            <w:vMerge/>
            <w:tcBorders>
              <w:left w:val="single" w:sz="4" w:space="0" w:color="auto"/>
              <w:right w:val="single" w:sz="4" w:space="0" w:color="auto"/>
            </w:tcBorders>
            <w:shd w:val="clear" w:color="auto" w:fill="auto"/>
          </w:tcPr>
          <w:p w14:paraId="557B167C"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6E1A7D3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 Hospitais</w:t>
            </w:r>
          </w:p>
        </w:tc>
        <w:tc>
          <w:tcPr>
            <w:tcW w:w="723" w:type="pct"/>
            <w:shd w:val="clear" w:color="auto" w:fill="auto"/>
            <w:vAlign w:val="center"/>
          </w:tcPr>
          <w:p w14:paraId="0942B5F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40,0</w:t>
            </w:r>
          </w:p>
        </w:tc>
      </w:tr>
      <w:tr w:rsidR="00200357" w:rsidRPr="00B60C5C" w14:paraId="2A7ABC16" w14:textId="77777777" w:rsidTr="00765A41">
        <w:trPr>
          <w:trHeight w:val="340"/>
          <w:jc w:val="center"/>
        </w:trPr>
        <w:tc>
          <w:tcPr>
            <w:tcW w:w="724" w:type="pct"/>
            <w:vMerge/>
            <w:tcBorders>
              <w:left w:val="single" w:sz="4" w:space="0" w:color="auto"/>
              <w:right w:val="single" w:sz="4" w:space="0" w:color="auto"/>
            </w:tcBorders>
            <w:shd w:val="clear" w:color="auto" w:fill="auto"/>
          </w:tcPr>
          <w:p w14:paraId="53D8003C"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08DEF7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29.2. Clínica médica/atendimento médico.</w:t>
            </w:r>
          </w:p>
        </w:tc>
        <w:tc>
          <w:tcPr>
            <w:tcW w:w="723" w:type="pct"/>
            <w:shd w:val="clear" w:color="auto" w:fill="auto"/>
            <w:vAlign w:val="center"/>
          </w:tcPr>
          <w:p w14:paraId="002870C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1D26A34A" w14:textId="77777777" w:rsidTr="00765A41">
        <w:trPr>
          <w:trHeight w:val="340"/>
          <w:jc w:val="center"/>
        </w:trPr>
        <w:tc>
          <w:tcPr>
            <w:tcW w:w="724" w:type="pct"/>
            <w:vMerge/>
            <w:tcBorders>
              <w:left w:val="single" w:sz="4" w:space="0" w:color="auto"/>
              <w:right w:val="single" w:sz="4" w:space="0" w:color="auto"/>
            </w:tcBorders>
            <w:shd w:val="clear" w:color="auto" w:fill="auto"/>
          </w:tcPr>
          <w:p w14:paraId="418E6A44"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F8F858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29.3. Clínica médica/atendimento odontológico.</w:t>
            </w:r>
          </w:p>
        </w:tc>
        <w:tc>
          <w:tcPr>
            <w:tcW w:w="723" w:type="pct"/>
            <w:shd w:val="clear" w:color="auto" w:fill="auto"/>
            <w:vAlign w:val="center"/>
          </w:tcPr>
          <w:p w14:paraId="10014E5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69A4032B" w14:textId="77777777" w:rsidTr="00765A41">
        <w:trPr>
          <w:trHeight w:val="340"/>
          <w:jc w:val="center"/>
        </w:trPr>
        <w:tc>
          <w:tcPr>
            <w:tcW w:w="724" w:type="pct"/>
            <w:vMerge/>
            <w:tcBorders>
              <w:left w:val="single" w:sz="4" w:space="0" w:color="auto"/>
              <w:right w:val="single" w:sz="4" w:space="0" w:color="auto"/>
            </w:tcBorders>
            <w:shd w:val="clear" w:color="auto" w:fill="auto"/>
          </w:tcPr>
          <w:p w14:paraId="6E531F41"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5E2E47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29.4. Clínica médica/atendimento fisioterapêutico e outros.</w:t>
            </w:r>
          </w:p>
        </w:tc>
        <w:tc>
          <w:tcPr>
            <w:tcW w:w="723" w:type="pct"/>
            <w:shd w:val="clear" w:color="auto" w:fill="auto"/>
            <w:vAlign w:val="center"/>
          </w:tcPr>
          <w:p w14:paraId="6C64948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33FF752E" w14:textId="77777777" w:rsidTr="00765A41">
        <w:trPr>
          <w:trHeight w:val="680"/>
          <w:jc w:val="center"/>
        </w:trPr>
        <w:tc>
          <w:tcPr>
            <w:tcW w:w="724" w:type="pct"/>
            <w:vMerge/>
            <w:tcBorders>
              <w:left w:val="single" w:sz="4" w:space="0" w:color="auto"/>
              <w:right w:val="single" w:sz="4" w:space="0" w:color="auto"/>
            </w:tcBorders>
            <w:shd w:val="clear" w:color="auto" w:fill="auto"/>
          </w:tcPr>
          <w:p w14:paraId="541A84ED"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186A5F0D"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29.5. Policlínicas/clínicas médicas/atendimento com várias especialidades, inclusive laboratórios de análises clínicas.</w:t>
            </w:r>
          </w:p>
        </w:tc>
        <w:tc>
          <w:tcPr>
            <w:tcW w:w="723" w:type="pct"/>
            <w:shd w:val="clear" w:color="auto" w:fill="auto"/>
            <w:vAlign w:val="center"/>
          </w:tcPr>
          <w:p w14:paraId="43CD3F3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5A763B6" w14:textId="77777777" w:rsidTr="00765A41">
        <w:trPr>
          <w:trHeight w:val="340"/>
          <w:jc w:val="center"/>
        </w:trPr>
        <w:tc>
          <w:tcPr>
            <w:tcW w:w="724" w:type="pct"/>
            <w:vMerge/>
            <w:tcBorders>
              <w:left w:val="single" w:sz="4" w:space="0" w:color="auto"/>
              <w:right w:val="single" w:sz="4" w:space="0" w:color="auto"/>
            </w:tcBorders>
            <w:shd w:val="clear" w:color="auto" w:fill="auto"/>
          </w:tcPr>
          <w:p w14:paraId="6A3F28C5"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140BFD3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29.6. Consultório médico/odontológico/fisioterápico/outros.</w:t>
            </w:r>
          </w:p>
        </w:tc>
        <w:tc>
          <w:tcPr>
            <w:tcW w:w="723" w:type="pct"/>
            <w:shd w:val="clear" w:color="auto" w:fill="auto"/>
            <w:vAlign w:val="center"/>
          </w:tcPr>
          <w:p w14:paraId="2AFDCCD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E9F8E59" w14:textId="77777777" w:rsidTr="00765A41">
        <w:trPr>
          <w:trHeight w:val="680"/>
          <w:jc w:val="center"/>
        </w:trPr>
        <w:tc>
          <w:tcPr>
            <w:tcW w:w="724" w:type="pct"/>
            <w:vMerge/>
            <w:tcBorders>
              <w:left w:val="single" w:sz="4" w:space="0" w:color="auto"/>
              <w:right w:val="single" w:sz="4" w:space="0" w:color="auto"/>
            </w:tcBorders>
            <w:shd w:val="clear" w:color="auto" w:fill="auto"/>
          </w:tcPr>
          <w:p w14:paraId="61A92BA2"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1FBE2FC"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 xml:space="preserve">29.7. </w:t>
            </w:r>
            <w:r w:rsidRPr="00B60C5C">
              <w:rPr>
                <w:rFonts w:ascii="Segoe UI" w:hAnsi="Segoe UI" w:cs="Segoe UI"/>
                <w:sz w:val="20"/>
                <w:shd w:val="clear" w:color="auto" w:fill="FFFFFF"/>
              </w:rPr>
              <w:t>Clínica voltada ao tratamento e recuperação de dependentes do álcool e outras drogas.</w:t>
            </w:r>
          </w:p>
        </w:tc>
        <w:tc>
          <w:tcPr>
            <w:tcW w:w="723" w:type="pct"/>
            <w:shd w:val="clear" w:color="auto" w:fill="auto"/>
            <w:vAlign w:val="center"/>
          </w:tcPr>
          <w:p w14:paraId="273F9E1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2F4B1948" w14:textId="77777777" w:rsidTr="00765A41">
        <w:trPr>
          <w:trHeight w:val="340"/>
          <w:jc w:val="center"/>
        </w:trPr>
        <w:tc>
          <w:tcPr>
            <w:tcW w:w="724" w:type="pct"/>
            <w:vMerge/>
            <w:tcBorders>
              <w:left w:val="single" w:sz="4" w:space="0" w:color="auto"/>
              <w:right w:val="single" w:sz="4" w:space="0" w:color="auto"/>
            </w:tcBorders>
            <w:shd w:val="clear" w:color="auto" w:fill="auto"/>
          </w:tcPr>
          <w:p w14:paraId="5A24D18F"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518843F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29.8. Laboratórios de análises clínicas.</w:t>
            </w:r>
          </w:p>
        </w:tc>
        <w:tc>
          <w:tcPr>
            <w:tcW w:w="723" w:type="pct"/>
            <w:shd w:val="clear" w:color="auto" w:fill="auto"/>
            <w:vAlign w:val="center"/>
          </w:tcPr>
          <w:p w14:paraId="73A580C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4B706F11" w14:textId="77777777" w:rsidTr="00765A41">
        <w:trPr>
          <w:trHeight w:val="340"/>
          <w:jc w:val="center"/>
        </w:trPr>
        <w:tc>
          <w:tcPr>
            <w:tcW w:w="724" w:type="pct"/>
            <w:vMerge/>
            <w:tcBorders>
              <w:left w:val="single" w:sz="4" w:space="0" w:color="auto"/>
              <w:right w:val="single" w:sz="4" w:space="0" w:color="auto"/>
            </w:tcBorders>
            <w:shd w:val="clear" w:color="auto" w:fill="auto"/>
          </w:tcPr>
          <w:p w14:paraId="6F15ACB4"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D8F758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29.9. Farmácia em geral/drogarias.</w:t>
            </w:r>
          </w:p>
        </w:tc>
        <w:tc>
          <w:tcPr>
            <w:tcW w:w="723" w:type="pct"/>
            <w:shd w:val="clear" w:color="auto" w:fill="auto"/>
            <w:vAlign w:val="center"/>
          </w:tcPr>
          <w:p w14:paraId="739C3A2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02A96A28" w14:textId="77777777" w:rsidTr="00765A41">
        <w:trPr>
          <w:trHeight w:val="340"/>
          <w:jc w:val="center"/>
        </w:trPr>
        <w:tc>
          <w:tcPr>
            <w:tcW w:w="724" w:type="pct"/>
            <w:vMerge/>
            <w:tcBorders>
              <w:left w:val="single" w:sz="4" w:space="0" w:color="auto"/>
              <w:right w:val="single" w:sz="4" w:space="0" w:color="auto"/>
            </w:tcBorders>
            <w:shd w:val="clear" w:color="auto" w:fill="auto"/>
          </w:tcPr>
          <w:p w14:paraId="3361CB4C"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49C1009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29.10. Ótica (comercialização) com a realização de serviços ópticos.</w:t>
            </w:r>
          </w:p>
        </w:tc>
        <w:tc>
          <w:tcPr>
            <w:tcW w:w="723" w:type="pct"/>
            <w:shd w:val="clear" w:color="auto" w:fill="auto"/>
            <w:vAlign w:val="center"/>
          </w:tcPr>
          <w:p w14:paraId="0C3FB25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6D6FE044" w14:textId="77777777" w:rsidTr="00765A41">
        <w:trPr>
          <w:trHeight w:val="340"/>
          <w:jc w:val="center"/>
        </w:trPr>
        <w:tc>
          <w:tcPr>
            <w:tcW w:w="724" w:type="pct"/>
            <w:vMerge/>
            <w:tcBorders>
              <w:left w:val="single" w:sz="4" w:space="0" w:color="auto"/>
              <w:right w:val="single" w:sz="4" w:space="0" w:color="auto"/>
            </w:tcBorders>
            <w:shd w:val="clear" w:color="auto" w:fill="auto"/>
          </w:tcPr>
          <w:p w14:paraId="385A3D0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78E2F2E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29.11. Ótica.</w:t>
            </w:r>
          </w:p>
        </w:tc>
        <w:tc>
          <w:tcPr>
            <w:tcW w:w="723" w:type="pct"/>
            <w:shd w:val="clear" w:color="auto" w:fill="auto"/>
            <w:vAlign w:val="center"/>
          </w:tcPr>
          <w:p w14:paraId="358C965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00EE0E47" w14:textId="77777777" w:rsidTr="00765A41">
        <w:trPr>
          <w:trHeight w:val="340"/>
          <w:jc w:val="center"/>
        </w:trPr>
        <w:tc>
          <w:tcPr>
            <w:tcW w:w="724" w:type="pct"/>
            <w:vMerge/>
            <w:tcBorders>
              <w:left w:val="single" w:sz="4" w:space="0" w:color="auto"/>
              <w:right w:val="single" w:sz="4" w:space="0" w:color="auto"/>
            </w:tcBorders>
            <w:shd w:val="clear" w:color="auto" w:fill="auto"/>
          </w:tcPr>
          <w:p w14:paraId="77FB830A"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06DF1E0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29.12. Serviços ópticos.</w:t>
            </w:r>
          </w:p>
        </w:tc>
        <w:tc>
          <w:tcPr>
            <w:tcW w:w="723" w:type="pct"/>
            <w:shd w:val="clear" w:color="auto" w:fill="auto"/>
            <w:vAlign w:val="center"/>
          </w:tcPr>
          <w:p w14:paraId="388FD51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713E4117" w14:textId="77777777" w:rsidTr="00765A41">
        <w:trPr>
          <w:trHeight w:val="340"/>
          <w:jc w:val="center"/>
        </w:trPr>
        <w:tc>
          <w:tcPr>
            <w:tcW w:w="724" w:type="pct"/>
            <w:vMerge/>
            <w:tcBorders>
              <w:left w:val="single" w:sz="4" w:space="0" w:color="auto"/>
              <w:right w:val="single" w:sz="4" w:space="0" w:color="auto"/>
            </w:tcBorders>
            <w:shd w:val="clear" w:color="auto" w:fill="auto"/>
          </w:tcPr>
          <w:p w14:paraId="47A65B23"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5403210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29.13. Prótese dentária/protético.</w:t>
            </w:r>
          </w:p>
        </w:tc>
        <w:tc>
          <w:tcPr>
            <w:tcW w:w="723" w:type="pct"/>
            <w:shd w:val="clear" w:color="auto" w:fill="auto"/>
            <w:vAlign w:val="center"/>
          </w:tcPr>
          <w:p w14:paraId="17173AF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3,5</w:t>
            </w:r>
          </w:p>
        </w:tc>
      </w:tr>
      <w:tr w:rsidR="00200357" w:rsidRPr="00B60C5C" w14:paraId="72ABA802" w14:textId="77777777" w:rsidTr="00765A41">
        <w:trPr>
          <w:trHeight w:val="340"/>
          <w:jc w:val="center"/>
        </w:trPr>
        <w:tc>
          <w:tcPr>
            <w:tcW w:w="724" w:type="pct"/>
            <w:vMerge/>
            <w:tcBorders>
              <w:left w:val="single" w:sz="4" w:space="0" w:color="auto"/>
              <w:bottom w:val="single" w:sz="4" w:space="0" w:color="auto"/>
              <w:right w:val="single" w:sz="4" w:space="0" w:color="auto"/>
            </w:tcBorders>
            <w:shd w:val="clear" w:color="auto" w:fill="auto"/>
          </w:tcPr>
          <w:p w14:paraId="7C53F90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C8479B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29.14. Cemitério e/ou crematório.</w:t>
            </w:r>
          </w:p>
        </w:tc>
        <w:tc>
          <w:tcPr>
            <w:tcW w:w="723" w:type="pct"/>
            <w:shd w:val="clear" w:color="auto" w:fill="auto"/>
            <w:vAlign w:val="center"/>
          </w:tcPr>
          <w:p w14:paraId="413D95E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35066E6A" w14:textId="77777777" w:rsidTr="00765A41">
        <w:trPr>
          <w:trHeight w:val="680"/>
          <w:jc w:val="center"/>
        </w:trPr>
        <w:tc>
          <w:tcPr>
            <w:tcW w:w="724" w:type="pct"/>
            <w:vMerge w:val="restart"/>
            <w:tcBorders>
              <w:top w:val="single" w:sz="4" w:space="0" w:color="auto"/>
              <w:left w:val="single" w:sz="4" w:space="0" w:color="auto"/>
              <w:right w:val="single" w:sz="4" w:space="0" w:color="auto"/>
            </w:tcBorders>
            <w:shd w:val="clear" w:color="auto" w:fill="auto"/>
          </w:tcPr>
          <w:p w14:paraId="3E595BAC"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30.0</w:t>
            </w:r>
          </w:p>
        </w:tc>
        <w:tc>
          <w:tcPr>
            <w:tcW w:w="3552" w:type="pct"/>
            <w:tcBorders>
              <w:left w:val="single" w:sz="4" w:space="0" w:color="auto"/>
            </w:tcBorders>
            <w:shd w:val="clear" w:color="auto" w:fill="BFBFBF" w:themeFill="background1" w:themeFillShade="BF"/>
            <w:vAlign w:val="center"/>
          </w:tcPr>
          <w:p w14:paraId="051EB493"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(F)</w:t>
            </w:r>
          </w:p>
          <w:p w14:paraId="06020BC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Estabelecimentos destinados ao atendimento da saúde animal.</w:t>
            </w:r>
          </w:p>
        </w:tc>
        <w:tc>
          <w:tcPr>
            <w:tcW w:w="723" w:type="pct"/>
            <w:shd w:val="clear" w:color="auto" w:fill="BFBFBF" w:themeFill="background1" w:themeFillShade="BF"/>
            <w:vAlign w:val="center"/>
          </w:tcPr>
          <w:p w14:paraId="178A7064" w14:textId="77777777" w:rsidR="00200357" w:rsidRPr="00B60C5C" w:rsidRDefault="00200357" w:rsidP="00765A41">
            <w:pPr>
              <w:contextualSpacing/>
              <w:jc w:val="center"/>
              <w:rPr>
                <w:rFonts w:ascii="Segoe UI" w:hAnsi="Segoe UI" w:cs="Segoe UI"/>
                <w:sz w:val="20"/>
              </w:rPr>
            </w:pPr>
          </w:p>
        </w:tc>
      </w:tr>
      <w:tr w:rsidR="00200357" w:rsidRPr="00B60C5C" w14:paraId="385874D5" w14:textId="77777777" w:rsidTr="00765A41">
        <w:trPr>
          <w:trHeight w:val="340"/>
          <w:jc w:val="center"/>
        </w:trPr>
        <w:tc>
          <w:tcPr>
            <w:tcW w:w="724" w:type="pct"/>
            <w:vMerge/>
            <w:tcBorders>
              <w:left w:val="single" w:sz="4" w:space="0" w:color="auto"/>
              <w:right w:val="single" w:sz="4" w:space="0" w:color="auto"/>
            </w:tcBorders>
            <w:shd w:val="clear" w:color="auto" w:fill="auto"/>
          </w:tcPr>
          <w:p w14:paraId="52C6BA4A"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CE5844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30.1. Hospitais.</w:t>
            </w:r>
          </w:p>
        </w:tc>
        <w:tc>
          <w:tcPr>
            <w:tcW w:w="723" w:type="pct"/>
            <w:shd w:val="clear" w:color="auto" w:fill="auto"/>
            <w:vAlign w:val="center"/>
          </w:tcPr>
          <w:p w14:paraId="7C11222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7DDC7FF5" w14:textId="77777777" w:rsidTr="00765A41">
        <w:trPr>
          <w:trHeight w:val="340"/>
          <w:jc w:val="center"/>
        </w:trPr>
        <w:tc>
          <w:tcPr>
            <w:tcW w:w="724" w:type="pct"/>
            <w:vMerge/>
            <w:tcBorders>
              <w:left w:val="single" w:sz="4" w:space="0" w:color="auto"/>
              <w:right w:val="single" w:sz="4" w:space="0" w:color="auto"/>
            </w:tcBorders>
            <w:shd w:val="clear" w:color="auto" w:fill="auto"/>
          </w:tcPr>
          <w:p w14:paraId="3486E59F"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623E13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30.2. Clínica veterinária.</w:t>
            </w:r>
          </w:p>
        </w:tc>
        <w:tc>
          <w:tcPr>
            <w:tcW w:w="723" w:type="pct"/>
            <w:shd w:val="clear" w:color="auto" w:fill="auto"/>
            <w:vAlign w:val="center"/>
          </w:tcPr>
          <w:p w14:paraId="1984271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3A4F9495" w14:textId="77777777" w:rsidTr="00765A41">
        <w:trPr>
          <w:trHeight w:val="680"/>
          <w:jc w:val="center"/>
        </w:trPr>
        <w:tc>
          <w:tcPr>
            <w:tcW w:w="724" w:type="pct"/>
            <w:vMerge/>
            <w:tcBorders>
              <w:left w:val="single" w:sz="4" w:space="0" w:color="auto"/>
              <w:right w:val="single" w:sz="4" w:space="0" w:color="auto"/>
            </w:tcBorders>
            <w:shd w:val="clear" w:color="auto" w:fill="auto"/>
          </w:tcPr>
          <w:p w14:paraId="0F25DBB5"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A6A726A"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30.3. Policlínicas associadas à comercialização de outros produtos e a prestação de serviços (pets-shop) em geral.</w:t>
            </w:r>
          </w:p>
        </w:tc>
        <w:tc>
          <w:tcPr>
            <w:tcW w:w="723" w:type="pct"/>
            <w:shd w:val="clear" w:color="auto" w:fill="auto"/>
            <w:vAlign w:val="center"/>
          </w:tcPr>
          <w:p w14:paraId="20B4272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362FB15F" w14:textId="77777777" w:rsidTr="00765A41">
        <w:trPr>
          <w:trHeight w:val="680"/>
          <w:jc w:val="center"/>
        </w:trPr>
        <w:tc>
          <w:tcPr>
            <w:tcW w:w="724" w:type="pct"/>
            <w:vMerge/>
            <w:tcBorders>
              <w:left w:val="single" w:sz="4" w:space="0" w:color="auto"/>
              <w:right w:val="single" w:sz="4" w:space="0" w:color="auto"/>
            </w:tcBorders>
            <w:shd w:val="clear" w:color="auto" w:fill="auto"/>
          </w:tcPr>
          <w:p w14:paraId="1A03EA8D"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349F592"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30.4. Clínica veterinária associado à comercialização de outros produtos e a prestação de serviços (pets-shop) em geral.</w:t>
            </w:r>
          </w:p>
        </w:tc>
        <w:tc>
          <w:tcPr>
            <w:tcW w:w="723" w:type="pct"/>
            <w:shd w:val="clear" w:color="auto" w:fill="auto"/>
            <w:vAlign w:val="center"/>
          </w:tcPr>
          <w:p w14:paraId="675EAD6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60DEAF5C" w14:textId="77777777" w:rsidTr="00765A41">
        <w:trPr>
          <w:trHeight w:val="340"/>
          <w:jc w:val="center"/>
        </w:trPr>
        <w:tc>
          <w:tcPr>
            <w:tcW w:w="724" w:type="pct"/>
            <w:vMerge/>
            <w:tcBorders>
              <w:left w:val="single" w:sz="4" w:space="0" w:color="auto"/>
              <w:right w:val="single" w:sz="4" w:space="0" w:color="auto"/>
            </w:tcBorders>
            <w:shd w:val="clear" w:color="auto" w:fill="auto"/>
          </w:tcPr>
          <w:p w14:paraId="5EB458A2"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47B937D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30.5. Consultório veterinário.</w:t>
            </w:r>
          </w:p>
        </w:tc>
        <w:tc>
          <w:tcPr>
            <w:tcW w:w="723" w:type="pct"/>
            <w:shd w:val="clear" w:color="auto" w:fill="auto"/>
            <w:vAlign w:val="center"/>
          </w:tcPr>
          <w:p w14:paraId="27A0DA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2A381EF" w14:textId="77777777" w:rsidTr="00765A41">
        <w:trPr>
          <w:trHeight w:val="340"/>
          <w:jc w:val="center"/>
        </w:trPr>
        <w:tc>
          <w:tcPr>
            <w:tcW w:w="724" w:type="pct"/>
            <w:vMerge/>
            <w:tcBorders>
              <w:left w:val="single" w:sz="4" w:space="0" w:color="auto"/>
              <w:right w:val="single" w:sz="4" w:space="0" w:color="auto"/>
            </w:tcBorders>
            <w:shd w:val="clear" w:color="auto" w:fill="auto"/>
          </w:tcPr>
          <w:p w14:paraId="59FA5368"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735EA7B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30.6. Laboratório de análises clínicas.</w:t>
            </w:r>
          </w:p>
        </w:tc>
        <w:tc>
          <w:tcPr>
            <w:tcW w:w="723" w:type="pct"/>
            <w:shd w:val="clear" w:color="auto" w:fill="auto"/>
            <w:vAlign w:val="center"/>
          </w:tcPr>
          <w:p w14:paraId="115485F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7559382" w14:textId="77777777" w:rsidTr="00765A41">
        <w:trPr>
          <w:trHeight w:val="340"/>
          <w:jc w:val="center"/>
        </w:trPr>
        <w:tc>
          <w:tcPr>
            <w:tcW w:w="724" w:type="pct"/>
            <w:vMerge/>
            <w:tcBorders>
              <w:left w:val="single" w:sz="4" w:space="0" w:color="auto"/>
              <w:right w:val="single" w:sz="4" w:space="0" w:color="auto"/>
            </w:tcBorders>
            <w:shd w:val="clear" w:color="auto" w:fill="auto"/>
          </w:tcPr>
          <w:p w14:paraId="05BC92AE"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E53E39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30.7. Farmácia em geral/drogarias.</w:t>
            </w:r>
          </w:p>
        </w:tc>
        <w:tc>
          <w:tcPr>
            <w:tcW w:w="723" w:type="pct"/>
            <w:shd w:val="clear" w:color="auto" w:fill="auto"/>
            <w:vAlign w:val="center"/>
          </w:tcPr>
          <w:p w14:paraId="634E210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1F6E905C" w14:textId="77777777" w:rsidTr="00765A41">
        <w:trPr>
          <w:trHeight w:val="340"/>
          <w:jc w:val="center"/>
        </w:trPr>
        <w:tc>
          <w:tcPr>
            <w:tcW w:w="724" w:type="pct"/>
            <w:vMerge/>
            <w:tcBorders>
              <w:left w:val="single" w:sz="4" w:space="0" w:color="auto"/>
              <w:right w:val="single" w:sz="4" w:space="0" w:color="auto"/>
            </w:tcBorders>
            <w:shd w:val="clear" w:color="auto" w:fill="auto"/>
          </w:tcPr>
          <w:p w14:paraId="3908C223"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00C7F6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30.8. Demais serviços, inclusive “pet shop”.</w:t>
            </w:r>
          </w:p>
        </w:tc>
        <w:tc>
          <w:tcPr>
            <w:tcW w:w="723" w:type="pct"/>
            <w:shd w:val="clear" w:color="auto" w:fill="auto"/>
            <w:vAlign w:val="center"/>
          </w:tcPr>
          <w:p w14:paraId="1A7F445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3B297071" w14:textId="77777777" w:rsidTr="00765A41">
        <w:trPr>
          <w:trHeight w:val="340"/>
          <w:jc w:val="center"/>
        </w:trPr>
        <w:tc>
          <w:tcPr>
            <w:tcW w:w="724" w:type="pct"/>
            <w:vMerge/>
            <w:tcBorders>
              <w:left w:val="single" w:sz="4" w:space="0" w:color="auto"/>
              <w:bottom w:val="single" w:sz="4" w:space="0" w:color="auto"/>
              <w:right w:val="single" w:sz="4" w:space="0" w:color="auto"/>
            </w:tcBorders>
            <w:shd w:val="clear" w:color="auto" w:fill="auto"/>
          </w:tcPr>
          <w:p w14:paraId="6FA4D476"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177B82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30.9. Cemitério e/ou crematório para animais.</w:t>
            </w:r>
          </w:p>
        </w:tc>
        <w:tc>
          <w:tcPr>
            <w:tcW w:w="723" w:type="pct"/>
            <w:shd w:val="clear" w:color="auto" w:fill="auto"/>
            <w:vAlign w:val="center"/>
          </w:tcPr>
          <w:p w14:paraId="08E1027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5F45FAAD" w14:textId="77777777" w:rsidTr="00765A41">
        <w:trPr>
          <w:trHeight w:val="680"/>
          <w:jc w:val="center"/>
        </w:trPr>
        <w:tc>
          <w:tcPr>
            <w:tcW w:w="724" w:type="pct"/>
            <w:tcBorders>
              <w:top w:val="single" w:sz="4" w:space="0" w:color="auto"/>
              <w:left w:val="single" w:sz="4" w:space="0" w:color="auto"/>
              <w:bottom w:val="nil"/>
              <w:right w:val="single" w:sz="4" w:space="0" w:color="auto"/>
            </w:tcBorders>
            <w:shd w:val="clear" w:color="auto" w:fill="auto"/>
          </w:tcPr>
          <w:p w14:paraId="3FCB82A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31.0</w:t>
            </w:r>
          </w:p>
        </w:tc>
        <w:tc>
          <w:tcPr>
            <w:tcW w:w="3552" w:type="pct"/>
            <w:tcBorders>
              <w:left w:val="single" w:sz="4" w:space="0" w:color="auto"/>
            </w:tcBorders>
            <w:shd w:val="clear" w:color="auto" w:fill="BFBFBF" w:themeFill="background1" w:themeFillShade="BF"/>
            <w:vAlign w:val="center"/>
          </w:tcPr>
          <w:p w14:paraId="7D5F43AF"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(G)</w:t>
            </w:r>
          </w:p>
          <w:p w14:paraId="4AB491AD"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Serviços de beleza/higiene (tratamento capilar e outros) /estética/barbearia e outros.</w:t>
            </w:r>
          </w:p>
        </w:tc>
        <w:tc>
          <w:tcPr>
            <w:tcW w:w="723" w:type="pct"/>
            <w:shd w:val="clear" w:color="auto" w:fill="BFBFBF" w:themeFill="background1" w:themeFillShade="BF"/>
            <w:vAlign w:val="center"/>
          </w:tcPr>
          <w:p w14:paraId="0C45727E" w14:textId="77777777" w:rsidR="00200357" w:rsidRPr="00B60C5C" w:rsidRDefault="00200357" w:rsidP="00765A41">
            <w:pPr>
              <w:contextualSpacing/>
              <w:jc w:val="center"/>
              <w:rPr>
                <w:rFonts w:ascii="Segoe UI" w:hAnsi="Segoe UI" w:cs="Segoe UI"/>
                <w:sz w:val="20"/>
              </w:rPr>
            </w:pPr>
          </w:p>
        </w:tc>
      </w:tr>
      <w:tr w:rsidR="00200357" w:rsidRPr="00B60C5C" w14:paraId="05D92071" w14:textId="77777777" w:rsidTr="00765A41">
        <w:trPr>
          <w:trHeight w:val="340"/>
          <w:jc w:val="center"/>
        </w:trPr>
        <w:tc>
          <w:tcPr>
            <w:tcW w:w="724" w:type="pct"/>
            <w:vMerge w:val="restart"/>
            <w:tcBorders>
              <w:top w:val="nil"/>
              <w:left w:val="single" w:sz="4" w:space="0" w:color="auto"/>
              <w:right w:val="single" w:sz="4" w:space="0" w:color="auto"/>
            </w:tcBorders>
            <w:shd w:val="clear" w:color="auto" w:fill="auto"/>
          </w:tcPr>
          <w:p w14:paraId="1AAEB3D0"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3B34FAC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31.1.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7A861B7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1E29EA28" w14:textId="77777777" w:rsidTr="00765A41">
        <w:trPr>
          <w:trHeight w:val="340"/>
          <w:jc w:val="center"/>
        </w:trPr>
        <w:tc>
          <w:tcPr>
            <w:tcW w:w="724" w:type="pct"/>
            <w:vMerge/>
            <w:tcBorders>
              <w:left w:val="single" w:sz="4" w:space="0" w:color="auto"/>
              <w:right w:val="single" w:sz="4" w:space="0" w:color="auto"/>
            </w:tcBorders>
            <w:shd w:val="clear" w:color="auto" w:fill="auto"/>
          </w:tcPr>
          <w:p w14:paraId="75BE521C"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2160EBD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31.2. Com utilização de espaço entre 50 e 100 m</w:t>
            </w:r>
            <w:r w:rsidRPr="00B60C5C">
              <w:rPr>
                <w:rFonts w:ascii="Segoe UI" w:hAnsi="Segoe UI" w:cs="Segoe UI"/>
                <w:sz w:val="20"/>
                <w:vertAlign w:val="superscript"/>
              </w:rPr>
              <w:t>2</w:t>
            </w:r>
          </w:p>
        </w:tc>
        <w:tc>
          <w:tcPr>
            <w:tcW w:w="723" w:type="pct"/>
            <w:shd w:val="clear" w:color="auto" w:fill="auto"/>
            <w:vAlign w:val="center"/>
          </w:tcPr>
          <w:p w14:paraId="1E437D4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291C5160" w14:textId="77777777" w:rsidTr="00765A41">
        <w:trPr>
          <w:trHeight w:val="340"/>
          <w:jc w:val="center"/>
        </w:trPr>
        <w:tc>
          <w:tcPr>
            <w:tcW w:w="724" w:type="pct"/>
            <w:vMerge/>
            <w:tcBorders>
              <w:left w:val="single" w:sz="4" w:space="0" w:color="auto"/>
              <w:right w:val="single" w:sz="4" w:space="0" w:color="auto"/>
            </w:tcBorders>
            <w:shd w:val="clear" w:color="auto" w:fill="auto"/>
          </w:tcPr>
          <w:p w14:paraId="4908C072" w14:textId="77777777" w:rsidR="00200357" w:rsidRPr="00B60C5C" w:rsidRDefault="00200357" w:rsidP="00765A41">
            <w:pPr>
              <w:ind w:firstLine="851"/>
              <w:contextualSpacing/>
              <w:jc w:val="center"/>
              <w:rPr>
                <w:rFonts w:ascii="Segoe UI" w:hAnsi="Segoe UI" w:cs="Segoe UI"/>
                <w:b/>
                <w:sz w:val="20"/>
              </w:rPr>
            </w:pPr>
          </w:p>
        </w:tc>
        <w:tc>
          <w:tcPr>
            <w:tcW w:w="3552" w:type="pct"/>
            <w:tcBorders>
              <w:left w:val="single" w:sz="4" w:space="0" w:color="auto"/>
            </w:tcBorders>
            <w:shd w:val="clear" w:color="auto" w:fill="auto"/>
            <w:vAlign w:val="center"/>
          </w:tcPr>
          <w:p w14:paraId="6FCBACE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31.3. Com utilização de espaço acima 100 m</w:t>
            </w:r>
            <w:r w:rsidRPr="00B60C5C">
              <w:rPr>
                <w:rFonts w:ascii="Segoe UI" w:hAnsi="Segoe UI" w:cs="Segoe UI"/>
                <w:sz w:val="20"/>
                <w:vertAlign w:val="superscript"/>
              </w:rPr>
              <w:t>2</w:t>
            </w:r>
          </w:p>
        </w:tc>
        <w:tc>
          <w:tcPr>
            <w:tcW w:w="723" w:type="pct"/>
            <w:shd w:val="clear" w:color="auto" w:fill="auto"/>
            <w:vAlign w:val="center"/>
          </w:tcPr>
          <w:p w14:paraId="73B6064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225BC666" w14:textId="77777777" w:rsidTr="00765A41">
        <w:trPr>
          <w:trHeight w:val="680"/>
          <w:jc w:val="center"/>
        </w:trPr>
        <w:tc>
          <w:tcPr>
            <w:tcW w:w="724" w:type="pct"/>
            <w:vMerge w:val="restart"/>
            <w:tcBorders>
              <w:top w:val="single" w:sz="4" w:space="0" w:color="auto"/>
            </w:tcBorders>
            <w:shd w:val="clear" w:color="auto" w:fill="auto"/>
          </w:tcPr>
          <w:p w14:paraId="3E6A9988" w14:textId="77777777" w:rsidR="00200357" w:rsidRPr="00B60C5C" w:rsidRDefault="00200357" w:rsidP="00765A41">
            <w:pPr>
              <w:spacing w:after="200" w:line="276" w:lineRule="auto"/>
              <w:contextualSpacing/>
              <w:jc w:val="center"/>
              <w:rPr>
                <w:rFonts w:ascii="Segoe UI" w:hAnsi="Segoe UI" w:cs="Segoe UI"/>
                <w:b/>
                <w:sz w:val="20"/>
              </w:rPr>
            </w:pPr>
            <w:r w:rsidRPr="00B60C5C">
              <w:rPr>
                <w:rFonts w:ascii="Segoe UI" w:hAnsi="Segoe UI" w:cs="Segoe UI"/>
                <w:b/>
                <w:sz w:val="20"/>
              </w:rPr>
              <w:t>32.0</w:t>
            </w:r>
          </w:p>
        </w:tc>
        <w:tc>
          <w:tcPr>
            <w:tcW w:w="3552" w:type="pct"/>
            <w:shd w:val="clear" w:color="auto" w:fill="BFBFBF" w:themeFill="background1" w:themeFillShade="BF"/>
            <w:vAlign w:val="center"/>
          </w:tcPr>
          <w:p w14:paraId="1A90BF17"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(H)</w:t>
            </w:r>
          </w:p>
          <w:p w14:paraId="3DFF902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Empresa de construção civil.</w:t>
            </w:r>
          </w:p>
        </w:tc>
        <w:tc>
          <w:tcPr>
            <w:tcW w:w="723" w:type="pct"/>
            <w:shd w:val="clear" w:color="auto" w:fill="BFBFBF" w:themeFill="background1" w:themeFillShade="BF"/>
            <w:vAlign w:val="center"/>
          </w:tcPr>
          <w:p w14:paraId="104AD861" w14:textId="77777777" w:rsidR="00200357" w:rsidRPr="00B60C5C" w:rsidRDefault="00200357" w:rsidP="00765A41">
            <w:pPr>
              <w:contextualSpacing/>
              <w:jc w:val="center"/>
              <w:rPr>
                <w:rFonts w:ascii="Segoe UI" w:hAnsi="Segoe UI" w:cs="Segoe UI"/>
                <w:sz w:val="20"/>
              </w:rPr>
            </w:pPr>
          </w:p>
        </w:tc>
      </w:tr>
      <w:tr w:rsidR="00200357" w:rsidRPr="00B60C5C" w14:paraId="498F042F" w14:textId="77777777" w:rsidTr="00765A41">
        <w:trPr>
          <w:trHeight w:val="340"/>
          <w:jc w:val="center"/>
        </w:trPr>
        <w:tc>
          <w:tcPr>
            <w:tcW w:w="724" w:type="pct"/>
            <w:vMerge/>
            <w:shd w:val="clear" w:color="auto" w:fill="auto"/>
          </w:tcPr>
          <w:p w14:paraId="35D703A2"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4B329C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32.1. Estabelecimento Sede.</w:t>
            </w:r>
          </w:p>
        </w:tc>
        <w:tc>
          <w:tcPr>
            <w:tcW w:w="723" w:type="pct"/>
            <w:shd w:val="clear" w:color="auto" w:fill="auto"/>
            <w:vAlign w:val="center"/>
          </w:tcPr>
          <w:p w14:paraId="3855AB0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02EFBA3B" w14:textId="77777777" w:rsidTr="00765A41">
        <w:trPr>
          <w:trHeight w:val="680"/>
          <w:jc w:val="center"/>
        </w:trPr>
        <w:tc>
          <w:tcPr>
            <w:tcW w:w="724" w:type="pct"/>
            <w:vMerge w:val="restart"/>
            <w:tcBorders>
              <w:top w:val="single" w:sz="4" w:space="0" w:color="auto"/>
            </w:tcBorders>
            <w:shd w:val="clear" w:color="auto" w:fill="auto"/>
          </w:tcPr>
          <w:p w14:paraId="0EA05459"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33.0</w:t>
            </w:r>
          </w:p>
        </w:tc>
        <w:tc>
          <w:tcPr>
            <w:tcW w:w="3552" w:type="pct"/>
            <w:shd w:val="clear" w:color="auto" w:fill="BFBFBF" w:themeFill="background1" w:themeFillShade="BF"/>
            <w:vAlign w:val="center"/>
          </w:tcPr>
          <w:p w14:paraId="37D08292"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(I)</w:t>
            </w:r>
          </w:p>
          <w:p w14:paraId="552DE34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Concessionárias e/ou comissionaria de veículos automotores.</w:t>
            </w:r>
          </w:p>
        </w:tc>
        <w:tc>
          <w:tcPr>
            <w:tcW w:w="723" w:type="pct"/>
            <w:shd w:val="clear" w:color="auto" w:fill="BFBFBF" w:themeFill="background1" w:themeFillShade="BF"/>
            <w:vAlign w:val="center"/>
          </w:tcPr>
          <w:p w14:paraId="5C74ABCD" w14:textId="77777777" w:rsidR="00200357" w:rsidRPr="00B60C5C" w:rsidRDefault="00200357" w:rsidP="00765A41">
            <w:pPr>
              <w:contextualSpacing/>
              <w:jc w:val="center"/>
              <w:rPr>
                <w:rFonts w:ascii="Segoe UI" w:hAnsi="Segoe UI" w:cs="Segoe UI"/>
                <w:sz w:val="20"/>
              </w:rPr>
            </w:pPr>
          </w:p>
        </w:tc>
      </w:tr>
      <w:tr w:rsidR="00200357" w:rsidRPr="00B60C5C" w14:paraId="6091D637" w14:textId="77777777" w:rsidTr="00765A41">
        <w:trPr>
          <w:trHeight w:val="340"/>
          <w:jc w:val="center"/>
        </w:trPr>
        <w:tc>
          <w:tcPr>
            <w:tcW w:w="724" w:type="pct"/>
            <w:vMerge/>
            <w:shd w:val="clear" w:color="auto" w:fill="auto"/>
          </w:tcPr>
          <w:p w14:paraId="41C82C5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75A0DA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14CB914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7F05D5F4" w14:textId="77777777" w:rsidTr="00765A41">
        <w:trPr>
          <w:trHeight w:val="340"/>
          <w:jc w:val="center"/>
        </w:trPr>
        <w:tc>
          <w:tcPr>
            <w:tcW w:w="724" w:type="pct"/>
            <w:vMerge/>
            <w:shd w:val="clear" w:color="auto" w:fill="auto"/>
          </w:tcPr>
          <w:p w14:paraId="55D3F25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F05D9B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5E7D111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04A0E157" w14:textId="77777777" w:rsidTr="00765A41">
        <w:trPr>
          <w:trHeight w:val="340"/>
          <w:jc w:val="center"/>
        </w:trPr>
        <w:tc>
          <w:tcPr>
            <w:tcW w:w="724" w:type="pct"/>
            <w:vMerge/>
            <w:shd w:val="clear" w:color="auto" w:fill="auto"/>
          </w:tcPr>
          <w:p w14:paraId="1DEDE4B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A6CB3C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4739849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705F7694" w14:textId="77777777" w:rsidTr="00765A41">
        <w:trPr>
          <w:trHeight w:val="340"/>
          <w:jc w:val="center"/>
        </w:trPr>
        <w:tc>
          <w:tcPr>
            <w:tcW w:w="724" w:type="pct"/>
            <w:vMerge/>
            <w:shd w:val="clear" w:color="auto" w:fill="auto"/>
          </w:tcPr>
          <w:p w14:paraId="2AF16E7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B27BD5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0E97CB5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596DF932" w14:textId="77777777" w:rsidTr="00765A41">
        <w:trPr>
          <w:trHeight w:val="340"/>
          <w:jc w:val="center"/>
        </w:trPr>
        <w:tc>
          <w:tcPr>
            <w:tcW w:w="724" w:type="pct"/>
            <w:vMerge/>
            <w:shd w:val="clear" w:color="auto" w:fill="auto"/>
          </w:tcPr>
          <w:p w14:paraId="195506A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DECE3F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33.5.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33F1AC5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0D27BF74" w14:textId="77777777" w:rsidTr="00765A41">
        <w:trPr>
          <w:trHeight w:val="680"/>
          <w:jc w:val="center"/>
        </w:trPr>
        <w:tc>
          <w:tcPr>
            <w:tcW w:w="724" w:type="pct"/>
            <w:tcBorders>
              <w:top w:val="single" w:sz="4" w:space="0" w:color="auto"/>
            </w:tcBorders>
            <w:shd w:val="clear" w:color="auto" w:fill="auto"/>
          </w:tcPr>
          <w:p w14:paraId="6AFDE0B5"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34.0</w:t>
            </w:r>
          </w:p>
        </w:tc>
        <w:tc>
          <w:tcPr>
            <w:tcW w:w="3552" w:type="pct"/>
            <w:shd w:val="clear" w:color="auto" w:fill="BFBFBF" w:themeFill="background1" w:themeFillShade="BF"/>
            <w:vAlign w:val="center"/>
          </w:tcPr>
          <w:p w14:paraId="28A26F0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(J)</w:t>
            </w:r>
          </w:p>
          <w:p w14:paraId="7A8A08FA"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Serviço de turismo.</w:t>
            </w:r>
          </w:p>
        </w:tc>
        <w:tc>
          <w:tcPr>
            <w:tcW w:w="723" w:type="pct"/>
            <w:shd w:val="clear" w:color="auto" w:fill="BFBFBF" w:themeFill="background1" w:themeFillShade="BF"/>
            <w:vAlign w:val="center"/>
          </w:tcPr>
          <w:p w14:paraId="1C8749D2" w14:textId="77777777" w:rsidR="00200357" w:rsidRPr="00B60C5C" w:rsidRDefault="00200357" w:rsidP="00765A41">
            <w:pPr>
              <w:contextualSpacing/>
              <w:jc w:val="center"/>
              <w:rPr>
                <w:rFonts w:ascii="Segoe UI" w:hAnsi="Segoe UI" w:cs="Segoe UI"/>
                <w:sz w:val="20"/>
              </w:rPr>
            </w:pPr>
          </w:p>
        </w:tc>
      </w:tr>
      <w:tr w:rsidR="00200357" w:rsidRPr="00B60C5C" w14:paraId="437F5F09" w14:textId="77777777" w:rsidTr="00765A41">
        <w:trPr>
          <w:trHeight w:val="340"/>
          <w:jc w:val="center"/>
        </w:trPr>
        <w:tc>
          <w:tcPr>
            <w:tcW w:w="724" w:type="pct"/>
            <w:tcBorders>
              <w:top w:val="single" w:sz="4" w:space="0" w:color="auto"/>
            </w:tcBorders>
            <w:shd w:val="clear" w:color="auto" w:fill="auto"/>
          </w:tcPr>
          <w:p w14:paraId="48E88787"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BA41D5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34.1. Agência de turismo.</w:t>
            </w:r>
          </w:p>
        </w:tc>
        <w:tc>
          <w:tcPr>
            <w:tcW w:w="723" w:type="pct"/>
            <w:shd w:val="clear" w:color="auto" w:fill="auto"/>
            <w:vAlign w:val="center"/>
          </w:tcPr>
          <w:p w14:paraId="020637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63AF9FC1" w14:textId="77777777" w:rsidTr="00765A41">
        <w:trPr>
          <w:trHeight w:val="680"/>
          <w:jc w:val="center"/>
        </w:trPr>
        <w:tc>
          <w:tcPr>
            <w:tcW w:w="724" w:type="pct"/>
            <w:vMerge w:val="restart"/>
            <w:tcBorders>
              <w:top w:val="single" w:sz="4" w:space="0" w:color="auto"/>
            </w:tcBorders>
            <w:shd w:val="clear" w:color="auto" w:fill="auto"/>
          </w:tcPr>
          <w:p w14:paraId="086DC420"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35.0</w:t>
            </w:r>
          </w:p>
        </w:tc>
        <w:tc>
          <w:tcPr>
            <w:tcW w:w="3552" w:type="pct"/>
            <w:shd w:val="clear" w:color="auto" w:fill="BFBFBF" w:themeFill="background1" w:themeFillShade="BF"/>
            <w:vAlign w:val="center"/>
          </w:tcPr>
          <w:p w14:paraId="7609C0A9"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(K)</w:t>
            </w:r>
          </w:p>
          <w:p w14:paraId="6F3106B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Clubes recreativos em geral.</w:t>
            </w:r>
          </w:p>
        </w:tc>
        <w:tc>
          <w:tcPr>
            <w:tcW w:w="723" w:type="pct"/>
            <w:shd w:val="clear" w:color="auto" w:fill="BFBFBF" w:themeFill="background1" w:themeFillShade="BF"/>
            <w:vAlign w:val="center"/>
          </w:tcPr>
          <w:p w14:paraId="46DB3C93" w14:textId="77777777" w:rsidR="00200357" w:rsidRPr="00B60C5C" w:rsidRDefault="00200357" w:rsidP="00765A41">
            <w:pPr>
              <w:contextualSpacing/>
              <w:jc w:val="center"/>
              <w:rPr>
                <w:rFonts w:ascii="Segoe UI" w:hAnsi="Segoe UI" w:cs="Segoe UI"/>
                <w:sz w:val="20"/>
              </w:rPr>
            </w:pPr>
          </w:p>
        </w:tc>
      </w:tr>
      <w:tr w:rsidR="00200357" w:rsidRPr="00B60C5C" w14:paraId="1F1D41E6" w14:textId="77777777" w:rsidTr="00765A41">
        <w:trPr>
          <w:trHeight w:val="340"/>
          <w:jc w:val="center"/>
        </w:trPr>
        <w:tc>
          <w:tcPr>
            <w:tcW w:w="724" w:type="pct"/>
            <w:vMerge/>
            <w:shd w:val="clear" w:color="auto" w:fill="auto"/>
          </w:tcPr>
          <w:p w14:paraId="63908C7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B69E43C"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35.1 Com atividade em área de até 10.000 m</w:t>
            </w:r>
            <w:r w:rsidRPr="00B60C5C">
              <w:rPr>
                <w:rFonts w:ascii="Segoe UI" w:hAnsi="Segoe UI" w:cs="Segoe UI"/>
                <w:sz w:val="20"/>
                <w:vertAlign w:val="superscript"/>
              </w:rPr>
              <w:t>2</w:t>
            </w:r>
          </w:p>
        </w:tc>
        <w:tc>
          <w:tcPr>
            <w:tcW w:w="723" w:type="pct"/>
            <w:shd w:val="clear" w:color="auto" w:fill="auto"/>
            <w:vAlign w:val="center"/>
          </w:tcPr>
          <w:p w14:paraId="6865A95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74EF74CE" w14:textId="77777777" w:rsidTr="00765A41">
        <w:trPr>
          <w:trHeight w:val="340"/>
          <w:jc w:val="center"/>
        </w:trPr>
        <w:tc>
          <w:tcPr>
            <w:tcW w:w="724" w:type="pct"/>
            <w:vMerge/>
            <w:shd w:val="clear" w:color="auto" w:fill="auto"/>
          </w:tcPr>
          <w:p w14:paraId="4075D43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35C378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35.2 Com atividade em área acima de 10.000 m</w:t>
            </w:r>
            <w:r w:rsidRPr="00B60C5C">
              <w:rPr>
                <w:rFonts w:ascii="Segoe UI" w:hAnsi="Segoe UI" w:cs="Segoe UI"/>
                <w:sz w:val="20"/>
                <w:vertAlign w:val="superscript"/>
              </w:rPr>
              <w:t>2</w:t>
            </w:r>
          </w:p>
        </w:tc>
        <w:tc>
          <w:tcPr>
            <w:tcW w:w="723" w:type="pct"/>
            <w:shd w:val="clear" w:color="auto" w:fill="auto"/>
            <w:vAlign w:val="center"/>
          </w:tcPr>
          <w:p w14:paraId="03C9EF5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5EF2A0CF" w14:textId="77777777" w:rsidTr="00765A41">
        <w:trPr>
          <w:trHeight w:val="2041"/>
          <w:jc w:val="center"/>
        </w:trPr>
        <w:tc>
          <w:tcPr>
            <w:tcW w:w="724" w:type="pct"/>
            <w:vMerge w:val="restart"/>
            <w:tcBorders>
              <w:top w:val="single" w:sz="4" w:space="0" w:color="auto"/>
            </w:tcBorders>
            <w:shd w:val="clear" w:color="auto" w:fill="auto"/>
          </w:tcPr>
          <w:p w14:paraId="2160F66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lastRenderedPageBreak/>
              <w:t>36.0</w:t>
            </w:r>
          </w:p>
        </w:tc>
        <w:tc>
          <w:tcPr>
            <w:tcW w:w="3552" w:type="pct"/>
            <w:shd w:val="clear" w:color="auto" w:fill="BFBFBF" w:themeFill="background1" w:themeFillShade="BF"/>
            <w:vAlign w:val="center"/>
          </w:tcPr>
          <w:p w14:paraId="1FD89E50"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(L)</w:t>
            </w:r>
          </w:p>
          <w:p w14:paraId="543E29F2"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Restaurante, pizzaria e sorveteria; padaria e confeitaria; bares, pastelarias e lanchonetes.</w:t>
            </w:r>
          </w:p>
          <w:p w14:paraId="6FDBFC4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Nota:</w:t>
            </w:r>
            <w:r w:rsidRPr="00B60C5C">
              <w:rPr>
                <w:rFonts w:ascii="Segoe UI" w:hAnsi="Segoe UI" w:cs="Segoe UI"/>
                <w:sz w:val="20"/>
              </w:rPr>
              <w:t xml:space="preserve"> Se estabelecido na zona rural do Município, a Taxa de Localização e Funcionamento será reduzida em cinquenta por cento, em relação aos valores especificados abaixo e em cada faixa.</w:t>
            </w:r>
          </w:p>
        </w:tc>
        <w:tc>
          <w:tcPr>
            <w:tcW w:w="723" w:type="pct"/>
            <w:shd w:val="clear" w:color="auto" w:fill="BFBFBF" w:themeFill="background1" w:themeFillShade="BF"/>
            <w:vAlign w:val="center"/>
          </w:tcPr>
          <w:p w14:paraId="656B42E8" w14:textId="77777777" w:rsidR="00200357" w:rsidRPr="00B60C5C" w:rsidRDefault="00200357" w:rsidP="00765A41">
            <w:pPr>
              <w:contextualSpacing/>
              <w:jc w:val="center"/>
              <w:rPr>
                <w:rFonts w:ascii="Segoe UI" w:hAnsi="Segoe UI" w:cs="Segoe UI"/>
                <w:b/>
                <w:sz w:val="20"/>
              </w:rPr>
            </w:pPr>
          </w:p>
        </w:tc>
      </w:tr>
      <w:tr w:rsidR="00200357" w:rsidRPr="00B60C5C" w14:paraId="3BD88FCF" w14:textId="77777777" w:rsidTr="00765A41">
        <w:trPr>
          <w:trHeight w:val="340"/>
          <w:jc w:val="center"/>
        </w:trPr>
        <w:tc>
          <w:tcPr>
            <w:tcW w:w="724" w:type="pct"/>
            <w:vMerge/>
            <w:shd w:val="clear" w:color="auto" w:fill="auto"/>
          </w:tcPr>
          <w:p w14:paraId="1D101FEF"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EA5DB8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36.1. Com atividade em área de até 50 m</w:t>
            </w:r>
            <w:r w:rsidRPr="00B60C5C">
              <w:rPr>
                <w:rFonts w:ascii="Segoe UI" w:hAnsi="Segoe UI" w:cs="Segoe UI"/>
                <w:sz w:val="20"/>
                <w:vertAlign w:val="superscript"/>
              </w:rPr>
              <w:t>2</w:t>
            </w:r>
          </w:p>
        </w:tc>
        <w:tc>
          <w:tcPr>
            <w:tcW w:w="723" w:type="pct"/>
            <w:shd w:val="clear" w:color="auto" w:fill="auto"/>
            <w:vAlign w:val="center"/>
          </w:tcPr>
          <w:p w14:paraId="0BE3C3B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02D89858" w14:textId="77777777" w:rsidTr="00765A41">
        <w:trPr>
          <w:trHeight w:val="340"/>
          <w:jc w:val="center"/>
        </w:trPr>
        <w:tc>
          <w:tcPr>
            <w:tcW w:w="724" w:type="pct"/>
            <w:vMerge/>
            <w:shd w:val="clear" w:color="auto" w:fill="auto"/>
          </w:tcPr>
          <w:p w14:paraId="7E11DED9"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0E9F253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36.2. Com atividade em área entre 50 e 100 m</w:t>
            </w:r>
            <w:r w:rsidRPr="00B60C5C">
              <w:rPr>
                <w:rFonts w:ascii="Segoe UI" w:hAnsi="Segoe UI" w:cs="Segoe UI"/>
                <w:sz w:val="20"/>
                <w:vertAlign w:val="superscript"/>
              </w:rPr>
              <w:t>2</w:t>
            </w:r>
          </w:p>
        </w:tc>
        <w:tc>
          <w:tcPr>
            <w:tcW w:w="723" w:type="pct"/>
            <w:shd w:val="clear" w:color="auto" w:fill="auto"/>
            <w:vAlign w:val="center"/>
          </w:tcPr>
          <w:p w14:paraId="0A62941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3F88BB48" w14:textId="77777777" w:rsidTr="00765A41">
        <w:trPr>
          <w:trHeight w:val="340"/>
          <w:jc w:val="center"/>
        </w:trPr>
        <w:tc>
          <w:tcPr>
            <w:tcW w:w="724" w:type="pct"/>
            <w:vMerge/>
            <w:shd w:val="clear" w:color="auto" w:fill="auto"/>
          </w:tcPr>
          <w:p w14:paraId="4A5914DA"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681C17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36.3. Com atividade em área entre 100 e 200 m</w:t>
            </w:r>
            <w:r w:rsidRPr="00B60C5C">
              <w:rPr>
                <w:rFonts w:ascii="Segoe UI" w:hAnsi="Segoe UI" w:cs="Segoe UI"/>
                <w:sz w:val="20"/>
                <w:vertAlign w:val="superscript"/>
              </w:rPr>
              <w:t>2</w:t>
            </w:r>
          </w:p>
        </w:tc>
        <w:tc>
          <w:tcPr>
            <w:tcW w:w="723" w:type="pct"/>
            <w:shd w:val="clear" w:color="auto" w:fill="auto"/>
            <w:vAlign w:val="center"/>
          </w:tcPr>
          <w:p w14:paraId="4AE7F40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2F946AB" w14:textId="77777777" w:rsidTr="00765A41">
        <w:trPr>
          <w:trHeight w:val="340"/>
          <w:jc w:val="center"/>
        </w:trPr>
        <w:tc>
          <w:tcPr>
            <w:tcW w:w="724" w:type="pct"/>
            <w:vMerge/>
            <w:shd w:val="clear" w:color="auto" w:fill="auto"/>
          </w:tcPr>
          <w:p w14:paraId="7B8588BA"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CDB4407"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36.4. Com atividade em área entre 200 e 500 m</w:t>
            </w:r>
            <w:r w:rsidRPr="00B60C5C">
              <w:rPr>
                <w:rFonts w:ascii="Segoe UI" w:hAnsi="Segoe UI" w:cs="Segoe UI"/>
                <w:sz w:val="20"/>
                <w:vertAlign w:val="superscript"/>
              </w:rPr>
              <w:t>2</w:t>
            </w:r>
          </w:p>
        </w:tc>
        <w:tc>
          <w:tcPr>
            <w:tcW w:w="723" w:type="pct"/>
            <w:shd w:val="clear" w:color="auto" w:fill="auto"/>
            <w:vAlign w:val="center"/>
          </w:tcPr>
          <w:p w14:paraId="12CD8F2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160B0FA9" w14:textId="77777777" w:rsidTr="00765A41">
        <w:trPr>
          <w:trHeight w:val="340"/>
          <w:jc w:val="center"/>
        </w:trPr>
        <w:tc>
          <w:tcPr>
            <w:tcW w:w="724" w:type="pct"/>
            <w:vMerge/>
            <w:shd w:val="clear" w:color="auto" w:fill="auto"/>
          </w:tcPr>
          <w:p w14:paraId="6019123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CDCD12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36.5. Com atividade em área acima de 500 m</w:t>
            </w:r>
            <w:r w:rsidRPr="00B60C5C">
              <w:rPr>
                <w:rFonts w:ascii="Segoe UI" w:hAnsi="Segoe UI" w:cs="Segoe UI"/>
                <w:sz w:val="20"/>
                <w:vertAlign w:val="superscript"/>
              </w:rPr>
              <w:t>2</w:t>
            </w:r>
          </w:p>
        </w:tc>
        <w:tc>
          <w:tcPr>
            <w:tcW w:w="723" w:type="pct"/>
            <w:shd w:val="clear" w:color="auto" w:fill="auto"/>
            <w:vAlign w:val="center"/>
          </w:tcPr>
          <w:p w14:paraId="7E51753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5,5</w:t>
            </w:r>
          </w:p>
        </w:tc>
      </w:tr>
      <w:tr w:rsidR="00200357" w:rsidRPr="00B60C5C" w14:paraId="4E4D0067" w14:textId="77777777" w:rsidTr="00765A41">
        <w:trPr>
          <w:trHeight w:val="680"/>
          <w:jc w:val="center"/>
        </w:trPr>
        <w:tc>
          <w:tcPr>
            <w:tcW w:w="724" w:type="pct"/>
            <w:vMerge w:val="restart"/>
            <w:tcBorders>
              <w:top w:val="single" w:sz="4" w:space="0" w:color="auto"/>
            </w:tcBorders>
            <w:shd w:val="clear" w:color="auto" w:fill="auto"/>
          </w:tcPr>
          <w:p w14:paraId="416474ED"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37.0</w:t>
            </w:r>
          </w:p>
        </w:tc>
        <w:tc>
          <w:tcPr>
            <w:tcW w:w="3552" w:type="pct"/>
            <w:shd w:val="clear" w:color="auto" w:fill="BFBFBF" w:themeFill="background1" w:themeFillShade="BF"/>
            <w:vAlign w:val="center"/>
          </w:tcPr>
          <w:p w14:paraId="45E67A38"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(M)</w:t>
            </w:r>
          </w:p>
          <w:p w14:paraId="35EB932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Estabelecimentos vinculados a planos de saúde.</w:t>
            </w:r>
          </w:p>
        </w:tc>
        <w:tc>
          <w:tcPr>
            <w:tcW w:w="723" w:type="pct"/>
            <w:shd w:val="clear" w:color="auto" w:fill="BFBFBF" w:themeFill="background1" w:themeFillShade="BF"/>
            <w:vAlign w:val="center"/>
          </w:tcPr>
          <w:p w14:paraId="297A2793" w14:textId="77777777" w:rsidR="00200357" w:rsidRPr="00B60C5C" w:rsidRDefault="00200357" w:rsidP="00765A41">
            <w:pPr>
              <w:contextualSpacing/>
              <w:jc w:val="center"/>
              <w:rPr>
                <w:rFonts w:ascii="Segoe UI" w:hAnsi="Segoe UI" w:cs="Segoe UI"/>
                <w:sz w:val="20"/>
              </w:rPr>
            </w:pPr>
          </w:p>
        </w:tc>
      </w:tr>
      <w:tr w:rsidR="00200357" w:rsidRPr="00B60C5C" w14:paraId="6CA632F5" w14:textId="77777777" w:rsidTr="00765A41">
        <w:trPr>
          <w:trHeight w:val="340"/>
          <w:jc w:val="center"/>
        </w:trPr>
        <w:tc>
          <w:tcPr>
            <w:tcW w:w="724" w:type="pct"/>
            <w:vMerge/>
            <w:shd w:val="clear" w:color="auto" w:fill="auto"/>
          </w:tcPr>
          <w:p w14:paraId="7B154CA0"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B2994D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37.1. Vendas de planos, realização de contratos e outros.</w:t>
            </w:r>
          </w:p>
        </w:tc>
        <w:tc>
          <w:tcPr>
            <w:tcW w:w="723" w:type="pct"/>
            <w:shd w:val="clear" w:color="auto" w:fill="auto"/>
            <w:vAlign w:val="center"/>
          </w:tcPr>
          <w:p w14:paraId="053F68D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54978F4D" w14:textId="77777777" w:rsidTr="00765A41">
        <w:trPr>
          <w:trHeight w:val="680"/>
          <w:jc w:val="center"/>
        </w:trPr>
        <w:tc>
          <w:tcPr>
            <w:tcW w:w="724" w:type="pct"/>
            <w:vMerge w:val="restart"/>
            <w:tcBorders>
              <w:top w:val="single" w:sz="4" w:space="0" w:color="auto"/>
            </w:tcBorders>
            <w:shd w:val="clear" w:color="auto" w:fill="auto"/>
          </w:tcPr>
          <w:p w14:paraId="3EFDD0F2"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38.0</w:t>
            </w:r>
          </w:p>
        </w:tc>
        <w:tc>
          <w:tcPr>
            <w:tcW w:w="3552" w:type="pct"/>
            <w:shd w:val="clear" w:color="auto" w:fill="BFBFBF" w:themeFill="background1" w:themeFillShade="BF"/>
            <w:vAlign w:val="center"/>
          </w:tcPr>
          <w:p w14:paraId="2A45BC24"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(N)</w:t>
            </w:r>
          </w:p>
          <w:p w14:paraId="504F7DF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Setor funerário.</w:t>
            </w:r>
          </w:p>
        </w:tc>
        <w:tc>
          <w:tcPr>
            <w:tcW w:w="723" w:type="pct"/>
            <w:shd w:val="clear" w:color="auto" w:fill="BFBFBF" w:themeFill="background1" w:themeFillShade="BF"/>
            <w:vAlign w:val="center"/>
          </w:tcPr>
          <w:p w14:paraId="149FE16B" w14:textId="77777777" w:rsidR="00200357" w:rsidRPr="00B60C5C" w:rsidRDefault="00200357" w:rsidP="00765A41">
            <w:pPr>
              <w:contextualSpacing/>
              <w:jc w:val="center"/>
              <w:rPr>
                <w:rFonts w:ascii="Segoe UI" w:hAnsi="Segoe UI" w:cs="Segoe UI"/>
                <w:sz w:val="20"/>
              </w:rPr>
            </w:pPr>
          </w:p>
        </w:tc>
      </w:tr>
      <w:tr w:rsidR="00200357" w:rsidRPr="00B60C5C" w14:paraId="6787AE79" w14:textId="77777777" w:rsidTr="00765A41">
        <w:trPr>
          <w:trHeight w:val="340"/>
          <w:jc w:val="center"/>
        </w:trPr>
        <w:tc>
          <w:tcPr>
            <w:tcW w:w="724" w:type="pct"/>
            <w:vMerge/>
            <w:shd w:val="clear" w:color="auto" w:fill="auto"/>
          </w:tcPr>
          <w:p w14:paraId="5561571C"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257BAB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38.1. Fornecimento de urnas.</w:t>
            </w:r>
          </w:p>
        </w:tc>
        <w:tc>
          <w:tcPr>
            <w:tcW w:w="723" w:type="pct"/>
            <w:shd w:val="clear" w:color="auto" w:fill="auto"/>
            <w:vAlign w:val="center"/>
          </w:tcPr>
          <w:p w14:paraId="4AA2EDC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48F53029" w14:textId="77777777" w:rsidTr="00765A41">
        <w:trPr>
          <w:trHeight w:val="340"/>
          <w:jc w:val="center"/>
        </w:trPr>
        <w:tc>
          <w:tcPr>
            <w:tcW w:w="724" w:type="pct"/>
            <w:vMerge/>
            <w:shd w:val="clear" w:color="auto" w:fill="auto"/>
          </w:tcPr>
          <w:p w14:paraId="5B3D3BFC"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57331F3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38.2. Central de velório.</w:t>
            </w:r>
          </w:p>
        </w:tc>
        <w:tc>
          <w:tcPr>
            <w:tcW w:w="723" w:type="pct"/>
            <w:shd w:val="clear" w:color="auto" w:fill="auto"/>
            <w:vAlign w:val="center"/>
          </w:tcPr>
          <w:p w14:paraId="5F4083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2AA72026" w14:textId="77777777" w:rsidTr="00765A41">
        <w:trPr>
          <w:trHeight w:val="340"/>
          <w:jc w:val="center"/>
        </w:trPr>
        <w:tc>
          <w:tcPr>
            <w:tcW w:w="724" w:type="pct"/>
            <w:vMerge/>
            <w:shd w:val="clear" w:color="auto" w:fill="auto"/>
          </w:tcPr>
          <w:p w14:paraId="0145746F"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60906A2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38.3. Fornecimento de urnas e central de velório (mesmo ambiente).</w:t>
            </w:r>
          </w:p>
        </w:tc>
        <w:tc>
          <w:tcPr>
            <w:tcW w:w="723" w:type="pct"/>
            <w:shd w:val="clear" w:color="auto" w:fill="auto"/>
            <w:vAlign w:val="center"/>
          </w:tcPr>
          <w:p w14:paraId="1F44BA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9,0</w:t>
            </w:r>
          </w:p>
        </w:tc>
      </w:tr>
      <w:tr w:rsidR="00200357" w:rsidRPr="00B60C5C" w14:paraId="1437FDB9" w14:textId="77777777" w:rsidTr="00765A41">
        <w:trPr>
          <w:trHeight w:val="680"/>
          <w:jc w:val="center"/>
        </w:trPr>
        <w:tc>
          <w:tcPr>
            <w:tcW w:w="724" w:type="pct"/>
            <w:vMerge w:val="restart"/>
            <w:tcBorders>
              <w:top w:val="single" w:sz="4" w:space="0" w:color="auto"/>
            </w:tcBorders>
            <w:shd w:val="clear" w:color="auto" w:fill="auto"/>
          </w:tcPr>
          <w:p w14:paraId="68891670"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39.0</w:t>
            </w:r>
          </w:p>
        </w:tc>
        <w:tc>
          <w:tcPr>
            <w:tcW w:w="3552" w:type="pct"/>
            <w:shd w:val="clear" w:color="auto" w:fill="BFBFBF" w:themeFill="background1" w:themeFillShade="BF"/>
            <w:vAlign w:val="center"/>
          </w:tcPr>
          <w:p w14:paraId="6E2EAF3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(O)</w:t>
            </w:r>
          </w:p>
          <w:p w14:paraId="1004935F"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Avicultura em geral.</w:t>
            </w:r>
          </w:p>
        </w:tc>
        <w:tc>
          <w:tcPr>
            <w:tcW w:w="723" w:type="pct"/>
            <w:shd w:val="clear" w:color="auto" w:fill="BFBFBF" w:themeFill="background1" w:themeFillShade="BF"/>
            <w:vAlign w:val="center"/>
          </w:tcPr>
          <w:p w14:paraId="1A965498" w14:textId="77777777" w:rsidR="00200357" w:rsidRPr="00B60C5C" w:rsidRDefault="00200357" w:rsidP="00765A41">
            <w:pPr>
              <w:contextualSpacing/>
              <w:jc w:val="center"/>
              <w:rPr>
                <w:rFonts w:ascii="Segoe UI" w:hAnsi="Segoe UI" w:cs="Segoe UI"/>
                <w:sz w:val="20"/>
              </w:rPr>
            </w:pPr>
          </w:p>
        </w:tc>
      </w:tr>
      <w:tr w:rsidR="00200357" w:rsidRPr="00B60C5C" w14:paraId="3299EC4C" w14:textId="77777777" w:rsidTr="00765A41">
        <w:trPr>
          <w:trHeight w:val="340"/>
          <w:jc w:val="center"/>
        </w:trPr>
        <w:tc>
          <w:tcPr>
            <w:tcW w:w="724" w:type="pct"/>
            <w:vMerge/>
            <w:shd w:val="clear" w:color="auto" w:fill="auto"/>
          </w:tcPr>
          <w:p w14:paraId="430D6604"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40F900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4.1. Fornecimento e beneficiamento de aves, abatedouro.</w:t>
            </w:r>
          </w:p>
        </w:tc>
        <w:tc>
          <w:tcPr>
            <w:tcW w:w="723" w:type="pct"/>
            <w:shd w:val="clear" w:color="auto" w:fill="auto"/>
            <w:vAlign w:val="center"/>
          </w:tcPr>
          <w:p w14:paraId="14163272"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4386F2EB" w14:textId="77777777" w:rsidTr="00765A41">
        <w:trPr>
          <w:trHeight w:val="2041"/>
          <w:jc w:val="center"/>
        </w:trPr>
        <w:tc>
          <w:tcPr>
            <w:tcW w:w="724" w:type="pct"/>
            <w:vMerge w:val="restart"/>
            <w:tcBorders>
              <w:top w:val="single" w:sz="4" w:space="0" w:color="auto"/>
            </w:tcBorders>
            <w:shd w:val="clear" w:color="auto" w:fill="auto"/>
          </w:tcPr>
          <w:p w14:paraId="560AF1E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40.0</w:t>
            </w:r>
          </w:p>
        </w:tc>
        <w:tc>
          <w:tcPr>
            <w:tcW w:w="3552" w:type="pct"/>
            <w:shd w:val="clear" w:color="auto" w:fill="BFBFBF" w:themeFill="background1" w:themeFillShade="BF"/>
            <w:vAlign w:val="center"/>
          </w:tcPr>
          <w:p w14:paraId="7CEE2F82"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(P)</w:t>
            </w:r>
          </w:p>
          <w:p w14:paraId="58A18835"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Estabelecimento de ensino fundamental e médio, cursos profissionalizantes e creches.</w:t>
            </w:r>
          </w:p>
          <w:p w14:paraId="47F34E5E"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sz w:val="20"/>
              </w:rPr>
              <w:t>Nota:</w:t>
            </w:r>
            <w:r w:rsidRPr="00B60C5C">
              <w:rPr>
                <w:rFonts w:ascii="Segoe UI" w:hAnsi="Segoe UI" w:cs="Segoe UI"/>
                <w:sz w:val="20"/>
              </w:rPr>
              <w:t xml:space="preserve"> Se o estabelecimento for voltado ao ensino superior, a Taxa de Fiscalização e Funcionamento será aumentada em duzentos por cento, em relação aos valores especificados abaixo e em cada faixa.</w:t>
            </w:r>
          </w:p>
        </w:tc>
        <w:tc>
          <w:tcPr>
            <w:tcW w:w="723" w:type="pct"/>
            <w:shd w:val="clear" w:color="auto" w:fill="BFBFBF" w:themeFill="background1" w:themeFillShade="BF"/>
            <w:vAlign w:val="center"/>
          </w:tcPr>
          <w:p w14:paraId="5C124251" w14:textId="77777777" w:rsidR="00200357" w:rsidRPr="00B60C5C" w:rsidRDefault="00200357" w:rsidP="00765A41">
            <w:pPr>
              <w:contextualSpacing/>
              <w:jc w:val="center"/>
              <w:rPr>
                <w:rFonts w:ascii="Segoe UI" w:hAnsi="Segoe UI" w:cs="Segoe UI"/>
                <w:sz w:val="20"/>
              </w:rPr>
            </w:pPr>
          </w:p>
        </w:tc>
      </w:tr>
      <w:tr w:rsidR="00200357" w:rsidRPr="00B60C5C" w14:paraId="790FBDCF" w14:textId="77777777" w:rsidTr="00765A41">
        <w:trPr>
          <w:trHeight w:val="340"/>
          <w:jc w:val="center"/>
        </w:trPr>
        <w:tc>
          <w:tcPr>
            <w:tcW w:w="724" w:type="pct"/>
            <w:vMerge/>
            <w:shd w:val="clear" w:color="auto" w:fill="auto"/>
          </w:tcPr>
          <w:p w14:paraId="2B2204E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321E79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40.2. Com utilização de espaço até 100 m</w:t>
            </w:r>
            <w:r w:rsidRPr="00B60C5C">
              <w:rPr>
                <w:rFonts w:ascii="Segoe UI" w:hAnsi="Segoe UI" w:cs="Segoe UI"/>
                <w:sz w:val="20"/>
                <w:vertAlign w:val="superscript"/>
              </w:rPr>
              <w:t>2</w:t>
            </w:r>
          </w:p>
        </w:tc>
        <w:tc>
          <w:tcPr>
            <w:tcW w:w="723" w:type="pct"/>
            <w:shd w:val="clear" w:color="auto" w:fill="auto"/>
            <w:vAlign w:val="center"/>
          </w:tcPr>
          <w:p w14:paraId="56BF042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742875C9" w14:textId="77777777" w:rsidTr="00765A41">
        <w:trPr>
          <w:trHeight w:val="340"/>
          <w:jc w:val="center"/>
        </w:trPr>
        <w:tc>
          <w:tcPr>
            <w:tcW w:w="724" w:type="pct"/>
            <w:vMerge/>
            <w:shd w:val="clear" w:color="auto" w:fill="auto"/>
          </w:tcPr>
          <w:p w14:paraId="6BF1A662"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088E4E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40.3. Com utilização de espaço entre 100 e 200 m</w:t>
            </w:r>
            <w:r w:rsidRPr="00B60C5C">
              <w:rPr>
                <w:rFonts w:ascii="Segoe UI" w:hAnsi="Segoe UI" w:cs="Segoe UI"/>
                <w:sz w:val="20"/>
                <w:vertAlign w:val="superscript"/>
              </w:rPr>
              <w:t>2</w:t>
            </w:r>
          </w:p>
        </w:tc>
        <w:tc>
          <w:tcPr>
            <w:tcW w:w="723" w:type="pct"/>
            <w:shd w:val="clear" w:color="auto" w:fill="auto"/>
            <w:vAlign w:val="center"/>
          </w:tcPr>
          <w:p w14:paraId="0EC3448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5334AAE1" w14:textId="77777777" w:rsidTr="00765A41">
        <w:trPr>
          <w:trHeight w:val="340"/>
          <w:jc w:val="center"/>
        </w:trPr>
        <w:tc>
          <w:tcPr>
            <w:tcW w:w="724" w:type="pct"/>
            <w:vMerge/>
            <w:shd w:val="clear" w:color="auto" w:fill="auto"/>
          </w:tcPr>
          <w:p w14:paraId="4F3B8732"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9BE67A6"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40.4. Com utilização de espaço entre 200 e 500 m</w:t>
            </w:r>
            <w:r w:rsidRPr="00B60C5C">
              <w:rPr>
                <w:rFonts w:ascii="Segoe UI" w:hAnsi="Segoe UI" w:cs="Segoe UI"/>
                <w:sz w:val="20"/>
                <w:vertAlign w:val="superscript"/>
              </w:rPr>
              <w:t>2</w:t>
            </w:r>
          </w:p>
        </w:tc>
        <w:tc>
          <w:tcPr>
            <w:tcW w:w="723" w:type="pct"/>
            <w:shd w:val="clear" w:color="auto" w:fill="auto"/>
            <w:vAlign w:val="center"/>
          </w:tcPr>
          <w:p w14:paraId="589B270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0A670CEC" w14:textId="77777777" w:rsidTr="00765A41">
        <w:trPr>
          <w:trHeight w:val="340"/>
          <w:jc w:val="center"/>
        </w:trPr>
        <w:tc>
          <w:tcPr>
            <w:tcW w:w="724" w:type="pct"/>
            <w:vMerge/>
            <w:shd w:val="clear" w:color="auto" w:fill="auto"/>
          </w:tcPr>
          <w:p w14:paraId="268C5F3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22CB26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40.5. Com utilização de espaço acima de 500 m</w:t>
            </w:r>
            <w:r w:rsidRPr="00B60C5C">
              <w:rPr>
                <w:rFonts w:ascii="Segoe UI" w:hAnsi="Segoe UI" w:cs="Segoe UI"/>
                <w:sz w:val="20"/>
                <w:vertAlign w:val="superscript"/>
              </w:rPr>
              <w:t>2</w:t>
            </w:r>
          </w:p>
        </w:tc>
        <w:tc>
          <w:tcPr>
            <w:tcW w:w="723" w:type="pct"/>
            <w:shd w:val="clear" w:color="auto" w:fill="auto"/>
            <w:vAlign w:val="center"/>
          </w:tcPr>
          <w:p w14:paraId="37C48D2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4D83572A" w14:textId="77777777" w:rsidTr="00765A41">
        <w:trPr>
          <w:trHeight w:val="680"/>
          <w:jc w:val="center"/>
        </w:trPr>
        <w:tc>
          <w:tcPr>
            <w:tcW w:w="724" w:type="pct"/>
            <w:vMerge w:val="restart"/>
            <w:tcBorders>
              <w:top w:val="single" w:sz="4" w:space="0" w:color="auto"/>
            </w:tcBorders>
            <w:shd w:val="clear" w:color="auto" w:fill="auto"/>
          </w:tcPr>
          <w:p w14:paraId="2E677CB9"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41.0</w:t>
            </w:r>
          </w:p>
        </w:tc>
        <w:tc>
          <w:tcPr>
            <w:tcW w:w="3552" w:type="pct"/>
            <w:shd w:val="clear" w:color="auto" w:fill="BFBFBF" w:themeFill="background1" w:themeFillShade="BF"/>
            <w:vAlign w:val="center"/>
          </w:tcPr>
          <w:p w14:paraId="53288785"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(Q)</w:t>
            </w:r>
          </w:p>
          <w:p w14:paraId="54E3C9A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Desenvolvimento de serviços públicos.</w:t>
            </w:r>
          </w:p>
        </w:tc>
        <w:tc>
          <w:tcPr>
            <w:tcW w:w="723" w:type="pct"/>
            <w:shd w:val="clear" w:color="auto" w:fill="BFBFBF" w:themeFill="background1" w:themeFillShade="BF"/>
            <w:vAlign w:val="center"/>
          </w:tcPr>
          <w:p w14:paraId="41BB67A1" w14:textId="77777777" w:rsidR="00200357" w:rsidRPr="00B60C5C" w:rsidRDefault="00200357" w:rsidP="00765A41">
            <w:pPr>
              <w:contextualSpacing/>
              <w:jc w:val="center"/>
              <w:rPr>
                <w:rFonts w:ascii="Segoe UI" w:hAnsi="Segoe UI" w:cs="Segoe UI"/>
                <w:sz w:val="20"/>
              </w:rPr>
            </w:pPr>
          </w:p>
        </w:tc>
      </w:tr>
      <w:tr w:rsidR="00200357" w:rsidRPr="00B60C5C" w14:paraId="161FD38A" w14:textId="77777777" w:rsidTr="00765A41">
        <w:trPr>
          <w:trHeight w:val="680"/>
          <w:jc w:val="center"/>
        </w:trPr>
        <w:tc>
          <w:tcPr>
            <w:tcW w:w="724" w:type="pct"/>
            <w:vMerge/>
            <w:shd w:val="clear" w:color="auto" w:fill="auto"/>
          </w:tcPr>
          <w:p w14:paraId="42B3D1A1"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077DF27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41.1. Concessionarias ou permissionárias de energia elétrica, água/esgoto e transporte (sede).</w:t>
            </w:r>
          </w:p>
        </w:tc>
        <w:tc>
          <w:tcPr>
            <w:tcW w:w="723" w:type="pct"/>
            <w:shd w:val="clear" w:color="auto" w:fill="auto"/>
            <w:vAlign w:val="center"/>
          </w:tcPr>
          <w:p w14:paraId="05CC9FEC" w14:textId="77777777" w:rsidR="00200357" w:rsidRPr="00B60C5C" w:rsidRDefault="00200357" w:rsidP="00765A41">
            <w:pPr>
              <w:jc w:val="center"/>
              <w:rPr>
                <w:rFonts w:ascii="Segoe UI" w:hAnsi="Segoe UI" w:cs="Segoe UI"/>
                <w:sz w:val="20"/>
              </w:rPr>
            </w:pPr>
            <w:r w:rsidRPr="00B60C5C">
              <w:rPr>
                <w:rFonts w:ascii="Segoe UI" w:hAnsi="Segoe UI" w:cs="Segoe UI"/>
                <w:sz w:val="20"/>
              </w:rPr>
              <w:t>7,0</w:t>
            </w:r>
          </w:p>
        </w:tc>
      </w:tr>
      <w:tr w:rsidR="00200357" w:rsidRPr="00B60C5C" w14:paraId="74CAB676" w14:textId="77777777" w:rsidTr="00765A41">
        <w:trPr>
          <w:trHeight w:val="1020"/>
          <w:jc w:val="center"/>
        </w:trPr>
        <w:tc>
          <w:tcPr>
            <w:tcW w:w="724" w:type="pct"/>
            <w:vMerge/>
            <w:shd w:val="clear" w:color="auto" w:fill="auto"/>
          </w:tcPr>
          <w:p w14:paraId="5E030E74"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364E5042"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41.2. Concessionarias ou permissionárias de energia elétrica, transmissão e distribuição, além de equipamentos de controle (estação e ou subestação propriamente).</w:t>
            </w:r>
          </w:p>
        </w:tc>
        <w:tc>
          <w:tcPr>
            <w:tcW w:w="723" w:type="pct"/>
            <w:shd w:val="clear" w:color="auto" w:fill="auto"/>
            <w:vAlign w:val="center"/>
          </w:tcPr>
          <w:p w14:paraId="7569BED4" w14:textId="77777777" w:rsidR="00200357" w:rsidRPr="00B60C5C" w:rsidRDefault="00200357" w:rsidP="00765A41">
            <w:pPr>
              <w:jc w:val="center"/>
              <w:rPr>
                <w:rFonts w:ascii="Segoe UI" w:hAnsi="Segoe UI" w:cs="Segoe UI"/>
                <w:sz w:val="20"/>
              </w:rPr>
            </w:pPr>
            <w:r w:rsidRPr="00B60C5C">
              <w:rPr>
                <w:rFonts w:ascii="Segoe UI" w:hAnsi="Segoe UI" w:cs="Segoe UI"/>
                <w:sz w:val="20"/>
              </w:rPr>
              <w:t>15,0</w:t>
            </w:r>
          </w:p>
        </w:tc>
      </w:tr>
      <w:tr w:rsidR="00200357" w:rsidRPr="00B60C5C" w14:paraId="7C4ED1C7" w14:textId="77777777" w:rsidTr="00765A41">
        <w:trPr>
          <w:trHeight w:val="340"/>
          <w:jc w:val="center"/>
        </w:trPr>
        <w:tc>
          <w:tcPr>
            <w:tcW w:w="724" w:type="pct"/>
            <w:vMerge/>
            <w:shd w:val="clear" w:color="auto" w:fill="auto"/>
          </w:tcPr>
          <w:p w14:paraId="1FC6B8FE"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25B39FF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41.3. Serventias extrajudiciais/serviços cartoriais.</w:t>
            </w:r>
          </w:p>
        </w:tc>
        <w:tc>
          <w:tcPr>
            <w:tcW w:w="723" w:type="pct"/>
            <w:shd w:val="clear" w:color="auto" w:fill="auto"/>
            <w:vAlign w:val="center"/>
          </w:tcPr>
          <w:p w14:paraId="770BDF2D" w14:textId="77777777" w:rsidR="00200357" w:rsidRPr="00B60C5C" w:rsidRDefault="00200357" w:rsidP="00765A41">
            <w:pPr>
              <w:jc w:val="center"/>
              <w:rPr>
                <w:rFonts w:ascii="Segoe UI" w:hAnsi="Segoe UI" w:cs="Segoe UI"/>
                <w:sz w:val="20"/>
              </w:rPr>
            </w:pPr>
          </w:p>
          <w:p w14:paraId="1D7DC081" w14:textId="77777777" w:rsidR="00200357" w:rsidRPr="00B60C5C" w:rsidRDefault="00200357" w:rsidP="00765A41">
            <w:pPr>
              <w:jc w:val="center"/>
              <w:rPr>
                <w:rFonts w:ascii="Segoe UI" w:hAnsi="Segoe UI" w:cs="Segoe UI"/>
                <w:sz w:val="20"/>
              </w:rPr>
            </w:pPr>
            <w:r w:rsidRPr="00B60C5C">
              <w:rPr>
                <w:rFonts w:ascii="Segoe UI" w:hAnsi="Segoe UI" w:cs="Segoe UI"/>
                <w:sz w:val="20"/>
              </w:rPr>
              <w:t>10,0</w:t>
            </w:r>
          </w:p>
        </w:tc>
      </w:tr>
      <w:tr w:rsidR="00200357" w:rsidRPr="00B60C5C" w14:paraId="2028A9A7" w14:textId="77777777" w:rsidTr="00765A41">
        <w:trPr>
          <w:trHeight w:val="680"/>
          <w:jc w:val="center"/>
        </w:trPr>
        <w:tc>
          <w:tcPr>
            <w:tcW w:w="724" w:type="pct"/>
            <w:vMerge w:val="restart"/>
            <w:tcBorders>
              <w:top w:val="single" w:sz="4" w:space="0" w:color="auto"/>
            </w:tcBorders>
            <w:shd w:val="clear" w:color="auto" w:fill="auto"/>
          </w:tcPr>
          <w:p w14:paraId="76D2B2F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42.0</w:t>
            </w:r>
          </w:p>
        </w:tc>
        <w:tc>
          <w:tcPr>
            <w:tcW w:w="3552" w:type="pct"/>
            <w:shd w:val="clear" w:color="auto" w:fill="BFBFBF" w:themeFill="background1" w:themeFillShade="BF"/>
            <w:vAlign w:val="center"/>
          </w:tcPr>
          <w:p w14:paraId="0C293269"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(R)</w:t>
            </w:r>
          </w:p>
          <w:p w14:paraId="237F96E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Vidros, espelhos, molduras e esquadrias (alumínio).</w:t>
            </w:r>
          </w:p>
        </w:tc>
        <w:tc>
          <w:tcPr>
            <w:tcW w:w="723" w:type="pct"/>
            <w:shd w:val="clear" w:color="auto" w:fill="BFBFBF" w:themeFill="background1" w:themeFillShade="BF"/>
            <w:vAlign w:val="center"/>
          </w:tcPr>
          <w:p w14:paraId="70CDBF16" w14:textId="77777777" w:rsidR="00200357" w:rsidRPr="00B60C5C" w:rsidRDefault="00200357" w:rsidP="00765A41">
            <w:pPr>
              <w:contextualSpacing/>
              <w:jc w:val="center"/>
              <w:rPr>
                <w:rFonts w:ascii="Segoe UI" w:hAnsi="Segoe UI" w:cs="Segoe UI"/>
                <w:sz w:val="20"/>
              </w:rPr>
            </w:pPr>
          </w:p>
        </w:tc>
      </w:tr>
      <w:tr w:rsidR="00200357" w:rsidRPr="00B60C5C" w14:paraId="62BF3E88" w14:textId="77777777" w:rsidTr="00765A41">
        <w:trPr>
          <w:trHeight w:val="1361"/>
          <w:jc w:val="center"/>
        </w:trPr>
        <w:tc>
          <w:tcPr>
            <w:tcW w:w="724" w:type="pct"/>
            <w:vMerge/>
            <w:shd w:val="clear" w:color="auto" w:fill="auto"/>
          </w:tcPr>
          <w:p w14:paraId="53012C7B"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6F144917"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42.1. Fornecimento e montagem: vidraçaria, esquadrias para pequenos recintos (box: alumínio/vidro/divisórias), confecção de molduras (p/quadros de fotografia e/ou obra de arte).</w:t>
            </w:r>
          </w:p>
          <w:p w14:paraId="7844F276"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b/>
                <w:bCs/>
                <w:sz w:val="20"/>
              </w:rPr>
              <w:t>Nota:</w:t>
            </w:r>
            <w:r w:rsidRPr="00B60C5C">
              <w:rPr>
                <w:rFonts w:ascii="Segoe UI" w:hAnsi="Segoe UI" w:cs="Segoe UI"/>
                <w:sz w:val="20"/>
              </w:rPr>
              <w:t xml:space="preserve"> em substituição alumínio poderá ser considerado outro metal leve.</w:t>
            </w:r>
          </w:p>
        </w:tc>
        <w:tc>
          <w:tcPr>
            <w:tcW w:w="723" w:type="pct"/>
            <w:shd w:val="clear" w:color="auto" w:fill="auto"/>
            <w:vAlign w:val="center"/>
          </w:tcPr>
          <w:p w14:paraId="0816837E" w14:textId="77777777" w:rsidR="00200357" w:rsidRPr="00B60C5C" w:rsidRDefault="00200357" w:rsidP="00765A41">
            <w:pPr>
              <w:jc w:val="center"/>
              <w:rPr>
                <w:rFonts w:ascii="Segoe UI" w:hAnsi="Segoe UI" w:cs="Segoe UI"/>
                <w:sz w:val="20"/>
              </w:rPr>
            </w:pPr>
            <w:r w:rsidRPr="00B60C5C">
              <w:rPr>
                <w:rFonts w:ascii="Segoe UI" w:hAnsi="Segoe UI" w:cs="Segoe UI"/>
                <w:sz w:val="20"/>
              </w:rPr>
              <w:t>4,0</w:t>
            </w:r>
          </w:p>
        </w:tc>
      </w:tr>
      <w:tr w:rsidR="00200357" w:rsidRPr="00B60C5C" w14:paraId="228274FC" w14:textId="77777777" w:rsidTr="00765A41">
        <w:trPr>
          <w:trHeight w:val="340"/>
          <w:jc w:val="center"/>
        </w:trPr>
        <w:tc>
          <w:tcPr>
            <w:tcW w:w="724" w:type="pct"/>
            <w:vMerge/>
            <w:shd w:val="clear" w:color="auto" w:fill="auto"/>
          </w:tcPr>
          <w:p w14:paraId="5DCEC55D"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6076787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42.2. Serviços fotográficos, fornecimento de produtos e afins.</w:t>
            </w:r>
          </w:p>
        </w:tc>
        <w:tc>
          <w:tcPr>
            <w:tcW w:w="723" w:type="pct"/>
            <w:shd w:val="clear" w:color="auto" w:fill="auto"/>
            <w:vAlign w:val="center"/>
          </w:tcPr>
          <w:p w14:paraId="3BF78A53" w14:textId="77777777" w:rsidR="00200357" w:rsidRPr="00B60C5C" w:rsidRDefault="00200357" w:rsidP="00765A41">
            <w:pPr>
              <w:jc w:val="center"/>
              <w:rPr>
                <w:rFonts w:ascii="Segoe UI" w:hAnsi="Segoe UI" w:cs="Segoe UI"/>
                <w:sz w:val="20"/>
              </w:rPr>
            </w:pPr>
            <w:r w:rsidRPr="00B60C5C">
              <w:rPr>
                <w:rFonts w:ascii="Segoe UI" w:hAnsi="Segoe UI" w:cs="Segoe UI"/>
                <w:sz w:val="20"/>
              </w:rPr>
              <w:t>3,0</w:t>
            </w:r>
          </w:p>
        </w:tc>
      </w:tr>
      <w:tr w:rsidR="00200357" w:rsidRPr="00B60C5C" w14:paraId="6F712C17" w14:textId="77777777" w:rsidTr="00765A41">
        <w:trPr>
          <w:trHeight w:val="680"/>
          <w:jc w:val="center"/>
        </w:trPr>
        <w:tc>
          <w:tcPr>
            <w:tcW w:w="724" w:type="pct"/>
            <w:vMerge w:val="restart"/>
            <w:tcBorders>
              <w:top w:val="single" w:sz="4" w:space="0" w:color="auto"/>
            </w:tcBorders>
            <w:shd w:val="clear" w:color="auto" w:fill="auto"/>
          </w:tcPr>
          <w:p w14:paraId="01CEB16E"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43.0</w:t>
            </w:r>
          </w:p>
        </w:tc>
        <w:tc>
          <w:tcPr>
            <w:tcW w:w="3552" w:type="pct"/>
            <w:shd w:val="clear" w:color="auto" w:fill="BFBFBF" w:themeFill="background1" w:themeFillShade="BF"/>
            <w:vAlign w:val="center"/>
          </w:tcPr>
          <w:p w14:paraId="7179802E"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(S)</w:t>
            </w:r>
          </w:p>
          <w:p w14:paraId="5D375FE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Academias de ginástica.</w:t>
            </w:r>
          </w:p>
        </w:tc>
        <w:tc>
          <w:tcPr>
            <w:tcW w:w="723" w:type="pct"/>
            <w:shd w:val="clear" w:color="auto" w:fill="BFBFBF" w:themeFill="background1" w:themeFillShade="BF"/>
            <w:vAlign w:val="center"/>
          </w:tcPr>
          <w:p w14:paraId="3066B66C" w14:textId="77777777" w:rsidR="00200357" w:rsidRPr="00B60C5C" w:rsidRDefault="00200357" w:rsidP="00765A41">
            <w:pPr>
              <w:contextualSpacing/>
              <w:jc w:val="center"/>
              <w:rPr>
                <w:rFonts w:ascii="Segoe UI" w:hAnsi="Segoe UI" w:cs="Segoe UI"/>
                <w:sz w:val="20"/>
              </w:rPr>
            </w:pPr>
          </w:p>
        </w:tc>
      </w:tr>
      <w:tr w:rsidR="00200357" w:rsidRPr="00B60C5C" w14:paraId="00ACA1D4" w14:textId="77777777" w:rsidTr="00765A41">
        <w:trPr>
          <w:trHeight w:val="340"/>
          <w:jc w:val="center"/>
        </w:trPr>
        <w:tc>
          <w:tcPr>
            <w:tcW w:w="724" w:type="pct"/>
            <w:vMerge/>
            <w:shd w:val="clear" w:color="auto" w:fill="auto"/>
          </w:tcPr>
          <w:p w14:paraId="63B56CE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21FF88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43.1. Com utilização de espaço em até 50 m</w:t>
            </w:r>
            <w:r w:rsidRPr="00B60C5C">
              <w:rPr>
                <w:rFonts w:ascii="Segoe UI" w:hAnsi="Segoe UI" w:cs="Segoe UI"/>
                <w:sz w:val="20"/>
                <w:vertAlign w:val="superscript"/>
              </w:rPr>
              <w:t>2</w:t>
            </w:r>
          </w:p>
        </w:tc>
        <w:tc>
          <w:tcPr>
            <w:tcW w:w="723" w:type="pct"/>
            <w:shd w:val="clear" w:color="auto" w:fill="auto"/>
            <w:vAlign w:val="center"/>
          </w:tcPr>
          <w:p w14:paraId="5F8EB46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3CE9CFF0" w14:textId="77777777" w:rsidTr="00765A41">
        <w:trPr>
          <w:trHeight w:val="340"/>
          <w:jc w:val="center"/>
        </w:trPr>
        <w:tc>
          <w:tcPr>
            <w:tcW w:w="724" w:type="pct"/>
            <w:vMerge/>
            <w:shd w:val="clear" w:color="auto" w:fill="auto"/>
          </w:tcPr>
          <w:p w14:paraId="79C8E88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B8D6AD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43.2. Com utilização de espaço entre 50 e 150 m</w:t>
            </w:r>
            <w:r w:rsidRPr="00B60C5C">
              <w:rPr>
                <w:rFonts w:ascii="Segoe UI" w:hAnsi="Segoe UI" w:cs="Segoe UI"/>
                <w:sz w:val="20"/>
                <w:vertAlign w:val="superscript"/>
              </w:rPr>
              <w:t>2</w:t>
            </w:r>
          </w:p>
        </w:tc>
        <w:tc>
          <w:tcPr>
            <w:tcW w:w="723" w:type="pct"/>
            <w:shd w:val="clear" w:color="auto" w:fill="auto"/>
            <w:vAlign w:val="center"/>
          </w:tcPr>
          <w:p w14:paraId="6B47CF5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6,0</w:t>
            </w:r>
          </w:p>
        </w:tc>
      </w:tr>
      <w:tr w:rsidR="00200357" w:rsidRPr="00B60C5C" w14:paraId="6B1F39B0" w14:textId="77777777" w:rsidTr="00765A41">
        <w:trPr>
          <w:trHeight w:val="340"/>
          <w:jc w:val="center"/>
        </w:trPr>
        <w:tc>
          <w:tcPr>
            <w:tcW w:w="724" w:type="pct"/>
            <w:vMerge/>
            <w:shd w:val="clear" w:color="auto" w:fill="auto"/>
          </w:tcPr>
          <w:p w14:paraId="70DAFEE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1C72DB0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43.3. Com utilização de espaço acima de 150 m</w:t>
            </w:r>
            <w:r w:rsidRPr="00B60C5C">
              <w:rPr>
                <w:rFonts w:ascii="Segoe UI" w:hAnsi="Segoe UI" w:cs="Segoe UI"/>
                <w:sz w:val="20"/>
                <w:vertAlign w:val="superscript"/>
              </w:rPr>
              <w:t>2</w:t>
            </w:r>
          </w:p>
        </w:tc>
        <w:tc>
          <w:tcPr>
            <w:tcW w:w="723" w:type="pct"/>
            <w:shd w:val="clear" w:color="auto" w:fill="auto"/>
            <w:vAlign w:val="center"/>
          </w:tcPr>
          <w:p w14:paraId="7D48C0F4"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8,0</w:t>
            </w:r>
          </w:p>
        </w:tc>
      </w:tr>
      <w:tr w:rsidR="00200357" w:rsidRPr="00B60C5C" w14:paraId="00AD6992" w14:textId="77777777" w:rsidTr="00765A41">
        <w:trPr>
          <w:trHeight w:val="680"/>
          <w:jc w:val="center"/>
        </w:trPr>
        <w:tc>
          <w:tcPr>
            <w:tcW w:w="724" w:type="pct"/>
            <w:vMerge w:val="restart"/>
            <w:tcBorders>
              <w:top w:val="single" w:sz="4" w:space="0" w:color="auto"/>
            </w:tcBorders>
            <w:shd w:val="clear" w:color="auto" w:fill="auto"/>
          </w:tcPr>
          <w:p w14:paraId="27F50841"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44.0</w:t>
            </w:r>
          </w:p>
        </w:tc>
        <w:tc>
          <w:tcPr>
            <w:tcW w:w="3552" w:type="pct"/>
            <w:shd w:val="clear" w:color="auto" w:fill="BFBFBF" w:themeFill="background1" w:themeFillShade="BF"/>
            <w:vAlign w:val="center"/>
          </w:tcPr>
          <w:p w14:paraId="7E4A6E11"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(O)</w:t>
            </w:r>
          </w:p>
          <w:p w14:paraId="086D74D2"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Serviços automotivos básicos.</w:t>
            </w:r>
          </w:p>
        </w:tc>
        <w:tc>
          <w:tcPr>
            <w:tcW w:w="723" w:type="pct"/>
            <w:shd w:val="clear" w:color="auto" w:fill="BFBFBF" w:themeFill="background1" w:themeFillShade="BF"/>
            <w:vAlign w:val="center"/>
          </w:tcPr>
          <w:p w14:paraId="6A274C77" w14:textId="77777777" w:rsidR="00200357" w:rsidRPr="00B60C5C" w:rsidRDefault="00200357" w:rsidP="00765A41">
            <w:pPr>
              <w:contextualSpacing/>
              <w:jc w:val="center"/>
              <w:rPr>
                <w:rFonts w:ascii="Segoe UI" w:hAnsi="Segoe UI" w:cs="Segoe UI"/>
                <w:sz w:val="20"/>
              </w:rPr>
            </w:pPr>
          </w:p>
        </w:tc>
      </w:tr>
      <w:tr w:rsidR="00200357" w:rsidRPr="00B60C5C" w14:paraId="0DB279D7" w14:textId="77777777" w:rsidTr="00765A41">
        <w:trPr>
          <w:trHeight w:val="340"/>
          <w:jc w:val="center"/>
        </w:trPr>
        <w:tc>
          <w:tcPr>
            <w:tcW w:w="724" w:type="pct"/>
            <w:vMerge/>
            <w:shd w:val="clear" w:color="auto" w:fill="auto"/>
          </w:tcPr>
          <w:p w14:paraId="17B7AE94"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CB1218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44.1. Lava jato.</w:t>
            </w:r>
          </w:p>
        </w:tc>
        <w:tc>
          <w:tcPr>
            <w:tcW w:w="723" w:type="pct"/>
            <w:shd w:val="clear" w:color="auto" w:fill="auto"/>
            <w:vAlign w:val="center"/>
          </w:tcPr>
          <w:p w14:paraId="325F50F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0893E3A8" w14:textId="77777777" w:rsidTr="00765A41">
        <w:trPr>
          <w:trHeight w:val="340"/>
          <w:jc w:val="center"/>
        </w:trPr>
        <w:tc>
          <w:tcPr>
            <w:tcW w:w="724" w:type="pct"/>
            <w:vMerge/>
            <w:shd w:val="clear" w:color="auto" w:fill="auto"/>
          </w:tcPr>
          <w:p w14:paraId="12F8D99E"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6FC131D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44.2. Borracharia.</w:t>
            </w:r>
          </w:p>
        </w:tc>
        <w:tc>
          <w:tcPr>
            <w:tcW w:w="723" w:type="pct"/>
            <w:shd w:val="clear" w:color="auto" w:fill="auto"/>
            <w:vAlign w:val="center"/>
          </w:tcPr>
          <w:p w14:paraId="61A16B0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w:t>
            </w:r>
          </w:p>
        </w:tc>
      </w:tr>
      <w:tr w:rsidR="00200357" w:rsidRPr="00B60C5C" w14:paraId="1876C2C8" w14:textId="77777777" w:rsidTr="00765A41">
        <w:trPr>
          <w:trHeight w:val="680"/>
          <w:jc w:val="center"/>
        </w:trPr>
        <w:tc>
          <w:tcPr>
            <w:tcW w:w="724" w:type="pct"/>
            <w:vMerge/>
            <w:shd w:val="clear" w:color="auto" w:fill="auto"/>
          </w:tcPr>
          <w:p w14:paraId="2C915E07"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5FD0FCA5"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44.3. Alinhamento, balanceamento, troca de peças, reparos mecânicos, e outros.</w:t>
            </w:r>
          </w:p>
        </w:tc>
        <w:tc>
          <w:tcPr>
            <w:tcW w:w="723" w:type="pct"/>
            <w:shd w:val="clear" w:color="auto" w:fill="auto"/>
            <w:vAlign w:val="center"/>
          </w:tcPr>
          <w:p w14:paraId="6F79386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0FB04CE9" w14:textId="77777777" w:rsidTr="00765A41">
        <w:trPr>
          <w:trHeight w:val="1020"/>
          <w:jc w:val="center"/>
        </w:trPr>
        <w:tc>
          <w:tcPr>
            <w:tcW w:w="724" w:type="pct"/>
            <w:vMerge w:val="restart"/>
            <w:tcBorders>
              <w:top w:val="single" w:sz="4" w:space="0" w:color="auto"/>
            </w:tcBorders>
            <w:shd w:val="clear" w:color="auto" w:fill="auto"/>
          </w:tcPr>
          <w:p w14:paraId="1F1B3F03" w14:textId="77777777" w:rsidR="00200357" w:rsidRPr="00B60C5C" w:rsidRDefault="00200357" w:rsidP="00765A41">
            <w:pPr>
              <w:contextualSpacing/>
              <w:jc w:val="center"/>
              <w:rPr>
                <w:rFonts w:ascii="Segoe UI" w:hAnsi="Segoe UI" w:cs="Segoe UI"/>
                <w:b/>
                <w:sz w:val="20"/>
                <w:highlight w:val="yellow"/>
              </w:rPr>
            </w:pPr>
            <w:r w:rsidRPr="00B60C5C">
              <w:rPr>
                <w:rFonts w:ascii="Segoe UI" w:hAnsi="Segoe UI" w:cs="Segoe UI"/>
                <w:b/>
                <w:sz w:val="20"/>
              </w:rPr>
              <w:t>45.0</w:t>
            </w:r>
          </w:p>
        </w:tc>
        <w:tc>
          <w:tcPr>
            <w:tcW w:w="3552" w:type="pct"/>
            <w:shd w:val="clear" w:color="auto" w:fill="BFBFBF" w:themeFill="background1" w:themeFillShade="BF"/>
            <w:vAlign w:val="center"/>
          </w:tcPr>
          <w:p w14:paraId="734D0D16"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(P)</w:t>
            </w:r>
          </w:p>
          <w:p w14:paraId="6DFBEB4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Serviços de logística, inclusive empresas transportadoras de bens, produtos, mercadorias e outros.</w:t>
            </w:r>
          </w:p>
        </w:tc>
        <w:tc>
          <w:tcPr>
            <w:tcW w:w="723" w:type="pct"/>
            <w:shd w:val="clear" w:color="auto" w:fill="BFBFBF" w:themeFill="background1" w:themeFillShade="BF"/>
            <w:vAlign w:val="center"/>
          </w:tcPr>
          <w:p w14:paraId="747D8DA8" w14:textId="77777777" w:rsidR="00200357" w:rsidRPr="00B60C5C" w:rsidRDefault="00200357" w:rsidP="00765A41">
            <w:pPr>
              <w:contextualSpacing/>
              <w:jc w:val="center"/>
              <w:rPr>
                <w:rFonts w:ascii="Segoe UI" w:hAnsi="Segoe UI" w:cs="Segoe UI"/>
                <w:sz w:val="20"/>
              </w:rPr>
            </w:pPr>
          </w:p>
        </w:tc>
      </w:tr>
      <w:tr w:rsidR="00200357" w:rsidRPr="00B60C5C" w14:paraId="30E9DF2A" w14:textId="77777777" w:rsidTr="00765A41">
        <w:trPr>
          <w:trHeight w:val="340"/>
          <w:jc w:val="center"/>
        </w:trPr>
        <w:tc>
          <w:tcPr>
            <w:tcW w:w="724" w:type="pct"/>
            <w:vMerge/>
            <w:shd w:val="clear" w:color="auto" w:fill="auto"/>
          </w:tcPr>
          <w:p w14:paraId="79834941"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3C9E2EC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45.1. Logística/transportadora de bens domésticos, mudanças e outros.</w:t>
            </w:r>
          </w:p>
        </w:tc>
        <w:tc>
          <w:tcPr>
            <w:tcW w:w="723" w:type="pct"/>
            <w:shd w:val="clear" w:color="auto" w:fill="D9D9D9" w:themeFill="background1" w:themeFillShade="D9"/>
            <w:vAlign w:val="center"/>
          </w:tcPr>
          <w:p w14:paraId="1B76A021" w14:textId="77777777" w:rsidR="00200357" w:rsidRPr="00B60C5C" w:rsidRDefault="00200357" w:rsidP="00765A41">
            <w:pPr>
              <w:contextualSpacing/>
              <w:jc w:val="center"/>
              <w:rPr>
                <w:rFonts w:ascii="Segoe UI" w:hAnsi="Segoe UI" w:cs="Segoe UI"/>
                <w:sz w:val="20"/>
              </w:rPr>
            </w:pPr>
          </w:p>
        </w:tc>
      </w:tr>
      <w:tr w:rsidR="00200357" w:rsidRPr="00B60C5C" w14:paraId="1181F56B" w14:textId="77777777" w:rsidTr="00765A41">
        <w:trPr>
          <w:trHeight w:val="340"/>
          <w:jc w:val="center"/>
        </w:trPr>
        <w:tc>
          <w:tcPr>
            <w:tcW w:w="724" w:type="pct"/>
            <w:vMerge/>
            <w:shd w:val="clear" w:color="auto" w:fill="auto"/>
          </w:tcPr>
          <w:p w14:paraId="17232B8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B4A52CE"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45.1.1. Pequena empresa.</w:t>
            </w:r>
          </w:p>
        </w:tc>
        <w:tc>
          <w:tcPr>
            <w:tcW w:w="723" w:type="pct"/>
            <w:shd w:val="clear" w:color="auto" w:fill="auto"/>
            <w:vAlign w:val="center"/>
          </w:tcPr>
          <w:p w14:paraId="2D57847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238340EC" w14:textId="77777777" w:rsidTr="00765A41">
        <w:trPr>
          <w:trHeight w:val="340"/>
          <w:jc w:val="center"/>
        </w:trPr>
        <w:tc>
          <w:tcPr>
            <w:tcW w:w="724" w:type="pct"/>
            <w:vMerge/>
            <w:shd w:val="clear" w:color="auto" w:fill="auto"/>
          </w:tcPr>
          <w:p w14:paraId="41B0CD15"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6B875D9"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45.1.2. Empresa de médio porte.</w:t>
            </w:r>
          </w:p>
        </w:tc>
        <w:tc>
          <w:tcPr>
            <w:tcW w:w="723" w:type="pct"/>
            <w:shd w:val="clear" w:color="auto" w:fill="auto"/>
            <w:vAlign w:val="center"/>
          </w:tcPr>
          <w:p w14:paraId="5D8DC9CA"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483A068F" w14:textId="77777777" w:rsidTr="00765A41">
        <w:trPr>
          <w:trHeight w:val="340"/>
          <w:jc w:val="center"/>
        </w:trPr>
        <w:tc>
          <w:tcPr>
            <w:tcW w:w="724" w:type="pct"/>
            <w:vMerge/>
            <w:shd w:val="clear" w:color="auto" w:fill="auto"/>
          </w:tcPr>
          <w:p w14:paraId="7D5E5ED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8697EC1"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45.1.3. Empresa de grande porte.</w:t>
            </w:r>
          </w:p>
        </w:tc>
        <w:tc>
          <w:tcPr>
            <w:tcW w:w="723" w:type="pct"/>
            <w:shd w:val="clear" w:color="auto" w:fill="auto"/>
            <w:vAlign w:val="center"/>
          </w:tcPr>
          <w:p w14:paraId="7230765F"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627FD0FC" w14:textId="77777777" w:rsidTr="00765A41">
        <w:trPr>
          <w:trHeight w:val="680"/>
          <w:jc w:val="center"/>
        </w:trPr>
        <w:tc>
          <w:tcPr>
            <w:tcW w:w="724" w:type="pct"/>
            <w:vMerge/>
            <w:shd w:val="clear" w:color="auto" w:fill="auto"/>
          </w:tcPr>
          <w:p w14:paraId="751A731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12BE1CB7"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45.2. Logística/transportadora de produtos e/ou mercadorias para o atendimento da indústria e do comércio, inclusive outros.</w:t>
            </w:r>
          </w:p>
        </w:tc>
        <w:tc>
          <w:tcPr>
            <w:tcW w:w="723" w:type="pct"/>
            <w:shd w:val="clear" w:color="auto" w:fill="D9D9D9" w:themeFill="background1" w:themeFillShade="D9"/>
            <w:vAlign w:val="center"/>
          </w:tcPr>
          <w:p w14:paraId="22604690" w14:textId="77777777" w:rsidR="00200357" w:rsidRPr="00B60C5C" w:rsidRDefault="00200357" w:rsidP="00765A41">
            <w:pPr>
              <w:contextualSpacing/>
              <w:jc w:val="center"/>
              <w:rPr>
                <w:rFonts w:ascii="Segoe UI" w:hAnsi="Segoe UI" w:cs="Segoe UI"/>
                <w:sz w:val="20"/>
              </w:rPr>
            </w:pPr>
          </w:p>
        </w:tc>
      </w:tr>
      <w:tr w:rsidR="00200357" w:rsidRPr="00B60C5C" w14:paraId="610D618E" w14:textId="77777777" w:rsidTr="00765A41">
        <w:trPr>
          <w:trHeight w:val="340"/>
          <w:jc w:val="center"/>
        </w:trPr>
        <w:tc>
          <w:tcPr>
            <w:tcW w:w="724" w:type="pct"/>
            <w:vMerge/>
            <w:shd w:val="clear" w:color="auto" w:fill="auto"/>
          </w:tcPr>
          <w:p w14:paraId="5C81491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66DE90C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45.2.1. Pequena empresa.</w:t>
            </w:r>
          </w:p>
        </w:tc>
        <w:tc>
          <w:tcPr>
            <w:tcW w:w="723" w:type="pct"/>
            <w:shd w:val="clear" w:color="auto" w:fill="auto"/>
            <w:vAlign w:val="center"/>
          </w:tcPr>
          <w:p w14:paraId="0365522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56B26126" w14:textId="77777777" w:rsidTr="00765A41">
        <w:trPr>
          <w:trHeight w:val="340"/>
          <w:jc w:val="center"/>
        </w:trPr>
        <w:tc>
          <w:tcPr>
            <w:tcW w:w="724" w:type="pct"/>
            <w:vMerge/>
            <w:shd w:val="clear" w:color="auto" w:fill="auto"/>
          </w:tcPr>
          <w:p w14:paraId="5964780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E5E610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45.2.2. Empresa de médio porte.</w:t>
            </w:r>
          </w:p>
        </w:tc>
        <w:tc>
          <w:tcPr>
            <w:tcW w:w="723" w:type="pct"/>
            <w:shd w:val="clear" w:color="auto" w:fill="auto"/>
            <w:vAlign w:val="center"/>
          </w:tcPr>
          <w:p w14:paraId="05BDA01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21616A6B" w14:textId="77777777" w:rsidTr="00765A41">
        <w:trPr>
          <w:trHeight w:val="340"/>
          <w:jc w:val="center"/>
        </w:trPr>
        <w:tc>
          <w:tcPr>
            <w:tcW w:w="724" w:type="pct"/>
            <w:vMerge/>
            <w:shd w:val="clear" w:color="auto" w:fill="auto"/>
          </w:tcPr>
          <w:p w14:paraId="1445D8C2"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69937C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45.2.3. Empresa de grande porte.</w:t>
            </w:r>
          </w:p>
        </w:tc>
        <w:tc>
          <w:tcPr>
            <w:tcW w:w="723" w:type="pct"/>
            <w:shd w:val="clear" w:color="auto" w:fill="auto"/>
            <w:vAlign w:val="center"/>
          </w:tcPr>
          <w:p w14:paraId="4EFED5E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14,0</w:t>
            </w:r>
          </w:p>
        </w:tc>
      </w:tr>
      <w:tr w:rsidR="00200357" w:rsidRPr="00B60C5C" w14:paraId="563EC868" w14:textId="77777777" w:rsidTr="00765A41">
        <w:trPr>
          <w:trHeight w:val="680"/>
          <w:jc w:val="center"/>
        </w:trPr>
        <w:tc>
          <w:tcPr>
            <w:tcW w:w="724" w:type="pct"/>
            <w:vMerge/>
            <w:shd w:val="clear" w:color="auto" w:fill="auto"/>
          </w:tcPr>
          <w:p w14:paraId="313C60B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745812A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45.3. Logística/transportadora de produtos derivados do petróleo, lubrificantes, combustíveis líquidos e/ou gasosos.</w:t>
            </w:r>
          </w:p>
        </w:tc>
        <w:tc>
          <w:tcPr>
            <w:tcW w:w="723" w:type="pct"/>
            <w:shd w:val="clear" w:color="auto" w:fill="D9D9D9" w:themeFill="background1" w:themeFillShade="D9"/>
            <w:vAlign w:val="center"/>
          </w:tcPr>
          <w:p w14:paraId="71D01190" w14:textId="77777777" w:rsidR="00200357" w:rsidRPr="00B60C5C" w:rsidRDefault="00200357" w:rsidP="00765A41">
            <w:pPr>
              <w:contextualSpacing/>
              <w:jc w:val="center"/>
              <w:rPr>
                <w:rFonts w:ascii="Segoe UI" w:hAnsi="Segoe UI" w:cs="Segoe UI"/>
                <w:sz w:val="20"/>
              </w:rPr>
            </w:pPr>
          </w:p>
        </w:tc>
      </w:tr>
      <w:tr w:rsidR="00200357" w:rsidRPr="00B60C5C" w14:paraId="01061DB1" w14:textId="77777777" w:rsidTr="00765A41">
        <w:trPr>
          <w:trHeight w:val="340"/>
          <w:jc w:val="center"/>
        </w:trPr>
        <w:tc>
          <w:tcPr>
            <w:tcW w:w="724" w:type="pct"/>
            <w:vMerge/>
            <w:shd w:val="clear" w:color="auto" w:fill="auto"/>
          </w:tcPr>
          <w:p w14:paraId="419B2ACD"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78C5DF5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45.3.1. Pequena empresa.</w:t>
            </w:r>
          </w:p>
        </w:tc>
        <w:tc>
          <w:tcPr>
            <w:tcW w:w="723" w:type="pct"/>
            <w:shd w:val="clear" w:color="auto" w:fill="auto"/>
            <w:vAlign w:val="center"/>
          </w:tcPr>
          <w:p w14:paraId="5A155FB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5,0</w:t>
            </w:r>
          </w:p>
        </w:tc>
      </w:tr>
      <w:tr w:rsidR="00200357" w:rsidRPr="00B60C5C" w14:paraId="7678BE58" w14:textId="77777777" w:rsidTr="00765A41">
        <w:trPr>
          <w:trHeight w:val="340"/>
          <w:jc w:val="center"/>
        </w:trPr>
        <w:tc>
          <w:tcPr>
            <w:tcW w:w="724" w:type="pct"/>
            <w:vMerge/>
            <w:shd w:val="clear" w:color="auto" w:fill="auto"/>
          </w:tcPr>
          <w:p w14:paraId="62ADCED7"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40E4E92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45.3.2. Empresa de médio porte.</w:t>
            </w:r>
          </w:p>
        </w:tc>
        <w:tc>
          <w:tcPr>
            <w:tcW w:w="723" w:type="pct"/>
            <w:shd w:val="clear" w:color="auto" w:fill="auto"/>
            <w:vAlign w:val="center"/>
          </w:tcPr>
          <w:p w14:paraId="28D109F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3C0CB7ED" w14:textId="77777777" w:rsidTr="00765A41">
        <w:trPr>
          <w:trHeight w:val="340"/>
          <w:jc w:val="center"/>
        </w:trPr>
        <w:tc>
          <w:tcPr>
            <w:tcW w:w="724" w:type="pct"/>
            <w:vMerge/>
            <w:shd w:val="clear" w:color="auto" w:fill="auto"/>
          </w:tcPr>
          <w:p w14:paraId="112B1FD8"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3E716E4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45.3.3. Empresa de grande porte.</w:t>
            </w:r>
          </w:p>
        </w:tc>
        <w:tc>
          <w:tcPr>
            <w:tcW w:w="723" w:type="pct"/>
            <w:shd w:val="clear" w:color="auto" w:fill="auto"/>
            <w:vAlign w:val="center"/>
          </w:tcPr>
          <w:p w14:paraId="20A02DE0"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14,0</w:t>
            </w:r>
          </w:p>
        </w:tc>
      </w:tr>
      <w:tr w:rsidR="00200357" w:rsidRPr="00B60C5C" w14:paraId="5508A815" w14:textId="77777777" w:rsidTr="00765A41">
        <w:trPr>
          <w:trHeight w:val="340"/>
          <w:jc w:val="center"/>
        </w:trPr>
        <w:tc>
          <w:tcPr>
            <w:tcW w:w="724" w:type="pct"/>
            <w:vMerge/>
            <w:shd w:val="clear" w:color="auto" w:fill="auto"/>
          </w:tcPr>
          <w:p w14:paraId="4EF8D8DC"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D9D9D9" w:themeFill="background1" w:themeFillShade="D9"/>
            <w:vAlign w:val="center"/>
          </w:tcPr>
          <w:p w14:paraId="3BA460FD"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45.4. Logística/transportadora de bens/valores.</w:t>
            </w:r>
          </w:p>
        </w:tc>
        <w:tc>
          <w:tcPr>
            <w:tcW w:w="723" w:type="pct"/>
            <w:shd w:val="clear" w:color="auto" w:fill="D9D9D9" w:themeFill="background1" w:themeFillShade="D9"/>
            <w:vAlign w:val="center"/>
          </w:tcPr>
          <w:p w14:paraId="2C29A76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10,0</w:t>
            </w:r>
          </w:p>
        </w:tc>
      </w:tr>
      <w:tr w:rsidR="00200357" w:rsidRPr="00B60C5C" w14:paraId="72A8CD90" w14:textId="77777777" w:rsidTr="00765A41">
        <w:trPr>
          <w:trHeight w:val="680"/>
          <w:jc w:val="center"/>
        </w:trPr>
        <w:tc>
          <w:tcPr>
            <w:tcW w:w="724" w:type="pct"/>
            <w:vMerge w:val="restart"/>
            <w:shd w:val="clear" w:color="auto" w:fill="auto"/>
          </w:tcPr>
          <w:p w14:paraId="48252344"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46.0</w:t>
            </w:r>
          </w:p>
        </w:tc>
        <w:tc>
          <w:tcPr>
            <w:tcW w:w="3552" w:type="pct"/>
            <w:shd w:val="clear" w:color="auto" w:fill="BFBFBF" w:themeFill="background1" w:themeFillShade="BF"/>
            <w:vAlign w:val="center"/>
          </w:tcPr>
          <w:p w14:paraId="53C6C849"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b/>
                <w:sz w:val="20"/>
              </w:rPr>
              <w:t>Segmento de Serviços (W)</w:t>
            </w:r>
          </w:p>
          <w:p w14:paraId="0BFE778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Serviços de intermediação.</w:t>
            </w:r>
          </w:p>
        </w:tc>
        <w:tc>
          <w:tcPr>
            <w:tcW w:w="723" w:type="pct"/>
            <w:shd w:val="clear" w:color="auto" w:fill="BFBFBF" w:themeFill="background1" w:themeFillShade="BF"/>
            <w:vAlign w:val="center"/>
          </w:tcPr>
          <w:p w14:paraId="3C3C5C2C" w14:textId="77777777" w:rsidR="00200357" w:rsidRPr="00B60C5C" w:rsidRDefault="00200357" w:rsidP="00765A41">
            <w:pPr>
              <w:contextualSpacing/>
              <w:jc w:val="center"/>
              <w:rPr>
                <w:rFonts w:ascii="Segoe UI" w:hAnsi="Segoe UI" w:cs="Segoe UI"/>
                <w:sz w:val="20"/>
              </w:rPr>
            </w:pPr>
          </w:p>
        </w:tc>
      </w:tr>
      <w:tr w:rsidR="00200357" w:rsidRPr="00B60C5C" w14:paraId="694127C7" w14:textId="77777777" w:rsidTr="00765A41">
        <w:trPr>
          <w:trHeight w:val="340"/>
          <w:jc w:val="center"/>
        </w:trPr>
        <w:tc>
          <w:tcPr>
            <w:tcW w:w="724" w:type="pct"/>
            <w:vMerge/>
            <w:shd w:val="clear" w:color="auto" w:fill="auto"/>
          </w:tcPr>
          <w:p w14:paraId="50E2F563"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DECBC5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46.1.  Corretagem.</w:t>
            </w:r>
          </w:p>
        </w:tc>
        <w:tc>
          <w:tcPr>
            <w:tcW w:w="723" w:type="pct"/>
            <w:shd w:val="clear" w:color="auto" w:fill="auto"/>
            <w:vAlign w:val="center"/>
          </w:tcPr>
          <w:p w14:paraId="6E024C97" w14:textId="77777777" w:rsidR="00200357" w:rsidRPr="00B60C5C" w:rsidRDefault="00200357" w:rsidP="00765A41">
            <w:pPr>
              <w:jc w:val="center"/>
              <w:rPr>
                <w:rFonts w:ascii="Segoe UI" w:hAnsi="Segoe UI" w:cs="Segoe UI"/>
                <w:sz w:val="20"/>
              </w:rPr>
            </w:pPr>
            <w:r w:rsidRPr="00B60C5C">
              <w:rPr>
                <w:rFonts w:ascii="Segoe UI" w:hAnsi="Segoe UI" w:cs="Segoe UI"/>
                <w:sz w:val="20"/>
              </w:rPr>
              <w:t>2,0</w:t>
            </w:r>
          </w:p>
        </w:tc>
      </w:tr>
      <w:tr w:rsidR="00200357" w:rsidRPr="00B60C5C" w14:paraId="0865945B" w14:textId="77777777" w:rsidTr="00765A41">
        <w:trPr>
          <w:trHeight w:val="340"/>
          <w:jc w:val="center"/>
        </w:trPr>
        <w:tc>
          <w:tcPr>
            <w:tcW w:w="724" w:type="pct"/>
            <w:vMerge/>
            <w:shd w:val="clear" w:color="auto" w:fill="auto"/>
          </w:tcPr>
          <w:p w14:paraId="039FDEEE"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2737F793"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46.2.  Despachantes.</w:t>
            </w:r>
          </w:p>
        </w:tc>
        <w:tc>
          <w:tcPr>
            <w:tcW w:w="723" w:type="pct"/>
            <w:shd w:val="clear" w:color="auto" w:fill="auto"/>
            <w:vAlign w:val="center"/>
          </w:tcPr>
          <w:p w14:paraId="29219533" w14:textId="77777777" w:rsidR="00200357" w:rsidRPr="00B60C5C" w:rsidRDefault="00200357" w:rsidP="00765A41">
            <w:pPr>
              <w:jc w:val="center"/>
              <w:rPr>
                <w:rFonts w:ascii="Segoe UI" w:hAnsi="Segoe UI" w:cs="Segoe UI"/>
                <w:sz w:val="20"/>
              </w:rPr>
            </w:pPr>
            <w:r w:rsidRPr="00B60C5C">
              <w:rPr>
                <w:rFonts w:ascii="Segoe UI" w:hAnsi="Segoe UI" w:cs="Segoe UI"/>
                <w:sz w:val="20"/>
              </w:rPr>
              <w:t>2,0</w:t>
            </w:r>
          </w:p>
        </w:tc>
      </w:tr>
      <w:tr w:rsidR="00200357" w:rsidRPr="00B60C5C" w14:paraId="7ACE9132" w14:textId="77777777" w:rsidTr="00765A41">
        <w:trPr>
          <w:trHeight w:val="340"/>
          <w:jc w:val="center"/>
        </w:trPr>
        <w:tc>
          <w:tcPr>
            <w:tcW w:w="724" w:type="pct"/>
            <w:vMerge/>
            <w:shd w:val="clear" w:color="auto" w:fill="auto"/>
          </w:tcPr>
          <w:p w14:paraId="3BF91DD5" w14:textId="77777777" w:rsidR="00200357" w:rsidRPr="00B60C5C" w:rsidRDefault="00200357" w:rsidP="00765A41">
            <w:pPr>
              <w:ind w:firstLine="851"/>
              <w:contextualSpacing/>
              <w:jc w:val="center"/>
              <w:rPr>
                <w:rFonts w:ascii="Segoe UI" w:hAnsi="Segoe UI" w:cs="Segoe UI"/>
                <w:b/>
                <w:sz w:val="20"/>
              </w:rPr>
            </w:pPr>
          </w:p>
        </w:tc>
        <w:tc>
          <w:tcPr>
            <w:tcW w:w="3552" w:type="pct"/>
            <w:shd w:val="clear" w:color="auto" w:fill="auto"/>
            <w:vAlign w:val="center"/>
          </w:tcPr>
          <w:p w14:paraId="5EFA45C0"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46.3.  Outro relacionado com prestação de serviços/intermediação.</w:t>
            </w:r>
          </w:p>
        </w:tc>
        <w:tc>
          <w:tcPr>
            <w:tcW w:w="723" w:type="pct"/>
            <w:shd w:val="clear" w:color="auto" w:fill="auto"/>
            <w:vAlign w:val="center"/>
          </w:tcPr>
          <w:p w14:paraId="4252BAA1" w14:textId="77777777" w:rsidR="00200357" w:rsidRPr="00B60C5C" w:rsidRDefault="00200357" w:rsidP="00765A41">
            <w:pPr>
              <w:jc w:val="center"/>
              <w:rPr>
                <w:rFonts w:ascii="Segoe UI" w:hAnsi="Segoe UI" w:cs="Segoe UI"/>
                <w:sz w:val="20"/>
              </w:rPr>
            </w:pPr>
            <w:r w:rsidRPr="00B60C5C">
              <w:rPr>
                <w:rFonts w:ascii="Segoe UI" w:hAnsi="Segoe UI" w:cs="Segoe UI"/>
                <w:sz w:val="20"/>
              </w:rPr>
              <w:t>2,0</w:t>
            </w:r>
          </w:p>
        </w:tc>
      </w:tr>
      <w:tr w:rsidR="00200357" w:rsidRPr="00B60C5C" w14:paraId="57FCDBE4" w14:textId="77777777" w:rsidTr="00765A41">
        <w:trPr>
          <w:trHeight w:val="680"/>
          <w:jc w:val="center"/>
        </w:trPr>
        <w:tc>
          <w:tcPr>
            <w:tcW w:w="724" w:type="pct"/>
            <w:vMerge w:val="restart"/>
            <w:tcBorders>
              <w:top w:val="nil"/>
            </w:tcBorders>
            <w:shd w:val="clear" w:color="auto" w:fill="auto"/>
          </w:tcPr>
          <w:p w14:paraId="61A51BC8"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47.0</w:t>
            </w:r>
          </w:p>
        </w:tc>
        <w:tc>
          <w:tcPr>
            <w:tcW w:w="3552" w:type="pct"/>
            <w:shd w:val="clear" w:color="auto" w:fill="BFBFBF" w:themeFill="background1" w:themeFillShade="BF"/>
            <w:vAlign w:val="center"/>
          </w:tcPr>
          <w:p w14:paraId="1627A1CC" w14:textId="77777777" w:rsidR="00200357" w:rsidRPr="00B60C5C" w:rsidRDefault="00200357" w:rsidP="00765A41">
            <w:pPr>
              <w:ind w:left="33"/>
              <w:contextualSpacing/>
              <w:rPr>
                <w:rFonts w:ascii="Segoe UI" w:hAnsi="Segoe UI" w:cs="Segoe UI"/>
                <w:b/>
                <w:sz w:val="20"/>
              </w:rPr>
            </w:pPr>
            <w:r w:rsidRPr="00B60C5C">
              <w:rPr>
                <w:rFonts w:ascii="Segoe UI" w:hAnsi="Segoe UI" w:cs="Segoe UI"/>
                <w:sz w:val="20"/>
              </w:rPr>
              <w:t xml:space="preserve"> </w:t>
            </w:r>
            <w:r w:rsidRPr="00B60C5C">
              <w:rPr>
                <w:rFonts w:ascii="Segoe UI" w:hAnsi="Segoe UI" w:cs="Segoe UI"/>
                <w:b/>
                <w:sz w:val="20"/>
              </w:rPr>
              <w:t>Segmento de Serviços (K)</w:t>
            </w:r>
          </w:p>
          <w:p w14:paraId="0976D64B"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Serviços especiais/tradicionais.</w:t>
            </w:r>
          </w:p>
        </w:tc>
        <w:tc>
          <w:tcPr>
            <w:tcW w:w="723" w:type="pct"/>
            <w:shd w:val="clear" w:color="auto" w:fill="BFBFBF" w:themeFill="background1" w:themeFillShade="BF"/>
            <w:vAlign w:val="center"/>
          </w:tcPr>
          <w:p w14:paraId="2F07C427" w14:textId="77777777" w:rsidR="00200357" w:rsidRPr="00B60C5C" w:rsidRDefault="00200357" w:rsidP="00765A41">
            <w:pPr>
              <w:contextualSpacing/>
              <w:jc w:val="center"/>
              <w:rPr>
                <w:rFonts w:ascii="Segoe UI" w:hAnsi="Segoe UI" w:cs="Segoe UI"/>
                <w:sz w:val="20"/>
              </w:rPr>
            </w:pPr>
          </w:p>
        </w:tc>
      </w:tr>
      <w:tr w:rsidR="00200357" w:rsidRPr="00B60C5C" w14:paraId="28C55185" w14:textId="77777777" w:rsidTr="00765A41">
        <w:trPr>
          <w:trHeight w:val="340"/>
          <w:jc w:val="center"/>
        </w:trPr>
        <w:tc>
          <w:tcPr>
            <w:tcW w:w="724" w:type="pct"/>
            <w:vMerge/>
            <w:shd w:val="clear" w:color="auto" w:fill="auto"/>
          </w:tcPr>
          <w:p w14:paraId="1A8C9DDC"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F90C735"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48.1. Serviços contábeis, advocatícios, consultoria e outros.</w:t>
            </w:r>
          </w:p>
        </w:tc>
        <w:tc>
          <w:tcPr>
            <w:tcW w:w="723" w:type="pct"/>
            <w:shd w:val="clear" w:color="auto" w:fill="auto"/>
            <w:vAlign w:val="center"/>
          </w:tcPr>
          <w:p w14:paraId="1036FE4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01DDED0E" w14:textId="77777777" w:rsidTr="00765A41">
        <w:trPr>
          <w:trHeight w:val="340"/>
          <w:jc w:val="center"/>
        </w:trPr>
        <w:tc>
          <w:tcPr>
            <w:tcW w:w="724" w:type="pct"/>
            <w:vMerge w:val="restart"/>
            <w:tcBorders>
              <w:top w:val="nil"/>
            </w:tcBorders>
            <w:shd w:val="clear" w:color="auto" w:fill="auto"/>
          </w:tcPr>
          <w:p w14:paraId="34D5147D"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48.0</w:t>
            </w:r>
          </w:p>
        </w:tc>
        <w:tc>
          <w:tcPr>
            <w:tcW w:w="3552" w:type="pct"/>
            <w:shd w:val="clear" w:color="auto" w:fill="BFBFBF" w:themeFill="background1" w:themeFillShade="BF"/>
            <w:vAlign w:val="center"/>
          </w:tcPr>
          <w:p w14:paraId="6D7FC996"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 xml:space="preserve"> Profissionais autônomos</w:t>
            </w:r>
          </w:p>
        </w:tc>
        <w:tc>
          <w:tcPr>
            <w:tcW w:w="723" w:type="pct"/>
            <w:shd w:val="clear" w:color="auto" w:fill="BFBFBF" w:themeFill="background1" w:themeFillShade="BF"/>
            <w:vAlign w:val="center"/>
          </w:tcPr>
          <w:p w14:paraId="5A6578F3" w14:textId="77777777" w:rsidR="00200357" w:rsidRPr="00B60C5C" w:rsidRDefault="00200357" w:rsidP="00765A41">
            <w:pPr>
              <w:contextualSpacing/>
              <w:jc w:val="center"/>
              <w:rPr>
                <w:rFonts w:ascii="Segoe UI" w:hAnsi="Segoe UI" w:cs="Segoe UI"/>
                <w:sz w:val="20"/>
              </w:rPr>
            </w:pPr>
          </w:p>
        </w:tc>
      </w:tr>
      <w:tr w:rsidR="00200357" w:rsidRPr="00B60C5C" w14:paraId="2A35AEE2" w14:textId="77777777" w:rsidTr="00765A41">
        <w:trPr>
          <w:trHeight w:val="680"/>
          <w:jc w:val="center"/>
        </w:trPr>
        <w:tc>
          <w:tcPr>
            <w:tcW w:w="724" w:type="pct"/>
            <w:vMerge/>
            <w:shd w:val="clear" w:color="auto" w:fill="auto"/>
          </w:tcPr>
          <w:p w14:paraId="39DBDF58"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431401B9"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48.1. P</w:t>
            </w:r>
            <w:r w:rsidRPr="00B60C5C">
              <w:rPr>
                <w:rFonts w:ascii="Segoe UI" w:hAnsi="Segoe UI" w:cs="Segoe UI"/>
                <w:sz w:val="20"/>
                <w:shd w:val="clear" w:color="auto" w:fill="FFFFFF"/>
              </w:rPr>
              <w:t>rofissionais liberais, assim considerados aqueles que desenvolvem atividades intelectuais de nível universitário ou a este equiparado.</w:t>
            </w:r>
          </w:p>
        </w:tc>
        <w:tc>
          <w:tcPr>
            <w:tcW w:w="723" w:type="pct"/>
            <w:shd w:val="clear" w:color="auto" w:fill="auto"/>
            <w:vAlign w:val="center"/>
          </w:tcPr>
          <w:p w14:paraId="7192DD0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495E9DF4" w14:textId="77777777" w:rsidTr="00765A41">
        <w:trPr>
          <w:trHeight w:val="1361"/>
          <w:jc w:val="center"/>
        </w:trPr>
        <w:tc>
          <w:tcPr>
            <w:tcW w:w="724" w:type="pct"/>
            <w:vMerge/>
            <w:shd w:val="clear" w:color="auto" w:fill="auto"/>
          </w:tcPr>
          <w:p w14:paraId="6882D211"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7DC1B854"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48.2. P</w:t>
            </w:r>
            <w:r w:rsidRPr="00B60C5C">
              <w:rPr>
                <w:rFonts w:ascii="Segoe UI" w:hAnsi="Segoe UI" w:cs="Segoe UI"/>
                <w:sz w:val="20"/>
                <w:shd w:val="clear" w:color="auto" w:fill="FFFFFF"/>
              </w:rPr>
              <w:t>rofissionais autônomos que exerçam atividades técnicas de nível médio, inclusive artista plástico, representante comercial, agente intermediador de qualquer natureza, decorador, digitador, músico, fotógrafo, leiloeiro, motorista, tradutor ou intérprete.</w:t>
            </w:r>
          </w:p>
        </w:tc>
        <w:tc>
          <w:tcPr>
            <w:tcW w:w="723" w:type="pct"/>
            <w:shd w:val="clear" w:color="auto" w:fill="auto"/>
            <w:vAlign w:val="center"/>
          </w:tcPr>
          <w:p w14:paraId="0BC96CC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1,5</w:t>
            </w:r>
          </w:p>
        </w:tc>
      </w:tr>
      <w:tr w:rsidR="00200357" w:rsidRPr="00B60C5C" w14:paraId="5974A126" w14:textId="77777777" w:rsidTr="00765A41">
        <w:trPr>
          <w:trHeight w:val="680"/>
          <w:jc w:val="center"/>
        </w:trPr>
        <w:tc>
          <w:tcPr>
            <w:tcW w:w="724" w:type="pct"/>
            <w:vMerge/>
            <w:shd w:val="clear" w:color="auto" w:fill="auto"/>
          </w:tcPr>
          <w:p w14:paraId="4DDE720E"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69CA69CF" w14:textId="77777777" w:rsidR="00200357" w:rsidRPr="00B60C5C" w:rsidRDefault="00200357" w:rsidP="00765A41">
            <w:pPr>
              <w:ind w:left="33"/>
              <w:contextualSpacing/>
              <w:jc w:val="both"/>
              <w:rPr>
                <w:rFonts w:ascii="Segoe UI" w:hAnsi="Segoe UI" w:cs="Segoe UI"/>
                <w:sz w:val="20"/>
              </w:rPr>
            </w:pPr>
            <w:r w:rsidRPr="00B60C5C">
              <w:rPr>
                <w:rFonts w:ascii="Segoe UI" w:hAnsi="Segoe UI" w:cs="Segoe UI"/>
                <w:sz w:val="20"/>
              </w:rPr>
              <w:t>48.3. P</w:t>
            </w:r>
            <w:r w:rsidRPr="00B60C5C">
              <w:rPr>
                <w:rFonts w:ascii="Segoe UI" w:hAnsi="Segoe UI" w:cs="Segoe UI"/>
                <w:sz w:val="20"/>
                <w:shd w:val="clear" w:color="auto" w:fill="FFFFFF"/>
              </w:rPr>
              <w:t>rofissionais autônomos de nível elementar cujas atividades não estejam enquadradas nos incisos anteriores</w:t>
            </w:r>
          </w:p>
        </w:tc>
        <w:tc>
          <w:tcPr>
            <w:tcW w:w="723" w:type="pct"/>
            <w:shd w:val="clear" w:color="auto" w:fill="auto"/>
            <w:vAlign w:val="center"/>
          </w:tcPr>
          <w:p w14:paraId="154A2B8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1,0</w:t>
            </w:r>
          </w:p>
        </w:tc>
      </w:tr>
      <w:tr w:rsidR="00200357" w:rsidRPr="00B60C5C" w14:paraId="4128C5F5" w14:textId="77777777" w:rsidTr="00765A41">
        <w:trPr>
          <w:trHeight w:val="340"/>
          <w:jc w:val="center"/>
        </w:trPr>
        <w:tc>
          <w:tcPr>
            <w:tcW w:w="724" w:type="pct"/>
            <w:tcBorders>
              <w:top w:val="nil"/>
            </w:tcBorders>
            <w:shd w:val="clear" w:color="auto" w:fill="BFBFBF" w:themeFill="background1" w:themeFillShade="BF"/>
          </w:tcPr>
          <w:p w14:paraId="6A57171A"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49.0</w:t>
            </w:r>
          </w:p>
        </w:tc>
        <w:tc>
          <w:tcPr>
            <w:tcW w:w="3552" w:type="pct"/>
            <w:shd w:val="clear" w:color="auto" w:fill="BFBFBF" w:themeFill="background1" w:themeFillShade="BF"/>
            <w:vAlign w:val="center"/>
          </w:tcPr>
          <w:p w14:paraId="2A1E3AA8"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 xml:space="preserve"> Outros</w:t>
            </w:r>
          </w:p>
        </w:tc>
        <w:tc>
          <w:tcPr>
            <w:tcW w:w="723" w:type="pct"/>
            <w:shd w:val="clear" w:color="auto" w:fill="BFBFBF" w:themeFill="background1" w:themeFillShade="BF"/>
            <w:vAlign w:val="center"/>
          </w:tcPr>
          <w:p w14:paraId="64BCFC52" w14:textId="77777777" w:rsidR="00200357" w:rsidRPr="00B60C5C" w:rsidRDefault="00200357" w:rsidP="00765A41">
            <w:pPr>
              <w:contextualSpacing/>
              <w:jc w:val="center"/>
              <w:rPr>
                <w:rFonts w:ascii="Segoe UI" w:hAnsi="Segoe UI" w:cs="Segoe UI"/>
                <w:sz w:val="20"/>
              </w:rPr>
            </w:pPr>
          </w:p>
        </w:tc>
      </w:tr>
      <w:tr w:rsidR="00200357" w:rsidRPr="00B60C5C" w14:paraId="45102C1A" w14:textId="77777777" w:rsidTr="00765A41">
        <w:trPr>
          <w:trHeight w:val="340"/>
          <w:jc w:val="center"/>
        </w:trPr>
        <w:tc>
          <w:tcPr>
            <w:tcW w:w="724" w:type="pct"/>
            <w:tcBorders>
              <w:top w:val="nil"/>
            </w:tcBorders>
            <w:shd w:val="clear" w:color="auto" w:fill="auto"/>
          </w:tcPr>
          <w:p w14:paraId="543F1E9F" w14:textId="77777777" w:rsidR="00200357" w:rsidRPr="00B60C5C" w:rsidRDefault="00200357" w:rsidP="00765A41">
            <w:pPr>
              <w:contextualSpacing/>
              <w:jc w:val="center"/>
              <w:rPr>
                <w:rFonts w:ascii="Segoe UI" w:hAnsi="Segoe UI" w:cs="Segoe UI"/>
                <w:b/>
                <w:sz w:val="20"/>
              </w:rPr>
            </w:pPr>
          </w:p>
        </w:tc>
        <w:tc>
          <w:tcPr>
            <w:tcW w:w="3552" w:type="pct"/>
            <w:shd w:val="clear" w:color="auto" w:fill="auto"/>
            <w:vAlign w:val="center"/>
          </w:tcPr>
          <w:p w14:paraId="148692B4" w14:textId="77777777" w:rsidR="00200357" w:rsidRPr="00B60C5C" w:rsidRDefault="00200357" w:rsidP="00765A41">
            <w:pPr>
              <w:ind w:left="33"/>
              <w:contextualSpacing/>
              <w:rPr>
                <w:rFonts w:ascii="Segoe UI" w:hAnsi="Segoe UI" w:cs="Segoe UI"/>
                <w:sz w:val="20"/>
              </w:rPr>
            </w:pPr>
            <w:r w:rsidRPr="00B60C5C">
              <w:rPr>
                <w:rFonts w:ascii="Segoe UI" w:hAnsi="Segoe UI" w:cs="Segoe UI"/>
                <w:sz w:val="20"/>
              </w:rPr>
              <w:t>50.1. Outras atividades não especificadas nos itens anteriores.</w:t>
            </w:r>
          </w:p>
        </w:tc>
        <w:tc>
          <w:tcPr>
            <w:tcW w:w="723" w:type="pct"/>
            <w:shd w:val="clear" w:color="auto" w:fill="auto"/>
            <w:vAlign w:val="center"/>
          </w:tcPr>
          <w:p w14:paraId="09B6CE2C"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bl>
    <w:p w14:paraId="1878AB2D" w14:textId="77777777" w:rsidR="00200357" w:rsidRPr="00B60C5C" w:rsidRDefault="00200357" w:rsidP="00200357">
      <w:pPr>
        <w:jc w:val="both"/>
        <w:rPr>
          <w:rFonts w:ascii="Segoe UI" w:hAnsi="Segoe UI" w:cs="Segoe UI"/>
          <w:b/>
          <w:sz w:val="20"/>
        </w:rPr>
      </w:pPr>
      <w:r w:rsidRPr="00B60C5C">
        <w:rPr>
          <w:rFonts w:ascii="Segoe UI" w:hAnsi="Segoe UI" w:cs="Segoe UI"/>
          <w:b/>
          <w:sz w:val="20"/>
        </w:rPr>
        <w:t xml:space="preserve">Nota. </w:t>
      </w:r>
      <w:r w:rsidRPr="00B60C5C">
        <w:rPr>
          <w:rFonts w:ascii="Segoe UI" w:hAnsi="Segoe UI" w:cs="Segoe UI"/>
          <w:sz w:val="20"/>
        </w:rPr>
        <w:t>Para efeito de classificação dos empreendimentos, quanto ao tamanho, observará o disposto no art. 3˚, da Lei Complementar Federal n˚ 123/2006.</w:t>
      </w:r>
    </w:p>
    <w:p w14:paraId="684BACFF" w14:textId="77777777" w:rsidR="00200357" w:rsidRPr="00B60C5C" w:rsidRDefault="00200357" w:rsidP="00200357">
      <w:pPr>
        <w:jc w:val="center"/>
        <w:rPr>
          <w:rFonts w:ascii="Segoe UI" w:hAnsi="Segoe UI" w:cs="Segoe UI"/>
          <w:b/>
        </w:rPr>
      </w:pPr>
    </w:p>
    <w:p w14:paraId="3A388FB3" w14:textId="77777777" w:rsidR="00200357" w:rsidRPr="00B60C5C" w:rsidRDefault="00200357" w:rsidP="00200357">
      <w:pPr>
        <w:pStyle w:val="Ttulo2"/>
        <w:ind w:left="0"/>
        <w:jc w:val="left"/>
        <w:rPr>
          <w:rFonts w:ascii="Segoe UI" w:hAnsi="Segoe UI" w:cs="Segoe UI"/>
          <w:b/>
          <w:lang w:val="pt-BR"/>
        </w:rPr>
      </w:pPr>
      <w:r w:rsidRPr="00B60C5C">
        <w:rPr>
          <w:rFonts w:ascii="Segoe UI" w:hAnsi="Segoe UI" w:cs="Segoe UI"/>
          <w:b/>
          <w:lang w:val="pt-BR"/>
        </w:rPr>
        <w:t>Tabela 2 - Taxa de fiscalização da vigilância sanitária.</w:t>
      </w:r>
    </w:p>
    <w:p w14:paraId="26ED906F" w14:textId="77777777" w:rsidR="00200357" w:rsidRPr="00B60C5C" w:rsidRDefault="00200357" w:rsidP="00200357">
      <w:pPr>
        <w:jc w:val="center"/>
        <w:rPr>
          <w:rFonts w:ascii="Segoe UI" w:hAnsi="Segoe UI" w:cs="Segoe UI"/>
          <w:b/>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120"/>
        <w:gridCol w:w="1245"/>
      </w:tblGrid>
      <w:tr w:rsidR="00200357" w:rsidRPr="00B60C5C" w14:paraId="30CC9F19" w14:textId="77777777" w:rsidTr="00765A41">
        <w:trPr>
          <w:trHeight w:val="573"/>
          <w:jc w:val="center"/>
        </w:trPr>
        <w:tc>
          <w:tcPr>
            <w:tcW w:w="724" w:type="pct"/>
            <w:tcBorders>
              <w:bottom w:val="single" w:sz="4" w:space="0" w:color="auto"/>
            </w:tcBorders>
            <w:shd w:val="clear" w:color="auto" w:fill="808080"/>
            <w:vAlign w:val="center"/>
          </w:tcPr>
          <w:p w14:paraId="02CAB3F7"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ITEM</w:t>
            </w:r>
          </w:p>
        </w:tc>
        <w:tc>
          <w:tcPr>
            <w:tcW w:w="3553" w:type="pct"/>
            <w:shd w:val="clear" w:color="auto" w:fill="808080"/>
            <w:vAlign w:val="center"/>
          </w:tcPr>
          <w:p w14:paraId="3566C2B4" w14:textId="77777777" w:rsidR="00200357" w:rsidRPr="00B60C5C" w:rsidRDefault="00200357" w:rsidP="00765A41">
            <w:pPr>
              <w:ind w:left="35" w:right="108"/>
              <w:contextualSpacing/>
              <w:jc w:val="center"/>
              <w:rPr>
                <w:rFonts w:ascii="Segoe UI" w:hAnsi="Segoe UI" w:cs="Segoe UI"/>
                <w:b/>
                <w:sz w:val="20"/>
              </w:rPr>
            </w:pPr>
            <w:r w:rsidRPr="00B60C5C">
              <w:rPr>
                <w:rFonts w:ascii="Segoe UI" w:hAnsi="Segoe UI" w:cs="Segoe UI"/>
                <w:b/>
                <w:sz w:val="20"/>
              </w:rPr>
              <w:t>ATIVIDADE</w:t>
            </w:r>
          </w:p>
        </w:tc>
        <w:tc>
          <w:tcPr>
            <w:tcW w:w="723" w:type="pct"/>
            <w:shd w:val="clear" w:color="auto" w:fill="808080"/>
            <w:vAlign w:val="center"/>
          </w:tcPr>
          <w:p w14:paraId="4248412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TAXA EM</w:t>
            </w:r>
          </w:p>
          <w:p w14:paraId="68F8EDE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b/>
                <w:sz w:val="20"/>
              </w:rPr>
              <w:t>UFR-PB</w:t>
            </w:r>
          </w:p>
        </w:tc>
      </w:tr>
      <w:tr w:rsidR="00200357" w:rsidRPr="00B60C5C" w14:paraId="71DEE66A" w14:textId="77777777" w:rsidTr="00765A41">
        <w:trPr>
          <w:jc w:val="center"/>
        </w:trPr>
        <w:tc>
          <w:tcPr>
            <w:tcW w:w="724" w:type="pct"/>
            <w:vMerge w:val="restart"/>
            <w:shd w:val="clear" w:color="auto" w:fill="auto"/>
          </w:tcPr>
          <w:p w14:paraId="3500618B" w14:textId="77777777" w:rsidR="00200357" w:rsidRPr="00B60C5C" w:rsidRDefault="00200357" w:rsidP="00765A41">
            <w:pPr>
              <w:contextualSpacing/>
              <w:jc w:val="center"/>
              <w:rPr>
                <w:rFonts w:ascii="Segoe UI" w:hAnsi="Segoe UI" w:cs="Segoe UI"/>
                <w:b/>
                <w:sz w:val="20"/>
              </w:rPr>
            </w:pPr>
            <w:r w:rsidRPr="00B60C5C">
              <w:rPr>
                <w:rFonts w:ascii="Segoe UI" w:hAnsi="Segoe UI" w:cs="Segoe UI"/>
                <w:b/>
                <w:sz w:val="20"/>
              </w:rPr>
              <w:t>1.0</w:t>
            </w:r>
          </w:p>
        </w:tc>
        <w:tc>
          <w:tcPr>
            <w:tcW w:w="3553" w:type="pct"/>
            <w:shd w:val="clear" w:color="auto" w:fill="A6A6A6"/>
          </w:tcPr>
          <w:p w14:paraId="6AAAD4B4" w14:textId="77777777" w:rsidR="00200357" w:rsidRPr="00B60C5C" w:rsidRDefault="00200357" w:rsidP="00765A41">
            <w:pPr>
              <w:ind w:left="35" w:right="108"/>
              <w:contextualSpacing/>
              <w:jc w:val="both"/>
              <w:rPr>
                <w:rFonts w:ascii="Segoe UI" w:hAnsi="Segoe UI" w:cs="Segoe UI"/>
                <w:b/>
                <w:sz w:val="20"/>
              </w:rPr>
            </w:pPr>
            <w:r w:rsidRPr="00B60C5C">
              <w:rPr>
                <w:rFonts w:ascii="Segoe UI" w:hAnsi="Segoe UI" w:cs="Segoe UI"/>
                <w:b/>
                <w:sz w:val="20"/>
              </w:rPr>
              <w:t>Industrialização, manipulação, beneficiamento, armazenamento e comercialização de produtos com MAIOR risco de contaminação.</w:t>
            </w:r>
          </w:p>
        </w:tc>
        <w:tc>
          <w:tcPr>
            <w:tcW w:w="723" w:type="pct"/>
            <w:shd w:val="clear" w:color="auto" w:fill="A6A6A6"/>
            <w:vAlign w:val="center"/>
          </w:tcPr>
          <w:p w14:paraId="36AEFAF9" w14:textId="77777777" w:rsidR="00200357" w:rsidRPr="00B60C5C" w:rsidRDefault="00200357" w:rsidP="00765A41">
            <w:pPr>
              <w:contextualSpacing/>
              <w:jc w:val="center"/>
              <w:rPr>
                <w:rFonts w:ascii="Segoe UI" w:hAnsi="Segoe UI" w:cs="Segoe UI"/>
                <w:sz w:val="20"/>
              </w:rPr>
            </w:pPr>
          </w:p>
        </w:tc>
      </w:tr>
      <w:tr w:rsidR="00200357" w:rsidRPr="00B60C5C" w14:paraId="6B7A08C7" w14:textId="77777777" w:rsidTr="00765A41">
        <w:trPr>
          <w:jc w:val="center"/>
        </w:trPr>
        <w:tc>
          <w:tcPr>
            <w:tcW w:w="724" w:type="pct"/>
            <w:vMerge/>
            <w:shd w:val="clear" w:color="auto" w:fill="auto"/>
          </w:tcPr>
          <w:p w14:paraId="0F3A670C" w14:textId="77777777" w:rsidR="00200357" w:rsidRPr="00B60C5C" w:rsidRDefault="00200357" w:rsidP="00765A41">
            <w:pPr>
              <w:contextualSpacing/>
              <w:jc w:val="center"/>
              <w:rPr>
                <w:rFonts w:ascii="Segoe UI" w:hAnsi="Segoe UI" w:cs="Segoe UI"/>
                <w:b/>
                <w:sz w:val="20"/>
              </w:rPr>
            </w:pPr>
          </w:p>
        </w:tc>
        <w:tc>
          <w:tcPr>
            <w:tcW w:w="3553" w:type="pct"/>
            <w:shd w:val="clear" w:color="auto" w:fill="D9D9D9"/>
          </w:tcPr>
          <w:p w14:paraId="4E8FF89F" w14:textId="77777777" w:rsidR="00200357" w:rsidRPr="00B60C5C" w:rsidRDefault="00200357" w:rsidP="00765A41">
            <w:pPr>
              <w:ind w:left="35" w:right="108"/>
              <w:contextualSpacing/>
              <w:jc w:val="both"/>
              <w:rPr>
                <w:rFonts w:ascii="Segoe UI" w:hAnsi="Segoe UI" w:cs="Segoe UI"/>
                <w:sz w:val="20"/>
              </w:rPr>
            </w:pPr>
            <w:r w:rsidRPr="00B60C5C">
              <w:rPr>
                <w:rFonts w:ascii="Segoe UI" w:hAnsi="Segoe UI" w:cs="Segoe UI"/>
                <w:sz w:val="20"/>
              </w:rPr>
              <w:t>Laticínios, açougue, frigoríficos, comércio de frios (laticínio e embutido), outras conservas de produtos vegetais; cantina escolar, casa de suco, caldo de cana e similares, confeitaria, lanchonete, pizzaria, pastelaria, petiscaria, restaurante, bufê, quiosque, sorveteria; cozinha de industrial; comércio de pescado; mercado, minimercado, supermercado, padaria, panificadora; comércio de produtos congelados; t</w:t>
            </w:r>
            <w:r w:rsidRPr="00B60C5C">
              <w:rPr>
                <w:rFonts w:ascii="Segoe UI" w:hAnsi="Segoe UI" w:cs="Segoe UI"/>
                <w:i/>
                <w:sz w:val="20"/>
              </w:rPr>
              <w:t xml:space="preserve">railer; </w:t>
            </w:r>
            <w:r w:rsidRPr="00B60C5C">
              <w:rPr>
                <w:rFonts w:ascii="Segoe UI" w:hAnsi="Segoe UI" w:cs="Segoe UI"/>
                <w:sz w:val="20"/>
              </w:rPr>
              <w:t>atacadista de produtos perecíveis; depósito de alimentos, inclusive com câmara frigorífica; comércio de produtos agropecuários: agrotóxico e fertilizante e outros; distribuidor de drogas, medicamentos, e insumos farmacêuticos, de produto biológico, de produto de uso odontológico, e produto de uso médico-hospitalar e de similares, e comércio de produtos veterinário.</w:t>
            </w:r>
          </w:p>
        </w:tc>
        <w:tc>
          <w:tcPr>
            <w:tcW w:w="723" w:type="pct"/>
            <w:shd w:val="clear" w:color="auto" w:fill="D9D9D9"/>
            <w:vAlign w:val="center"/>
          </w:tcPr>
          <w:p w14:paraId="0441CD9F" w14:textId="77777777" w:rsidR="00200357" w:rsidRPr="00B60C5C" w:rsidRDefault="00200357" w:rsidP="00765A41">
            <w:pPr>
              <w:contextualSpacing/>
              <w:jc w:val="center"/>
              <w:rPr>
                <w:rFonts w:ascii="Segoe UI" w:hAnsi="Segoe UI" w:cs="Segoe UI"/>
                <w:sz w:val="20"/>
              </w:rPr>
            </w:pPr>
          </w:p>
        </w:tc>
      </w:tr>
      <w:tr w:rsidR="00200357" w:rsidRPr="00B60C5C" w14:paraId="46C6F390"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43AFA717" w14:textId="77777777" w:rsidR="00200357" w:rsidRPr="00B60C5C" w:rsidRDefault="00200357" w:rsidP="00765A41">
            <w:pPr>
              <w:jc w:val="center"/>
              <w:rPr>
                <w:rFonts w:ascii="Segoe UI" w:hAnsi="Segoe UI" w:cs="Segoe UI"/>
                <w:b/>
                <w:sz w:val="20"/>
              </w:rPr>
            </w:pPr>
          </w:p>
        </w:tc>
        <w:tc>
          <w:tcPr>
            <w:tcW w:w="3553" w:type="pct"/>
            <w:vAlign w:val="center"/>
          </w:tcPr>
          <w:p w14:paraId="44A9ED4E" w14:textId="77777777" w:rsidR="00200357" w:rsidRPr="00B60C5C" w:rsidRDefault="00200357" w:rsidP="00765A41">
            <w:pPr>
              <w:pStyle w:val="PargrafodaLista"/>
              <w:numPr>
                <w:ilvl w:val="1"/>
                <w:numId w:val="5"/>
              </w:numPr>
              <w:ind w:right="108"/>
              <w:rPr>
                <w:rFonts w:ascii="Segoe UI" w:hAnsi="Segoe UI" w:cs="Segoe UI"/>
                <w:sz w:val="20"/>
              </w:rPr>
            </w:pPr>
            <w:r w:rsidRPr="00B60C5C">
              <w:rPr>
                <w:rFonts w:ascii="Segoe UI" w:hAnsi="Segoe UI" w:cs="Segoe UI"/>
                <w:sz w:val="20"/>
              </w:rPr>
              <w:t xml:space="preserve"> Até 50 metros quadrados.</w:t>
            </w:r>
          </w:p>
        </w:tc>
        <w:tc>
          <w:tcPr>
            <w:tcW w:w="723" w:type="pct"/>
            <w:vAlign w:val="center"/>
          </w:tcPr>
          <w:p w14:paraId="46019BE8"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w:t>
            </w:r>
          </w:p>
        </w:tc>
      </w:tr>
      <w:tr w:rsidR="00200357" w:rsidRPr="00B60C5C" w14:paraId="478BB7BD"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597AC4CF" w14:textId="77777777" w:rsidR="00200357" w:rsidRPr="00B60C5C" w:rsidRDefault="00200357" w:rsidP="00765A41">
            <w:pPr>
              <w:jc w:val="center"/>
              <w:rPr>
                <w:rFonts w:ascii="Segoe UI" w:hAnsi="Segoe UI" w:cs="Segoe UI"/>
                <w:b/>
                <w:sz w:val="20"/>
              </w:rPr>
            </w:pPr>
          </w:p>
        </w:tc>
        <w:tc>
          <w:tcPr>
            <w:tcW w:w="3553" w:type="pct"/>
            <w:vAlign w:val="center"/>
          </w:tcPr>
          <w:p w14:paraId="55DD2FCF"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1.2. Entre 51 e 100 metros quadrados.</w:t>
            </w:r>
          </w:p>
        </w:tc>
        <w:tc>
          <w:tcPr>
            <w:tcW w:w="723" w:type="pct"/>
            <w:vAlign w:val="center"/>
          </w:tcPr>
          <w:p w14:paraId="218006A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29343FAF"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5614B8A8" w14:textId="77777777" w:rsidR="00200357" w:rsidRPr="00B60C5C" w:rsidRDefault="00200357" w:rsidP="00765A41">
            <w:pPr>
              <w:jc w:val="center"/>
              <w:rPr>
                <w:rFonts w:ascii="Segoe UI" w:hAnsi="Segoe UI" w:cs="Segoe UI"/>
                <w:b/>
                <w:sz w:val="20"/>
              </w:rPr>
            </w:pPr>
          </w:p>
        </w:tc>
        <w:tc>
          <w:tcPr>
            <w:tcW w:w="3553" w:type="pct"/>
            <w:vAlign w:val="center"/>
          </w:tcPr>
          <w:p w14:paraId="73FCED8E"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1.3. Entre 101 e 500 metros quadrados.</w:t>
            </w:r>
          </w:p>
        </w:tc>
        <w:tc>
          <w:tcPr>
            <w:tcW w:w="723" w:type="pct"/>
            <w:vAlign w:val="center"/>
          </w:tcPr>
          <w:p w14:paraId="49324956"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3B99C909"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547BF570" w14:textId="77777777" w:rsidR="00200357" w:rsidRPr="00B60C5C" w:rsidRDefault="00200357" w:rsidP="00765A41">
            <w:pPr>
              <w:jc w:val="center"/>
              <w:rPr>
                <w:rFonts w:ascii="Segoe UI" w:hAnsi="Segoe UI" w:cs="Segoe UI"/>
                <w:b/>
                <w:sz w:val="20"/>
              </w:rPr>
            </w:pPr>
          </w:p>
        </w:tc>
        <w:tc>
          <w:tcPr>
            <w:tcW w:w="3553" w:type="pct"/>
            <w:vAlign w:val="center"/>
          </w:tcPr>
          <w:p w14:paraId="3283B3DD"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1.4. Acima de 500 metros quadrados.</w:t>
            </w:r>
          </w:p>
        </w:tc>
        <w:tc>
          <w:tcPr>
            <w:tcW w:w="723" w:type="pct"/>
            <w:vAlign w:val="center"/>
          </w:tcPr>
          <w:p w14:paraId="0197E78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5,5</w:t>
            </w:r>
          </w:p>
        </w:tc>
      </w:tr>
      <w:tr w:rsidR="00200357" w:rsidRPr="00B60C5C" w14:paraId="506F9B5F"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val="restart"/>
          </w:tcPr>
          <w:p w14:paraId="15C23172"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lastRenderedPageBreak/>
              <w:t>2.0</w:t>
            </w:r>
          </w:p>
        </w:tc>
        <w:tc>
          <w:tcPr>
            <w:tcW w:w="3553" w:type="pct"/>
            <w:shd w:val="clear" w:color="auto" w:fill="A6A6A6"/>
            <w:vAlign w:val="center"/>
          </w:tcPr>
          <w:p w14:paraId="55EF92D1"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b/>
                <w:sz w:val="20"/>
              </w:rPr>
              <w:t>Industrialização, manipulação, beneficiamento, armazenamento e comercialização de produtos. MENOR risco de Contaminação.</w:t>
            </w:r>
          </w:p>
        </w:tc>
        <w:tc>
          <w:tcPr>
            <w:tcW w:w="723" w:type="pct"/>
            <w:shd w:val="clear" w:color="auto" w:fill="A6A6A6"/>
            <w:vAlign w:val="center"/>
          </w:tcPr>
          <w:p w14:paraId="62E042CD" w14:textId="77777777" w:rsidR="00200357" w:rsidRPr="00B60C5C" w:rsidRDefault="00200357" w:rsidP="00765A41">
            <w:pPr>
              <w:contextualSpacing/>
              <w:jc w:val="center"/>
              <w:rPr>
                <w:rFonts w:ascii="Segoe UI" w:hAnsi="Segoe UI" w:cs="Segoe UI"/>
                <w:sz w:val="20"/>
              </w:rPr>
            </w:pPr>
          </w:p>
        </w:tc>
      </w:tr>
      <w:tr w:rsidR="00200357" w:rsidRPr="00B60C5C" w14:paraId="46562343"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64A870BD" w14:textId="77777777" w:rsidR="00200357" w:rsidRPr="00B60C5C" w:rsidRDefault="00200357" w:rsidP="00765A41">
            <w:pPr>
              <w:jc w:val="center"/>
              <w:rPr>
                <w:rFonts w:ascii="Segoe UI" w:hAnsi="Segoe UI" w:cs="Segoe UI"/>
                <w:b/>
                <w:sz w:val="20"/>
              </w:rPr>
            </w:pPr>
          </w:p>
        </w:tc>
        <w:tc>
          <w:tcPr>
            <w:tcW w:w="3553" w:type="pct"/>
            <w:shd w:val="clear" w:color="auto" w:fill="D9D9D9"/>
            <w:vAlign w:val="center"/>
          </w:tcPr>
          <w:p w14:paraId="2CF9EBB6" w14:textId="77777777" w:rsidR="00200357" w:rsidRPr="00B60C5C" w:rsidRDefault="00200357" w:rsidP="00765A41">
            <w:pPr>
              <w:ind w:left="35" w:right="108"/>
              <w:jc w:val="both"/>
              <w:rPr>
                <w:rFonts w:ascii="Segoe UI" w:hAnsi="Segoe UI" w:cs="Segoe UI"/>
                <w:sz w:val="20"/>
              </w:rPr>
            </w:pPr>
            <w:r w:rsidRPr="00B60C5C">
              <w:rPr>
                <w:rFonts w:ascii="Segoe UI" w:hAnsi="Segoe UI" w:cs="Segoe UI"/>
                <w:sz w:val="20"/>
              </w:rPr>
              <w:t xml:space="preserve">Bar; boate; </w:t>
            </w:r>
            <w:r w:rsidRPr="00B60C5C">
              <w:rPr>
                <w:rFonts w:ascii="Segoe UI" w:hAnsi="Segoe UI" w:cs="Segoe UI"/>
                <w:i/>
                <w:sz w:val="20"/>
              </w:rPr>
              <w:t>bomboniére,</w:t>
            </w:r>
            <w:r w:rsidRPr="00B60C5C">
              <w:rPr>
                <w:rFonts w:ascii="Segoe UI" w:hAnsi="Segoe UI" w:cs="Segoe UI"/>
                <w:sz w:val="20"/>
              </w:rPr>
              <w:t xml:space="preserve"> café;  depósito de bebidas, depósito de frutas e verduras (inclusive com câmara fria), de produto não perecível;  envasador de chá, de café, de condimento e de especiaria;  atacadista de produto não perecível, de alimento animal (ração e supletivo); comércio ou distribuição de cosméticos, de perfumes e de produtos higiênicos; comércio de embalagens, de instrumento laboratorial, de instrumento ou equipamento médico-hospitalar, de instrumento ou equipamento odontológico, de instrumento ou equipamento veterinário.</w:t>
            </w:r>
          </w:p>
          <w:p w14:paraId="0AD471EC" w14:textId="77777777" w:rsidR="00200357" w:rsidRPr="00B60C5C" w:rsidRDefault="00200357" w:rsidP="00765A41">
            <w:pPr>
              <w:ind w:left="35" w:right="108"/>
              <w:contextualSpacing/>
              <w:rPr>
                <w:rFonts w:ascii="Segoe UI" w:hAnsi="Segoe UI" w:cs="Segoe UI"/>
                <w:sz w:val="20"/>
              </w:rPr>
            </w:pPr>
          </w:p>
        </w:tc>
        <w:tc>
          <w:tcPr>
            <w:tcW w:w="723" w:type="pct"/>
            <w:shd w:val="clear" w:color="auto" w:fill="D9D9D9"/>
            <w:vAlign w:val="center"/>
          </w:tcPr>
          <w:p w14:paraId="1323252E" w14:textId="77777777" w:rsidR="00200357" w:rsidRPr="00B60C5C" w:rsidRDefault="00200357" w:rsidP="00765A41">
            <w:pPr>
              <w:contextualSpacing/>
              <w:jc w:val="center"/>
              <w:rPr>
                <w:rFonts w:ascii="Segoe UI" w:hAnsi="Segoe UI" w:cs="Segoe UI"/>
                <w:sz w:val="20"/>
              </w:rPr>
            </w:pPr>
          </w:p>
        </w:tc>
      </w:tr>
      <w:tr w:rsidR="00200357" w:rsidRPr="00B60C5C" w14:paraId="6AEBC32A"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71939B1A" w14:textId="77777777" w:rsidR="00200357" w:rsidRPr="00B60C5C" w:rsidRDefault="00200357" w:rsidP="00765A41">
            <w:pPr>
              <w:jc w:val="center"/>
              <w:rPr>
                <w:rFonts w:ascii="Segoe UI" w:hAnsi="Segoe UI" w:cs="Segoe UI"/>
                <w:b/>
                <w:sz w:val="20"/>
              </w:rPr>
            </w:pPr>
          </w:p>
        </w:tc>
        <w:tc>
          <w:tcPr>
            <w:tcW w:w="3553" w:type="pct"/>
            <w:vAlign w:val="center"/>
          </w:tcPr>
          <w:p w14:paraId="46B22583"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2.1. Até 50 metros quadrados.</w:t>
            </w:r>
          </w:p>
        </w:tc>
        <w:tc>
          <w:tcPr>
            <w:tcW w:w="723" w:type="pct"/>
            <w:vAlign w:val="center"/>
          </w:tcPr>
          <w:p w14:paraId="3B55F02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w:t>
            </w:r>
          </w:p>
        </w:tc>
      </w:tr>
      <w:tr w:rsidR="00200357" w:rsidRPr="00B60C5C" w14:paraId="188EF9ED"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71AB13C5" w14:textId="77777777" w:rsidR="00200357" w:rsidRPr="00B60C5C" w:rsidRDefault="00200357" w:rsidP="00765A41">
            <w:pPr>
              <w:jc w:val="center"/>
              <w:rPr>
                <w:rFonts w:ascii="Segoe UI" w:hAnsi="Segoe UI" w:cs="Segoe UI"/>
                <w:b/>
                <w:sz w:val="20"/>
              </w:rPr>
            </w:pPr>
          </w:p>
        </w:tc>
        <w:tc>
          <w:tcPr>
            <w:tcW w:w="3553" w:type="pct"/>
            <w:vAlign w:val="center"/>
          </w:tcPr>
          <w:p w14:paraId="4B2273F6"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2.2. Entre 51 e 100 metros quadrados.</w:t>
            </w:r>
          </w:p>
        </w:tc>
        <w:tc>
          <w:tcPr>
            <w:tcW w:w="723" w:type="pct"/>
            <w:vAlign w:val="center"/>
          </w:tcPr>
          <w:p w14:paraId="03C786E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2,0</w:t>
            </w:r>
          </w:p>
        </w:tc>
      </w:tr>
      <w:tr w:rsidR="00200357" w:rsidRPr="00B60C5C" w14:paraId="69170937"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4016C0CE" w14:textId="77777777" w:rsidR="00200357" w:rsidRPr="00B60C5C" w:rsidRDefault="00200357" w:rsidP="00765A41">
            <w:pPr>
              <w:jc w:val="center"/>
              <w:rPr>
                <w:rFonts w:ascii="Segoe UI" w:hAnsi="Segoe UI" w:cs="Segoe UI"/>
                <w:b/>
                <w:sz w:val="20"/>
              </w:rPr>
            </w:pPr>
          </w:p>
        </w:tc>
        <w:tc>
          <w:tcPr>
            <w:tcW w:w="3553" w:type="pct"/>
            <w:vAlign w:val="center"/>
          </w:tcPr>
          <w:p w14:paraId="43EF7228"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2.3. Entre 101 e 500 metros quadrados.</w:t>
            </w:r>
          </w:p>
        </w:tc>
        <w:tc>
          <w:tcPr>
            <w:tcW w:w="723" w:type="pct"/>
            <w:vAlign w:val="center"/>
          </w:tcPr>
          <w:p w14:paraId="53FB41C5"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2,5</w:t>
            </w:r>
          </w:p>
        </w:tc>
      </w:tr>
      <w:tr w:rsidR="00200357" w:rsidRPr="00B60C5C" w14:paraId="1A1613B4"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33C97D57" w14:textId="77777777" w:rsidR="00200357" w:rsidRPr="00B60C5C" w:rsidRDefault="00200357" w:rsidP="00765A41">
            <w:pPr>
              <w:jc w:val="center"/>
              <w:rPr>
                <w:rFonts w:ascii="Segoe UI" w:hAnsi="Segoe UI" w:cs="Segoe UI"/>
                <w:b/>
                <w:sz w:val="20"/>
              </w:rPr>
            </w:pPr>
          </w:p>
        </w:tc>
        <w:tc>
          <w:tcPr>
            <w:tcW w:w="3553" w:type="pct"/>
            <w:vAlign w:val="center"/>
          </w:tcPr>
          <w:p w14:paraId="53DA3DD5"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2.4. Acima de 500 metros quadrados.</w:t>
            </w:r>
          </w:p>
        </w:tc>
        <w:tc>
          <w:tcPr>
            <w:tcW w:w="723" w:type="pct"/>
            <w:vAlign w:val="center"/>
          </w:tcPr>
          <w:p w14:paraId="7682FC4D"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0F4561AB"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val="restart"/>
          </w:tcPr>
          <w:p w14:paraId="5BFEB270"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3.0</w:t>
            </w:r>
          </w:p>
        </w:tc>
        <w:tc>
          <w:tcPr>
            <w:tcW w:w="3553" w:type="pct"/>
            <w:shd w:val="clear" w:color="auto" w:fill="A6A6A6"/>
            <w:vAlign w:val="center"/>
          </w:tcPr>
          <w:p w14:paraId="5510488E"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b/>
                <w:sz w:val="20"/>
              </w:rPr>
              <w:t>Comercialização e prestação de serviços relacionada com setor de saúde, exigindo-se maiores cuidados. MAIOR risco.</w:t>
            </w:r>
          </w:p>
        </w:tc>
        <w:tc>
          <w:tcPr>
            <w:tcW w:w="723" w:type="pct"/>
            <w:shd w:val="clear" w:color="auto" w:fill="A6A6A6"/>
            <w:vAlign w:val="center"/>
          </w:tcPr>
          <w:p w14:paraId="6CBC4F91" w14:textId="77777777" w:rsidR="00200357" w:rsidRPr="00B60C5C" w:rsidRDefault="00200357" w:rsidP="00765A41">
            <w:pPr>
              <w:contextualSpacing/>
              <w:jc w:val="center"/>
              <w:rPr>
                <w:rFonts w:ascii="Segoe UI" w:hAnsi="Segoe UI" w:cs="Segoe UI"/>
                <w:sz w:val="20"/>
              </w:rPr>
            </w:pPr>
          </w:p>
        </w:tc>
      </w:tr>
      <w:tr w:rsidR="00200357" w:rsidRPr="00B60C5C" w14:paraId="10B22457"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73C0977D" w14:textId="77777777" w:rsidR="00200357" w:rsidRPr="00B60C5C" w:rsidRDefault="00200357" w:rsidP="00765A41">
            <w:pPr>
              <w:jc w:val="center"/>
              <w:rPr>
                <w:rFonts w:ascii="Segoe UI" w:hAnsi="Segoe UI" w:cs="Segoe UI"/>
                <w:b/>
                <w:sz w:val="20"/>
              </w:rPr>
            </w:pPr>
          </w:p>
        </w:tc>
        <w:tc>
          <w:tcPr>
            <w:tcW w:w="3553" w:type="pct"/>
            <w:shd w:val="clear" w:color="auto" w:fill="D9D9D9"/>
            <w:vAlign w:val="center"/>
          </w:tcPr>
          <w:p w14:paraId="3E80835B" w14:textId="77777777" w:rsidR="00200357" w:rsidRPr="00B60C5C" w:rsidRDefault="00200357" w:rsidP="00765A41">
            <w:pPr>
              <w:ind w:left="35" w:right="108"/>
              <w:jc w:val="both"/>
              <w:rPr>
                <w:rFonts w:ascii="Segoe UI" w:hAnsi="Segoe UI" w:cs="Segoe UI"/>
                <w:sz w:val="20"/>
              </w:rPr>
            </w:pPr>
            <w:r w:rsidRPr="00B60C5C">
              <w:rPr>
                <w:rFonts w:ascii="Segoe UI" w:hAnsi="Segoe UI" w:cs="Segoe UI"/>
                <w:sz w:val="20"/>
              </w:rPr>
              <w:t>Clínica médica, policlínica, clínica odontológica, clínica veterinária, hospital, pronto-socorro (atendimento humano), hospital veterinário, laboratório de análise clínica (atendimento humano ou animal), de bromatologia e de patologia clínica, serviço de hemoterapia, posto de coleta de material; dedetizadora; comércio de medicamentos, farmácia, drogaria, ervanária; desratizadora e dedetizadora; lavanderia de vestimentas hospitalares, inclusive com autolavagem; escola; e sauna.</w:t>
            </w:r>
          </w:p>
          <w:p w14:paraId="633C1817" w14:textId="77777777" w:rsidR="00200357" w:rsidRPr="00B60C5C" w:rsidRDefault="00200357" w:rsidP="00765A41">
            <w:pPr>
              <w:ind w:left="35" w:right="108"/>
              <w:contextualSpacing/>
              <w:rPr>
                <w:rFonts w:ascii="Segoe UI" w:hAnsi="Segoe UI" w:cs="Segoe UI"/>
                <w:sz w:val="20"/>
              </w:rPr>
            </w:pPr>
          </w:p>
        </w:tc>
        <w:tc>
          <w:tcPr>
            <w:tcW w:w="723" w:type="pct"/>
            <w:shd w:val="clear" w:color="auto" w:fill="D9D9D9"/>
            <w:vAlign w:val="center"/>
          </w:tcPr>
          <w:p w14:paraId="137528FD" w14:textId="77777777" w:rsidR="00200357" w:rsidRPr="00B60C5C" w:rsidRDefault="00200357" w:rsidP="00765A41">
            <w:pPr>
              <w:contextualSpacing/>
              <w:jc w:val="center"/>
              <w:rPr>
                <w:rFonts w:ascii="Segoe UI" w:hAnsi="Segoe UI" w:cs="Segoe UI"/>
                <w:sz w:val="20"/>
              </w:rPr>
            </w:pPr>
          </w:p>
        </w:tc>
      </w:tr>
      <w:tr w:rsidR="00200357" w:rsidRPr="00B60C5C" w14:paraId="37E3E25B"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D28DA73" w14:textId="77777777" w:rsidR="00200357" w:rsidRPr="00B60C5C" w:rsidRDefault="00200357" w:rsidP="00765A41">
            <w:pPr>
              <w:jc w:val="center"/>
              <w:rPr>
                <w:rFonts w:ascii="Segoe UI" w:hAnsi="Segoe UI" w:cs="Segoe UI"/>
                <w:b/>
                <w:sz w:val="20"/>
              </w:rPr>
            </w:pPr>
          </w:p>
        </w:tc>
        <w:tc>
          <w:tcPr>
            <w:tcW w:w="3553" w:type="pct"/>
            <w:vAlign w:val="center"/>
          </w:tcPr>
          <w:p w14:paraId="43513423"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3.1 Até 50 metros quadrados.</w:t>
            </w:r>
          </w:p>
        </w:tc>
        <w:tc>
          <w:tcPr>
            <w:tcW w:w="723" w:type="pct"/>
            <w:vAlign w:val="center"/>
          </w:tcPr>
          <w:p w14:paraId="1D49EBB3"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w:t>
            </w:r>
          </w:p>
        </w:tc>
      </w:tr>
      <w:tr w:rsidR="00200357" w:rsidRPr="00B60C5C" w14:paraId="64F63E84"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3C6F9CF8" w14:textId="77777777" w:rsidR="00200357" w:rsidRPr="00B60C5C" w:rsidRDefault="00200357" w:rsidP="00765A41">
            <w:pPr>
              <w:jc w:val="center"/>
              <w:rPr>
                <w:rFonts w:ascii="Segoe UI" w:hAnsi="Segoe UI" w:cs="Segoe UI"/>
                <w:b/>
                <w:sz w:val="20"/>
              </w:rPr>
            </w:pPr>
          </w:p>
        </w:tc>
        <w:tc>
          <w:tcPr>
            <w:tcW w:w="3553" w:type="pct"/>
            <w:vAlign w:val="center"/>
          </w:tcPr>
          <w:p w14:paraId="20E59CC1"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3.2. Entre 51 e 100 metros quadrados.</w:t>
            </w:r>
          </w:p>
        </w:tc>
        <w:tc>
          <w:tcPr>
            <w:tcW w:w="723" w:type="pct"/>
            <w:vAlign w:val="center"/>
          </w:tcPr>
          <w:p w14:paraId="23BB569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479E3F0B"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55C92F5C" w14:textId="77777777" w:rsidR="00200357" w:rsidRPr="00B60C5C" w:rsidRDefault="00200357" w:rsidP="00765A41">
            <w:pPr>
              <w:jc w:val="center"/>
              <w:rPr>
                <w:rFonts w:ascii="Segoe UI" w:hAnsi="Segoe UI" w:cs="Segoe UI"/>
                <w:b/>
                <w:sz w:val="20"/>
              </w:rPr>
            </w:pPr>
          </w:p>
        </w:tc>
        <w:tc>
          <w:tcPr>
            <w:tcW w:w="3553" w:type="pct"/>
            <w:vAlign w:val="center"/>
          </w:tcPr>
          <w:p w14:paraId="222ABB5C"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3.3. Entre 101 e 500 metros quadrados.</w:t>
            </w:r>
          </w:p>
        </w:tc>
        <w:tc>
          <w:tcPr>
            <w:tcW w:w="723" w:type="pct"/>
            <w:vAlign w:val="center"/>
          </w:tcPr>
          <w:p w14:paraId="5C627137"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5,5</w:t>
            </w:r>
          </w:p>
        </w:tc>
      </w:tr>
      <w:tr w:rsidR="00200357" w:rsidRPr="00B60C5C" w14:paraId="7C674F4A"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CE570B3" w14:textId="77777777" w:rsidR="00200357" w:rsidRPr="00B60C5C" w:rsidRDefault="00200357" w:rsidP="00765A41">
            <w:pPr>
              <w:jc w:val="center"/>
              <w:rPr>
                <w:rFonts w:ascii="Segoe UI" w:hAnsi="Segoe UI" w:cs="Segoe UI"/>
                <w:b/>
                <w:sz w:val="20"/>
              </w:rPr>
            </w:pPr>
          </w:p>
        </w:tc>
        <w:tc>
          <w:tcPr>
            <w:tcW w:w="3553" w:type="pct"/>
            <w:vAlign w:val="center"/>
          </w:tcPr>
          <w:p w14:paraId="2921457E"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3.4. Acima de 500 metros quadrados.</w:t>
            </w:r>
          </w:p>
        </w:tc>
        <w:tc>
          <w:tcPr>
            <w:tcW w:w="723" w:type="pct"/>
            <w:vAlign w:val="center"/>
          </w:tcPr>
          <w:p w14:paraId="7C73AAA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7,0</w:t>
            </w:r>
          </w:p>
        </w:tc>
      </w:tr>
      <w:tr w:rsidR="00200357" w:rsidRPr="00B60C5C" w14:paraId="632803D4"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val="restart"/>
          </w:tcPr>
          <w:p w14:paraId="2259BCC0"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4.0</w:t>
            </w:r>
          </w:p>
        </w:tc>
        <w:tc>
          <w:tcPr>
            <w:tcW w:w="3553" w:type="pct"/>
            <w:shd w:val="clear" w:color="auto" w:fill="A6A6A6"/>
            <w:vAlign w:val="center"/>
          </w:tcPr>
          <w:p w14:paraId="67AAD6C2"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b/>
                <w:sz w:val="20"/>
              </w:rPr>
              <w:t>Prestação de serviços relacionada com setor de saúde, exigindo-se cuidados. MENOR risco.</w:t>
            </w:r>
          </w:p>
        </w:tc>
        <w:tc>
          <w:tcPr>
            <w:tcW w:w="723" w:type="pct"/>
            <w:shd w:val="clear" w:color="auto" w:fill="A6A6A6"/>
            <w:vAlign w:val="center"/>
          </w:tcPr>
          <w:p w14:paraId="1FFDB57B" w14:textId="77777777" w:rsidR="00200357" w:rsidRPr="00B60C5C" w:rsidRDefault="00200357" w:rsidP="00765A41">
            <w:pPr>
              <w:contextualSpacing/>
              <w:jc w:val="center"/>
              <w:rPr>
                <w:rFonts w:ascii="Segoe UI" w:hAnsi="Segoe UI" w:cs="Segoe UI"/>
                <w:sz w:val="20"/>
              </w:rPr>
            </w:pPr>
          </w:p>
        </w:tc>
      </w:tr>
      <w:tr w:rsidR="00200357" w:rsidRPr="00B60C5C" w14:paraId="3BD90F0E"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127B52F" w14:textId="77777777" w:rsidR="00200357" w:rsidRPr="00B60C5C" w:rsidRDefault="00200357" w:rsidP="00765A41">
            <w:pPr>
              <w:jc w:val="center"/>
              <w:rPr>
                <w:rFonts w:ascii="Segoe UI" w:hAnsi="Segoe UI" w:cs="Segoe UI"/>
                <w:sz w:val="20"/>
              </w:rPr>
            </w:pPr>
          </w:p>
        </w:tc>
        <w:tc>
          <w:tcPr>
            <w:tcW w:w="3553" w:type="pct"/>
            <w:shd w:val="clear" w:color="auto" w:fill="D9D9D9"/>
            <w:vAlign w:val="center"/>
          </w:tcPr>
          <w:p w14:paraId="3B5E8565" w14:textId="77777777" w:rsidR="00200357" w:rsidRPr="00B60C5C" w:rsidRDefault="00200357" w:rsidP="00765A41">
            <w:pPr>
              <w:ind w:left="35" w:right="108"/>
              <w:contextualSpacing/>
              <w:jc w:val="both"/>
              <w:rPr>
                <w:rFonts w:ascii="Segoe UI" w:hAnsi="Segoe UI" w:cs="Segoe UI"/>
                <w:sz w:val="20"/>
              </w:rPr>
            </w:pPr>
            <w:r w:rsidRPr="00B60C5C">
              <w:rPr>
                <w:rFonts w:ascii="Segoe UI" w:hAnsi="Segoe UI" w:cs="Segoe UI"/>
                <w:sz w:val="20"/>
              </w:rPr>
              <w:t xml:space="preserve">Clínica de fisioterapia ou reabilitação, clinicas de psicoterapia ou desintoxicação, clinica ou consultório de psicanálise, consultório médico, consultório odontológico, consultório veterinária e óptica; a aviário ; barbearia e salão de beleza; casa de espetáculo, cinema, teatro, clube recreativo, e similares; cemitério, necrotério; hotel, motel, pensão; igreja; lavanderia de vestimentas domésticas ; serviço transporte de alimento para consumo humano e veículo utilizado para o transporte de alimento para consumo humano. </w:t>
            </w:r>
          </w:p>
        </w:tc>
        <w:tc>
          <w:tcPr>
            <w:tcW w:w="723" w:type="pct"/>
            <w:shd w:val="clear" w:color="auto" w:fill="D9D9D9"/>
            <w:vAlign w:val="center"/>
          </w:tcPr>
          <w:p w14:paraId="34304BCF" w14:textId="77777777" w:rsidR="00200357" w:rsidRPr="00B60C5C" w:rsidRDefault="00200357" w:rsidP="00765A41">
            <w:pPr>
              <w:contextualSpacing/>
              <w:jc w:val="center"/>
              <w:rPr>
                <w:rFonts w:ascii="Segoe UI" w:hAnsi="Segoe UI" w:cs="Segoe UI"/>
                <w:sz w:val="20"/>
              </w:rPr>
            </w:pPr>
          </w:p>
        </w:tc>
      </w:tr>
      <w:tr w:rsidR="00200357" w:rsidRPr="00B60C5C" w14:paraId="60439910"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123512C" w14:textId="77777777" w:rsidR="00200357" w:rsidRPr="00B60C5C" w:rsidRDefault="00200357" w:rsidP="00765A41">
            <w:pPr>
              <w:jc w:val="center"/>
              <w:rPr>
                <w:rFonts w:ascii="Segoe UI" w:hAnsi="Segoe UI" w:cs="Segoe UI"/>
                <w:sz w:val="20"/>
              </w:rPr>
            </w:pPr>
          </w:p>
        </w:tc>
        <w:tc>
          <w:tcPr>
            <w:tcW w:w="3553" w:type="pct"/>
            <w:vAlign w:val="center"/>
          </w:tcPr>
          <w:p w14:paraId="12EDCA99"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4.1 Até 50 metros quadrados.</w:t>
            </w:r>
          </w:p>
        </w:tc>
        <w:tc>
          <w:tcPr>
            <w:tcW w:w="723" w:type="pct"/>
            <w:vAlign w:val="center"/>
          </w:tcPr>
          <w:p w14:paraId="4781F93E"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w:t>
            </w:r>
          </w:p>
        </w:tc>
      </w:tr>
      <w:tr w:rsidR="00200357" w:rsidRPr="00B60C5C" w14:paraId="61D59125"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C53D6FA" w14:textId="77777777" w:rsidR="00200357" w:rsidRPr="00B60C5C" w:rsidRDefault="00200357" w:rsidP="00765A41">
            <w:pPr>
              <w:jc w:val="center"/>
              <w:rPr>
                <w:rFonts w:ascii="Segoe UI" w:hAnsi="Segoe UI" w:cs="Segoe UI"/>
                <w:sz w:val="20"/>
              </w:rPr>
            </w:pPr>
          </w:p>
        </w:tc>
        <w:tc>
          <w:tcPr>
            <w:tcW w:w="3553" w:type="pct"/>
            <w:vAlign w:val="center"/>
          </w:tcPr>
          <w:p w14:paraId="576AF854"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4.2. Entre 51 e 100 metros quadrados.</w:t>
            </w:r>
          </w:p>
        </w:tc>
        <w:tc>
          <w:tcPr>
            <w:tcW w:w="723" w:type="pct"/>
            <w:vAlign w:val="center"/>
          </w:tcPr>
          <w:p w14:paraId="3DC5A19B"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3,0</w:t>
            </w:r>
          </w:p>
        </w:tc>
      </w:tr>
      <w:tr w:rsidR="00200357" w:rsidRPr="00B60C5C" w14:paraId="34D618B9"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592E307A" w14:textId="77777777" w:rsidR="00200357" w:rsidRPr="00B60C5C" w:rsidRDefault="00200357" w:rsidP="00765A41">
            <w:pPr>
              <w:jc w:val="center"/>
              <w:rPr>
                <w:rFonts w:ascii="Segoe UI" w:hAnsi="Segoe UI" w:cs="Segoe UI"/>
                <w:sz w:val="20"/>
              </w:rPr>
            </w:pPr>
          </w:p>
        </w:tc>
        <w:tc>
          <w:tcPr>
            <w:tcW w:w="3553" w:type="pct"/>
            <w:vAlign w:val="center"/>
          </w:tcPr>
          <w:p w14:paraId="5C0691B5"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4.3. Entre 101 e 500 metros quadrados.</w:t>
            </w:r>
          </w:p>
        </w:tc>
        <w:tc>
          <w:tcPr>
            <w:tcW w:w="723" w:type="pct"/>
            <w:vAlign w:val="center"/>
          </w:tcPr>
          <w:p w14:paraId="0310C159"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4,0</w:t>
            </w:r>
          </w:p>
        </w:tc>
      </w:tr>
      <w:tr w:rsidR="00200357" w:rsidRPr="00B60C5C" w14:paraId="767A19D4" w14:textId="77777777" w:rsidTr="00765A41">
        <w:tblPrEx>
          <w:tblCellMar>
            <w:left w:w="70" w:type="dxa"/>
            <w:right w:w="70" w:type="dxa"/>
          </w:tblCellMar>
          <w:tblLook w:val="0000" w:firstRow="0" w:lastRow="0" w:firstColumn="0" w:lastColumn="0" w:noHBand="0" w:noVBand="0"/>
        </w:tblPrEx>
        <w:trPr>
          <w:trHeight w:val="340"/>
          <w:jc w:val="center"/>
        </w:trPr>
        <w:tc>
          <w:tcPr>
            <w:tcW w:w="724" w:type="pct"/>
            <w:vMerge/>
          </w:tcPr>
          <w:p w14:paraId="147F3D31" w14:textId="77777777" w:rsidR="00200357" w:rsidRPr="00B60C5C" w:rsidRDefault="00200357" w:rsidP="00765A41">
            <w:pPr>
              <w:jc w:val="center"/>
              <w:rPr>
                <w:rFonts w:ascii="Segoe UI" w:hAnsi="Segoe UI" w:cs="Segoe UI"/>
                <w:sz w:val="20"/>
              </w:rPr>
            </w:pPr>
          </w:p>
        </w:tc>
        <w:tc>
          <w:tcPr>
            <w:tcW w:w="3553" w:type="pct"/>
            <w:vAlign w:val="center"/>
          </w:tcPr>
          <w:p w14:paraId="705B2BF5" w14:textId="77777777" w:rsidR="00200357" w:rsidRPr="00B60C5C" w:rsidRDefault="00200357" w:rsidP="00765A41">
            <w:pPr>
              <w:ind w:left="35" w:right="108"/>
              <w:contextualSpacing/>
              <w:rPr>
                <w:rFonts w:ascii="Segoe UI" w:hAnsi="Segoe UI" w:cs="Segoe UI"/>
                <w:sz w:val="20"/>
              </w:rPr>
            </w:pPr>
            <w:r w:rsidRPr="00B60C5C">
              <w:rPr>
                <w:rFonts w:ascii="Segoe UI" w:hAnsi="Segoe UI" w:cs="Segoe UI"/>
                <w:sz w:val="20"/>
              </w:rPr>
              <w:t>4.4. Acima de 500 metros quadrados.</w:t>
            </w:r>
          </w:p>
        </w:tc>
        <w:tc>
          <w:tcPr>
            <w:tcW w:w="723" w:type="pct"/>
            <w:vAlign w:val="center"/>
          </w:tcPr>
          <w:p w14:paraId="74B247D1" w14:textId="77777777" w:rsidR="00200357" w:rsidRPr="00B60C5C" w:rsidRDefault="00200357" w:rsidP="00765A41">
            <w:pPr>
              <w:contextualSpacing/>
              <w:jc w:val="center"/>
              <w:rPr>
                <w:rFonts w:ascii="Segoe UI" w:hAnsi="Segoe UI" w:cs="Segoe UI"/>
                <w:sz w:val="20"/>
              </w:rPr>
            </w:pPr>
            <w:r w:rsidRPr="00B60C5C">
              <w:rPr>
                <w:rFonts w:ascii="Segoe UI" w:hAnsi="Segoe UI" w:cs="Segoe UI"/>
                <w:sz w:val="20"/>
              </w:rPr>
              <w:t>5,5</w:t>
            </w:r>
          </w:p>
        </w:tc>
      </w:tr>
    </w:tbl>
    <w:p w14:paraId="4EBFD438" w14:textId="77777777" w:rsidR="00962F77" w:rsidRDefault="00962F77" w:rsidP="00962F77">
      <w:pPr>
        <w:spacing w:after="200" w:line="276" w:lineRule="auto"/>
        <w:jc w:val="center"/>
        <w:rPr>
          <w:rFonts w:ascii="Segoe UI" w:hAnsi="Segoe UI" w:cs="Segoe UI"/>
          <w:b/>
        </w:rPr>
      </w:pPr>
    </w:p>
    <w:p w14:paraId="6FBE758A" w14:textId="2E6AB573" w:rsidR="00200357" w:rsidRPr="00962F77" w:rsidRDefault="00200357" w:rsidP="00962F77">
      <w:pPr>
        <w:spacing w:after="200" w:line="276" w:lineRule="auto"/>
        <w:jc w:val="center"/>
        <w:rPr>
          <w:rFonts w:ascii="Segoe UI" w:hAnsi="Segoe UI" w:cs="Segoe UI"/>
          <w:b/>
        </w:rPr>
      </w:pPr>
      <w:r w:rsidRPr="00962F77">
        <w:rPr>
          <w:rFonts w:ascii="Segoe UI" w:hAnsi="Segoe UI" w:cs="Segoe UI"/>
          <w:b/>
        </w:rPr>
        <w:lastRenderedPageBreak/>
        <w:t>Anexo II</w:t>
      </w:r>
    </w:p>
    <w:p w14:paraId="78B01615" w14:textId="77777777" w:rsidR="00200357" w:rsidRPr="00B60C5C" w:rsidRDefault="00200357" w:rsidP="00200357">
      <w:pPr>
        <w:jc w:val="center"/>
        <w:rPr>
          <w:rFonts w:ascii="Segoe UI" w:hAnsi="Segoe UI" w:cs="Segoe UI"/>
          <w:b/>
        </w:rPr>
      </w:pPr>
      <w:r w:rsidRPr="00B60C5C">
        <w:rPr>
          <w:rFonts w:ascii="Segoe UI" w:hAnsi="Segoe UI" w:cs="Segoe UI"/>
          <w:b/>
        </w:rPr>
        <w:t>TAXA DE FISCALIZAÇÃO PARA EXECUÇÃO DE OBRAS E OUTROS SERVIÇOS PARTICULARES</w:t>
      </w:r>
    </w:p>
    <w:p w14:paraId="164C13A6" w14:textId="77777777" w:rsidR="00200357" w:rsidRPr="00B60C5C" w:rsidRDefault="00200357" w:rsidP="00200357">
      <w:pPr>
        <w:jc w:val="center"/>
        <w:rPr>
          <w:rFonts w:ascii="Segoe UI" w:hAnsi="Segoe UI" w:cs="Segoe UI"/>
        </w:rPr>
      </w:pPr>
      <w:r w:rsidRPr="00B60C5C">
        <w:rPr>
          <w:rFonts w:ascii="Segoe UI" w:hAnsi="Segoe UI" w:cs="Segoe UI"/>
        </w:rPr>
        <w:t>[Art. 221, parágrafo único, CTM]</w:t>
      </w:r>
    </w:p>
    <w:p w14:paraId="7F9A900E" w14:textId="77777777" w:rsidR="00200357" w:rsidRPr="00B60C5C" w:rsidRDefault="00200357" w:rsidP="00200357">
      <w:pPr>
        <w:jc w:val="center"/>
        <w:rPr>
          <w:rFonts w:ascii="Segoe UI" w:hAnsi="Segoe UI" w:cs="Segoe UI"/>
          <w:b/>
        </w:rPr>
      </w:pPr>
    </w:p>
    <w:p w14:paraId="67957799" w14:textId="77777777" w:rsidR="00200357" w:rsidRPr="00B60C5C" w:rsidRDefault="00200357" w:rsidP="00200357">
      <w:pPr>
        <w:pStyle w:val="Ttulo3"/>
        <w:jc w:val="both"/>
        <w:rPr>
          <w:rFonts w:ascii="Segoe UI" w:hAnsi="Segoe UI" w:cs="Segoe UI"/>
          <w:lang w:val="pt-BR"/>
        </w:rPr>
      </w:pPr>
      <w:bookmarkStart w:id="15" w:name="_Toc23943117"/>
      <w:r w:rsidRPr="00B60C5C">
        <w:rPr>
          <w:rFonts w:ascii="Segoe UI" w:hAnsi="Segoe UI" w:cs="Segoe UI"/>
          <w:lang w:val="pt-BR"/>
        </w:rPr>
        <w:t>Tabela 1 - Taxa de Serviços Técnicos de Engenharia ou Arquitetura - Análise do Projeto</w:t>
      </w:r>
      <w:bookmarkEnd w:id="15"/>
      <w:r w:rsidRPr="00B60C5C">
        <w:rPr>
          <w:rFonts w:ascii="Segoe UI" w:hAnsi="Segoe UI" w:cs="Segoe UI"/>
          <w:lang w:val="pt-BR"/>
        </w:rPr>
        <w:t>.</w:t>
      </w:r>
    </w:p>
    <w:p w14:paraId="6C1A1500" w14:textId="77777777" w:rsidR="00200357" w:rsidRPr="00B60C5C" w:rsidRDefault="00200357" w:rsidP="00200357">
      <w:pPr>
        <w:rPr>
          <w:rFonts w:ascii="Segoe UI" w:hAnsi="Segoe UI" w:cs="Segoe UI"/>
        </w:rPr>
      </w:pPr>
    </w:p>
    <w:tbl>
      <w:tblPr>
        <w:tblStyle w:val="TableNormal1"/>
        <w:tblW w:w="5060" w:type="pct"/>
        <w:jc w:val="center"/>
        <w:tblLook w:val="01E0" w:firstRow="1" w:lastRow="1" w:firstColumn="1" w:lastColumn="1" w:noHBand="0" w:noVBand="0"/>
      </w:tblPr>
      <w:tblGrid>
        <w:gridCol w:w="1197"/>
        <w:gridCol w:w="5519"/>
        <w:gridCol w:w="1896"/>
      </w:tblGrid>
      <w:tr w:rsidR="00200357" w:rsidRPr="00B60C5C" w14:paraId="44673429" w14:textId="77777777" w:rsidTr="00765A41">
        <w:trPr>
          <w:trHeight w:hRule="exact" w:val="564"/>
          <w:jc w:val="center"/>
        </w:trPr>
        <w:tc>
          <w:tcPr>
            <w:tcW w:w="695"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3FA49AD5" w14:textId="77777777" w:rsidR="00200357" w:rsidRPr="00B60C5C" w:rsidRDefault="00200357" w:rsidP="00765A41">
            <w:pPr>
              <w:pStyle w:val="TableParagraph"/>
              <w:ind w:left="99" w:hanging="99"/>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ITEM</w:t>
            </w:r>
          </w:p>
        </w:tc>
        <w:tc>
          <w:tcPr>
            <w:tcW w:w="3204"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28D4C4B5" w14:textId="77777777" w:rsidR="00200357" w:rsidRPr="00B60C5C" w:rsidRDefault="00200357" w:rsidP="00765A41">
            <w:pPr>
              <w:pStyle w:val="TableParagraph"/>
              <w:ind w:left="102" w:firstLine="44"/>
              <w:contextualSpacing/>
              <w:jc w:val="center"/>
              <w:rPr>
                <w:rFonts w:ascii="Segoe UI" w:eastAsia="Cambria" w:hAnsi="Segoe UI" w:cs="Segoe UI"/>
                <w:sz w:val="20"/>
                <w:szCs w:val="20"/>
                <w:lang w:val="pt-BR"/>
              </w:rPr>
            </w:pPr>
            <w:r w:rsidRPr="00B60C5C">
              <w:rPr>
                <w:rFonts w:ascii="Segoe UI" w:hAnsi="Segoe UI" w:cs="Segoe UI"/>
                <w:b/>
                <w:spacing w:val="-1"/>
                <w:sz w:val="20"/>
                <w:szCs w:val="20"/>
                <w:lang w:val="pt-BR"/>
              </w:rPr>
              <w:t>ESPECIFICAÇÃO</w:t>
            </w:r>
          </w:p>
        </w:tc>
        <w:tc>
          <w:tcPr>
            <w:tcW w:w="1101"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058B19BE" w14:textId="77777777" w:rsidR="00200357" w:rsidRPr="00B60C5C" w:rsidRDefault="00200357" w:rsidP="00765A41">
            <w:pPr>
              <w:pStyle w:val="TableParagraph"/>
              <w:ind w:left="154" w:hanging="7"/>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TAXA</w:t>
            </w:r>
            <w:r w:rsidRPr="00B60C5C">
              <w:rPr>
                <w:rFonts w:ascii="Segoe UI" w:hAnsi="Segoe UI" w:cs="Segoe UI"/>
                <w:b/>
                <w:spacing w:val="-4"/>
                <w:sz w:val="20"/>
                <w:szCs w:val="20"/>
                <w:lang w:val="pt-BR"/>
              </w:rPr>
              <w:t xml:space="preserve"> </w:t>
            </w:r>
            <w:r w:rsidRPr="00B60C5C">
              <w:rPr>
                <w:rFonts w:ascii="Segoe UI" w:hAnsi="Segoe UI" w:cs="Segoe UI"/>
                <w:b/>
                <w:sz w:val="20"/>
                <w:szCs w:val="20"/>
                <w:lang w:val="pt-BR"/>
              </w:rPr>
              <w:t>EM</w:t>
            </w:r>
            <w:r w:rsidRPr="00B60C5C">
              <w:rPr>
                <w:rFonts w:ascii="Segoe UI" w:hAnsi="Segoe UI" w:cs="Segoe UI"/>
                <w:b/>
                <w:w w:val="99"/>
                <w:sz w:val="20"/>
                <w:szCs w:val="20"/>
                <w:lang w:val="pt-BR"/>
              </w:rPr>
              <w:t xml:space="preserve"> </w:t>
            </w:r>
            <w:r w:rsidRPr="00B60C5C">
              <w:rPr>
                <w:rFonts w:ascii="Segoe UI" w:hAnsi="Segoe UI" w:cs="Segoe UI"/>
                <w:b/>
                <w:spacing w:val="-1"/>
                <w:sz w:val="20"/>
                <w:szCs w:val="20"/>
                <w:lang w:val="pt-BR"/>
              </w:rPr>
              <w:t>UFR-PB</w:t>
            </w:r>
          </w:p>
        </w:tc>
      </w:tr>
      <w:tr w:rsidR="00200357" w:rsidRPr="00B60C5C" w14:paraId="582588AA" w14:textId="77777777" w:rsidTr="00765A41">
        <w:trPr>
          <w:trHeight w:hRule="exact" w:val="1361"/>
          <w:jc w:val="center"/>
        </w:trPr>
        <w:tc>
          <w:tcPr>
            <w:tcW w:w="695" w:type="pct"/>
            <w:tcBorders>
              <w:top w:val="single" w:sz="5" w:space="0" w:color="000000"/>
              <w:left w:val="single" w:sz="5" w:space="0" w:color="000000"/>
              <w:bottom w:val="single" w:sz="5" w:space="0" w:color="000000"/>
              <w:right w:val="single" w:sz="5" w:space="0" w:color="000000"/>
            </w:tcBorders>
          </w:tcPr>
          <w:p w14:paraId="4648F431" w14:textId="77777777" w:rsidR="00200357" w:rsidRPr="00B60C5C" w:rsidRDefault="00200357" w:rsidP="00765A41">
            <w:pPr>
              <w:pStyle w:val="TableParagraph"/>
              <w:ind w:right="134"/>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1.0</w:t>
            </w:r>
          </w:p>
        </w:tc>
        <w:tc>
          <w:tcPr>
            <w:tcW w:w="3204" w:type="pct"/>
            <w:tcBorders>
              <w:top w:val="single" w:sz="5" w:space="0" w:color="000000"/>
              <w:left w:val="single" w:sz="5" w:space="0" w:color="000000"/>
              <w:bottom w:val="single" w:sz="5" w:space="0" w:color="000000"/>
              <w:right w:val="single" w:sz="5" w:space="0" w:color="000000"/>
            </w:tcBorders>
            <w:vAlign w:val="center"/>
          </w:tcPr>
          <w:p w14:paraId="77CCD9D5" w14:textId="77777777" w:rsidR="00200357" w:rsidRPr="00B60C5C" w:rsidRDefault="00200357" w:rsidP="00765A41">
            <w:pPr>
              <w:pStyle w:val="TableParagraph"/>
              <w:ind w:left="121" w:right="137"/>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Serviços</w:t>
            </w:r>
            <w:r w:rsidRPr="00B60C5C">
              <w:rPr>
                <w:rFonts w:ascii="Segoe UI" w:eastAsia="Cambria" w:hAnsi="Segoe UI" w:cs="Segoe UI"/>
                <w:spacing w:val="-15"/>
                <w:sz w:val="20"/>
                <w:szCs w:val="20"/>
                <w:lang w:val="pt-BR"/>
              </w:rPr>
              <w:t xml:space="preserve"> </w:t>
            </w:r>
            <w:r w:rsidRPr="00B60C5C">
              <w:rPr>
                <w:rFonts w:ascii="Segoe UI" w:eastAsia="Cambria" w:hAnsi="Segoe UI" w:cs="Segoe UI"/>
                <w:spacing w:val="-1"/>
                <w:sz w:val="20"/>
                <w:szCs w:val="20"/>
                <w:lang w:val="pt-BR"/>
              </w:rPr>
              <w:t>técnicos</w:t>
            </w:r>
            <w:r w:rsidRPr="00B60C5C">
              <w:rPr>
                <w:rFonts w:ascii="Segoe UI" w:eastAsia="Cambria" w:hAnsi="Segoe UI" w:cs="Segoe UI"/>
                <w:spacing w:val="-15"/>
                <w:sz w:val="20"/>
                <w:szCs w:val="20"/>
                <w:lang w:val="pt-BR"/>
              </w:rPr>
              <w:t xml:space="preserve"> </w:t>
            </w:r>
            <w:r w:rsidRPr="00B60C5C">
              <w:rPr>
                <w:rFonts w:ascii="Segoe UI" w:eastAsia="Cambria" w:hAnsi="Segoe UI" w:cs="Segoe UI"/>
                <w:spacing w:val="-1"/>
                <w:sz w:val="20"/>
                <w:szCs w:val="20"/>
                <w:lang w:val="pt-BR"/>
              </w:rPr>
              <w:t>de</w:t>
            </w:r>
            <w:r w:rsidRPr="00B60C5C">
              <w:rPr>
                <w:rFonts w:ascii="Segoe UI" w:eastAsia="Cambria" w:hAnsi="Segoe UI" w:cs="Segoe UI"/>
                <w:spacing w:val="-16"/>
                <w:sz w:val="20"/>
                <w:szCs w:val="20"/>
                <w:lang w:val="pt-BR"/>
              </w:rPr>
              <w:t xml:space="preserve"> </w:t>
            </w:r>
            <w:r w:rsidRPr="00B60C5C">
              <w:rPr>
                <w:rFonts w:ascii="Segoe UI" w:eastAsia="Cambria" w:hAnsi="Segoe UI" w:cs="Segoe UI"/>
                <w:sz w:val="20"/>
                <w:szCs w:val="20"/>
                <w:lang w:val="pt-BR"/>
              </w:rPr>
              <w:t>engenharia</w:t>
            </w:r>
            <w:r w:rsidRPr="00B60C5C">
              <w:rPr>
                <w:rFonts w:ascii="Segoe UI" w:eastAsia="Cambria" w:hAnsi="Segoe UI" w:cs="Segoe UI"/>
                <w:spacing w:val="-14"/>
                <w:sz w:val="20"/>
                <w:szCs w:val="20"/>
                <w:lang w:val="pt-BR"/>
              </w:rPr>
              <w:t xml:space="preserve"> </w:t>
            </w:r>
            <w:r w:rsidRPr="00B60C5C">
              <w:rPr>
                <w:rFonts w:ascii="Segoe UI" w:eastAsia="Cambria" w:hAnsi="Segoe UI" w:cs="Segoe UI"/>
                <w:sz w:val="20"/>
                <w:szCs w:val="20"/>
                <w:lang w:val="pt-BR"/>
              </w:rPr>
              <w:t>ou</w:t>
            </w:r>
            <w:r w:rsidRPr="00B60C5C">
              <w:rPr>
                <w:rFonts w:ascii="Segoe UI" w:eastAsia="Cambria" w:hAnsi="Segoe UI" w:cs="Segoe UI"/>
                <w:spacing w:val="-16"/>
                <w:sz w:val="20"/>
                <w:szCs w:val="20"/>
                <w:lang w:val="pt-BR"/>
              </w:rPr>
              <w:t xml:space="preserve"> </w:t>
            </w:r>
            <w:r w:rsidRPr="00B60C5C">
              <w:rPr>
                <w:rFonts w:ascii="Segoe UI" w:eastAsia="Cambria" w:hAnsi="Segoe UI" w:cs="Segoe UI"/>
                <w:spacing w:val="-1"/>
                <w:sz w:val="20"/>
                <w:szCs w:val="20"/>
                <w:lang w:val="pt-BR"/>
              </w:rPr>
              <w:t>arquitetura,</w:t>
            </w:r>
            <w:r w:rsidRPr="00B60C5C">
              <w:rPr>
                <w:rFonts w:ascii="Segoe UI" w:eastAsia="Cambria" w:hAnsi="Segoe UI" w:cs="Segoe UI"/>
                <w:spacing w:val="-14"/>
                <w:sz w:val="20"/>
                <w:szCs w:val="20"/>
                <w:lang w:val="pt-BR"/>
              </w:rPr>
              <w:t xml:space="preserve"> </w:t>
            </w:r>
            <w:r w:rsidRPr="00B60C5C">
              <w:rPr>
                <w:rFonts w:ascii="Segoe UI" w:eastAsia="Cambria" w:hAnsi="Segoe UI" w:cs="Segoe UI"/>
                <w:spacing w:val="-1"/>
                <w:sz w:val="20"/>
                <w:szCs w:val="20"/>
                <w:lang w:val="pt-BR"/>
              </w:rPr>
              <w:t>especificados</w:t>
            </w:r>
            <w:r w:rsidRPr="00B60C5C">
              <w:rPr>
                <w:rFonts w:ascii="Segoe UI" w:eastAsia="Cambria" w:hAnsi="Segoe UI" w:cs="Segoe UI"/>
                <w:spacing w:val="57"/>
                <w:w w:val="99"/>
                <w:sz w:val="20"/>
                <w:szCs w:val="20"/>
                <w:lang w:val="pt-BR"/>
              </w:rPr>
              <w:t xml:space="preserve"> </w:t>
            </w:r>
            <w:r w:rsidRPr="00B60C5C">
              <w:rPr>
                <w:rFonts w:ascii="Segoe UI" w:eastAsia="Cambria" w:hAnsi="Segoe UI" w:cs="Segoe UI"/>
                <w:spacing w:val="-1"/>
                <w:sz w:val="20"/>
                <w:szCs w:val="20"/>
                <w:lang w:val="pt-BR"/>
              </w:rPr>
              <w:t>na tabela seguinte:</w:t>
            </w:r>
            <w:r w:rsidRPr="00B60C5C">
              <w:rPr>
                <w:rFonts w:ascii="Segoe UI" w:eastAsia="Cambria" w:hAnsi="Segoe UI" w:cs="Segoe UI"/>
                <w:spacing w:val="45"/>
                <w:sz w:val="20"/>
                <w:szCs w:val="20"/>
                <w:lang w:val="pt-BR"/>
              </w:rPr>
              <w:t xml:space="preserve"> </w:t>
            </w:r>
            <w:r w:rsidRPr="00B60C5C">
              <w:rPr>
                <w:rFonts w:ascii="Segoe UI" w:hAnsi="Segoe UI" w:cs="Segoe UI"/>
                <w:sz w:val="20"/>
                <w:szCs w:val="20"/>
                <w:lang w:val="pt-BR"/>
              </w:rPr>
              <w:t>Taxa de Serviços Técnicos de Engenharia ou Arquitetura - Licença/Alvará.</w:t>
            </w:r>
          </w:p>
        </w:tc>
        <w:tc>
          <w:tcPr>
            <w:tcW w:w="1101" w:type="pct"/>
            <w:tcBorders>
              <w:top w:val="single" w:sz="5" w:space="0" w:color="000000"/>
              <w:left w:val="single" w:sz="5" w:space="0" w:color="000000"/>
              <w:bottom w:val="single" w:sz="5" w:space="0" w:color="000000"/>
              <w:right w:val="single" w:sz="5" w:space="0" w:color="000000"/>
            </w:tcBorders>
            <w:vAlign w:val="center"/>
          </w:tcPr>
          <w:p w14:paraId="08CDBF03" w14:textId="77777777" w:rsidR="00200357" w:rsidRPr="00B60C5C" w:rsidRDefault="00200357" w:rsidP="00765A41">
            <w:pPr>
              <w:pStyle w:val="TableParagraph"/>
              <w:ind w:left="102" w:right="126" w:firstLine="4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50% (cinquenta</w:t>
            </w:r>
            <w:r w:rsidRPr="00B60C5C">
              <w:rPr>
                <w:rFonts w:ascii="Segoe UI" w:hAnsi="Segoe UI" w:cs="Segoe UI"/>
                <w:spacing w:val="26"/>
                <w:sz w:val="20"/>
                <w:szCs w:val="20"/>
                <w:lang w:val="pt-BR"/>
              </w:rPr>
              <w:t xml:space="preserve"> </w:t>
            </w:r>
            <w:r w:rsidRPr="00B60C5C">
              <w:rPr>
                <w:rFonts w:ascii="Segoe UI" w:hAnsi="Segoe UI" w:cs="Segoe UI"/>
                <w:w w:val="95"/>
                <w:sz w:val="20"/>
                <w:szCs w:val="20"/>
                <w:lang w:val="pt-BR"/>
              </w:rPr>
              <w:t xml:space="preserve">por </w:t>
            </w:r>
            <w:r w:rsidRPr="00B60C5C">
              <w:rPr>
                <w:rFonts w:ascii="Segoe UI" w:hAnsi="Segoe UI" w:cs="Segoe UI"/>
                <w:spacing w:val="-1"/>
                <w:sz w:val="20"/>
                <w:szCs w:val="20"/>
                <w:lang w:val="pt-BR"/>
              </w:rPr>
              <w:t>cento)</w:t>
            </w:r>
            <w:r w:rsidRPr="00B60C5C">
              <w:rPr>
                <w:rFonts w:ascii="Segoe UI" w:hAnsi="Segoe UI" w:cs="Segoe UI"/>
                <w:spacing w:val="22"/>
                <w:w w:val="99"/>
                <w:sz w:val="20"/>
                <w:szCs w:val="20"/>
                <w:lang w:val="pt-BR"/>
              </w:rPr>
              <w:t xml:space="preserve"> </w:t>
            </w:r>
            <w:r w:rsidRPr="00B60C5C">
              <w:rPr>
                <w:rFonts w:ascii="Segoe UI" w:hAnsi="Segoe UI" w:cs="Segoe UI"/>
                <w:spacing w:val="-1"/>
                <w:w w:val="95"/>
                <w:sz w:val="20"/>
                <w:szCs w:val="20"/>
                <w:lang w:val="pt-BR"/>
              </w:rPr>
              <w:t xml:space="preserve">do </w:t>
            </w:r>
            <w:r w:rsidRPr="00B60C5C">
              <w:rPr>
                <w:rFonts w:ascii="Segoe UI" w:hAnsi="Segoe UI" w:cs="Segoe UI"/>
                <w:spacing w:val="-1"/>
                <w:sz w:val="20"/>
                <w:szCs w:val="20"/>
                <w:lang w:val="pt-BR"/>
              </w:rPr>
              <w:t>valor</w:t>
            </w:r>
            <w:r w:rsidRPr="00B60C5C">
              <w:rPr>
                <w:rFonts w:ascii="Segoe UI" w:hAnsi="Segoe UI" w:cs="Segoe UI"/>
                <w:spacing w:val="24"/>
                <w:w w:val="99"/>
                <w:sz w:val="20"/>
                <w:szCs w:val="20"/>
                <w:lang w:val="pt-BR"/>
              </w:rPr>
              <w:t xml:space="preserve"> </w:t>
            </w:r>
            <w:r w:rsidRPr="00B60C5C">
              <w:rPr>
                <w:rFonts w:ascii="Segoe UI" w:hAnsi="Segoe UI" w:cs="Segoe UI"/>
                <w:spacing w:val="-1"/>
                <w:sz w:val="20"/>
                <w:szCs w:val="20"/>
                <w:lang w:val="pt-BR"/>
              </w:rPr>
              <w:t xml:space="preserve">cobrado </w:t>
            </w:r>
            <w:r w:rsidRPr="00B60C5C">
              <w:rPr>
                <w:rFonts w:ascii="Segoe UI" w:hAnsi="Segoe UI" w:cs="Segoe UI"/>
                <w:sz w:val="20"/>
                <w:szCs w:val="20"/>
                <w:lang w:val="pt-BR"/>
              </w:rPr>
              <w:t xml:space="preserve">pela </w:t>
            </w:r>
            <w:r w:rsidRPr="00B60C5C">
              <w:rPr>
                <w:rFonts w:ascii="Segoe UI" w:hAnsi="Segoe UI" w:cs="Segoe UI"/>
                <w:spacing w:val="-1"/>
                <w:sz w:val="20"/>
                <w:szCs w:val="20"/>
                <w:lang w:val="pt-BR"/>
              </w:rPr>
              <w:t>expedição</w:t>
            </w:r>
            <w:r w:rsidRPr="00B60C5C">
              <w:rPr>
                <w:rFonts w:ascii="Segoe UI" w:hAnsi="Segoe UI" w:cs="Segoe UI"/>
                <w:spacing w:val="28"/>
                <w:w w:val="99"/>
                <w:sz w:val="20"/>
                <w:szCs w:val="20"/>
                <w:lang w:val="pt-BR"/>
              </w:rPr>
              <w:t xml:space="preserve"> </w:t>
            </w:r>
            <w:r w:rsidRPr="00B60C5C">
              <w:rPr>
                <w:rFonts w:ascii="Segoe UI" w:hAnsi="Segoe UI" w:cs="Segoe UI"/>
                <w:spacing w:val="-2"/>
                <w:sz w:val="20"/>
                <w:szCs w:val="20"/>
                <w:lang w:val="pt-BR"/>
              </w:rPr>
              <w:t>das</w:t>
            </w:r>
            <w:r w:rsidRPr="00B60C5C">
              <w:rPr>
                <w:rFonts w:ascii="Segoe UI" w:hAnsi="Segoe UI" w:cs="Segoe UI"/>
                <w:spacing w:val="21"/>
                <w:w w:val="99"/>
                <w:sz w:val="20"/>
                <w:szCs w:val="20"/>
                <w:lang w:val="pt-BR"/>
              </w:rPr>
              <w:t xml:space="preserve"> </w:t>
            </w:r>
            <w:r w:rsidRPr="00B60C5C">
              <w:rPr>
                <w:rFonts w:ascii="Segoe UI" w:hAnsi="Segoe UI" w:cs="Segoe UI"/>
                <w:sz w:val="20"/>
                <w:szCs w:val="20"/>
                <w:lang w:val="pt-BR"/>
              </w:rPr>
              <w:t>respectivas</w:t>
            </w:r>
            <w:r w:rsidRPr="00B60C5C">
              <w:rPr>
                <w:rFonts w:ascii="Segoe UI" w:hAnsi="Segoe UI" w:cs="Segoe UI"/>
                <w:w w:val="99"/>
                <w:sz w:val="20"/>
                <w:szCs w:val="20"/>
                <w:lang w:val="pt-BR"/>
              </w:rPr>
              <w:t xml:space="preserve"> </w:t>
            </w:r>
            <w:r w:rsidRPr="00B60C5C">
              <w:rPr>
                <w:rFonts w:ascii="Segoe UI" w:hAnsi="Segoe UI" w:cs="Segoe UI"/>
                <w:spacing w:val="-1"/>
                <w:sz w:val="20"/>
                <w:szCs w:val="20"/>
                <w:lang w:val="pt-BR"/>
              </w:rPr>
              <w:t>Taxas</w:t>
            </w:r>
            <w:r w:rsidRPr="00B60C5C">
              <w:rPr>
                <w:rFonts w:ascii="Segoe UI" w:hAnsi="Segoe UI" w:cs="Segoe UI"/>
                <w:spacing w:val="20"/>
                <w:w w:val="99"/>
                <w:sz w:val="20"/>
                <w:szCs w:val="20"/>
                <w:lang w:val="pt-BR"/>
              </w:rPr>
              <w:t xml:space="preserve"> </w:t>
            </w:r>
            <w:r w:rsidRPr="00B60C5C">
              <w:rPr>
                <w:rFonts w:ascii="Segoe UI" w:hAnsi="Segoe UI" w:cs="Segoe UI"/>
                <w:sz w:val="20"/>
                <w:szCs w:val="20"/>
                <w:lang w:val="pt-BR"/>
              </w:rPr>
              <w:t>Licença</w:t>
            </w:r>
            <w:r w:rsidRPr="00B60C5C">
              <w:rPr>
                <w:rFonts w:ascii="Segoe UI" w:hAnsi="Segoe UI" w:cs="Segoe UI"/>
                <w:spacing w:val="-2"/>
                <w:sz w:val="20"/>
                <w:szCs w:val="20"/>
                <w:lang w:val="pt-BR"/>
              </w:rPr>
              <w:t>/Alvará.</w:t>
            </w:r>
          </w:p>
        </w:tc>
      </w:tr>
    </w:tbl>
    <w:p w14:paraId="32F8D2E7" w14:textId="77777777" w:rsidR="00200357" w:rsidRPr="00B60C5C" w:rsidRDefault="00200357" w:rsidP="00200357">
      <w:pPr>
        <w:spacing w:line="360" w:lineRule="auto"/>
        <w:ind w:firstLine="851"/>
        <w:contextualSpacing/>
        <w:jc w:val="both"/>
        <w:rPr>
          <w:rFonts w:ascii="Segoe UI" w:eastAsia="Cambria" w:hAnsi="Segoe UI" w:cs="Segoe UI"/>
        </w:rPr>
      </w:pPr>
    </w:p>
    <w:p w14:paraId="0EBFA609" w14:textId="77777777" w:rsidR="00200357" w:rsidRPr="00B60C5C" w:rsidRDefault="00200357" w:rsidP="00200357">
      <w:pPr>
        <w:pStyle w:val="Ttulo3"/>
        <w:jc w:val="left"/>
        <w:rPr>
          <w:rFonts w:ascii="Segoe UI" w:hAnsi="Segoe UI" w:cs="Segoe UI"/>
          <w:lang w:val="pt-BR"/>
        </w:rPr>
      </w:pPr>
      <w:bookmarkStart w:id="16" w:name="_Toc23943118"/>
      <w:r w:rsidRPr="00B60C5C">
        <w:rPr>
          <w:rFonts w:ascii="Segoe UI" w:hAnsi="Segoe UI" w:cs="Segoe UI"/>
          <w:lang w:val="pt-BR"/>
        </w:rPr>
        <w:t>Tabela 2 - Taxa de Serviços Técnicos de Engenharia ou Arquitetura - Licença/Alvará</w:t>
      </w:r>
      <w:bookmarkEnd w:id="16"/>
      <w:r w:rsidRPr="00B60C5C">
        <w:rPr>
          <w:rFonts w:ascii="Segoe UI" w:hAnsi="Segoe UI" w:cs="Segoe UI"/>
          <w:lang w:val="pt-BR"/>
        </w:rPr>
        <w:t>.</w:t>
      </w:r>
    </w:p>
    <w:p w14:paraId="695170FF" w14:textId="77777777" w:rsidR="00200357" w:rsidRPr="00B60C5C" w:rsidRDefault="00200357" w:rsidP="00200357">
      <w:pPr>
        <w:rPr>
          <w:rFonts w:ascii="Segoe UI" w:hAnsi="Segoe UI" w:cs="Segoe UI"/>
        </w:rPr>
      </w:pPr>
    </w:p>
    <w:tbl>
      <w:tblPr>
        <w:tblStyle w:val="TableNormal"/>
        <w:tblW w:w="5060" w:type="pct"/>
        <w:jc w:val="center"/>
        <w:tblLayout w:type="fixed"/>
        <w:tblLook w:val="01E0" w:firstRow="1" w:lastRow="1" w:firstColumn="1" w:lastColumn="1" w:noHBand="0" w:noVBand="0"/>
      </w:tblPr>
      <w:tblGrid>
        <w:gridCol w:w="1196"/>
        <w:gridCol w:w="5520"/>
        <w:gridCol w:w="1896"/>
      </w:tblGrid>
      <w:tr w:rsidR="00200357" w:rsidRPr="00B60C5C" w14:paraId="2741DA0B" w14:textId="77777777" w:rsidTr="00765A41">
        <w:trPr>
          <w:trHeight w:hRule="exact" w:val="536"/>
          <w:jc w:val="center"/>
        </w:trPr>
        <w:tc>
          <w:tcPr>
            <w:tcW w:w="694"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7468DCA5" w14:textId="77777777" w:rsidR="00200357" w:rsidRPr="00B60C5C" w:rsidRDefault="00200357" w:rsidP="00765A41">
            <w:pPr>
              <w:pStyle w:val="TableParagraph"/>
              <w:ind w:left="99" w:hanging="99"/>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ITEM</w:t>
            </w:r>
          </w:p>
        </w:tc>
        <w:tc>
          <w:tcPr>
            <w:tcW w:w="3205"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75E5A95D" w14:textId="77777777" w:rsidR="00200357" w:rsidRPr="00B60C5C" w:rsidRDefault="00200357" w:rsidP="00765A41">
            <w:pPr>
              <w:pStyle w:val="TableParagraph"/>
              <w:ind w:left="102" w:right="142" w:firstLine="18"/>
              <w:contextualSpacing/>
              <w:jc w:val="center"/>
              <w:rPr>
                <w:rFonts w:ascii="Segoe UI" w:eastAsia="Cambria" w:hAnsi="Segoe UI" w:cs="Segoe UI"/>
                <w:sz w:val="20"/>
                <w:szCs w:val="20"/>
                <w:lang w:val="pt-BR"/>
              </w:rPr>
            </w:pPr>
            <w:r w:rsidRPr="00B60C5C">
              <w:rPr>
                <w:rFonts w:ascii="Segoe UI" w:hAnsi="Segoe UI" w:cs="Segoe UI"/>
                <w:b/>
                <w:spacing w:val="-1"/>
                <w:sz w:val="20"/>
                <w:szCs w:val="20"/>
                <w:lang w:val="pt-BR"/>
              </w:rPr>
              <w:t>ESPECIFICAÇÃO</w:t>
            </w:r>
          </w:p>
        </w:tc>
        <w:tc>
          <w:tcPr>
            <w:tcW w:w="1101" w:type="pct"/>
            <w:tcBorders>
              <w:top w:val="single" w:sz="5" w:space="0" w:color="000000"/>
              <w:left w:val="single" w:sz="5" w:space="0" w:color="000000"/>
              <w:bottom w:val="single" w:sz="5" w:space="0" w:color="000000"/>
              <w:right w:val="single" w:sz="5" w:space="0" w:color="000000"/>
            </w:tcBorders>
            <w:shd w:val="clear" w:color="auto" w:fill="A6A6A6" w:themeFill="background1" w:themeFillShade="A6"/>
            <w:vAlign w:val="center"/>
          </w:tcPr>
          <w:p w14:paraId="069F45B5" w14:textId="77777777" w:rsidR="00200357" w:rsidRPr="00B60C5C" w:rsidRDefault="00200357" w:rsidP="00765A41">
            <w:pPr>
              <w:pStyle w:val="TableParagraph"/>
              <w:ind w:left="154" w:hanging="156"/>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TAXA</w:t>
            </w:r>
            <w:r w:rsidRPr="00B60C5C">
              <w:rPr>
                <w:rFonts w:ascii="Segoe UI" w:hAnsi="Segoe UI" w:cs="Segoe UI"/>
                <w:b/>
                <w:spacing w:val="-4"/>
                <w:sz w:val="20"/>
                <w:szCs w:val="20"/>
                <w:lang w:val="pt-BR"/>
              </w:rPr>
              <w:t xml:space="preserve"> </w:t>
            </w:r>
            <w:r w:rsidRPr="00B60C5C">
              <w:rPr>
                <w:rFonts w:ascii="Segoe UI" w:hAnsi="Segoe UI" w:cs="Segoe UI"/>
                <w:b/>
                <w:sz w:val="20"/>
                <w:szCs w:val="20"/>
                <w:lang w:val="pt-BR"/>
              </w:rPr>
              <w:t>EM</w:t>
            </w:r>
            <w:r w:rsidRPr="00B60C5C">
              <w:rPr>
                <w:rFonts w:ascii="Segoe UI" w:hAnsi="Segoe UI" w:cs="Segoe UI"/>
                <w:b/>
                <w:w w:val="99"/>
                <w:sz w:val="20"/>
                <w:szCs w:val="20"/>
                <w:lang w:val="pt-BR"/>
              </w:rPr>
              <w:t xml:space="preserve"> </w:t>
            </w:r>
            <w:r w:rsidRPr="00B60C5C">
              <w:rPr>
                <w:rFonts w:ascii="Segoe UI" w:hAnsi="Segoe UI" w:cs="Segoe UI"/>
                <w:b/>
                <w:spacing w:val="-1"/>
                <w:sz w:val="20"/>
                <w:szCs w:val="20"/>
                <w:lang w:val="pt-BR"/>
              </w:rPr>
              <w:t>UFR-PB</w:t>
            </w:r>
          </w:p>
        </w:tc>
      </w:tr>
      <w:tr w:rsidR="00200357" w:rsidRPr="00B60C5C" w14:paraId="5760F5AE" w14:textId="77777777" w:rsidTr="00765A41">
        <w:trPr>
          <w:trHeight w:val="340"/>
          <w:jc w:val="center"/>
        </w:trPr>
        <w:tc>
          <w:tcPr>
            <w:tcW w:w="694" w:type="pct"/>
            <w:vMerge w:val="restart"/>
            <w:tcBorders>
              <w:top w:val="single" w:sz="5" w:space="0" w:color="000000"/>
              <w:left w:val="single" w:sz="5" w:space="0" w:color="000000"/>
              <w:right w:val="single" w:sz="5" w:space="0" w:color="000000"/>
            </w:tcBorders>
          </w:tcPr>
          <w:p w14:paraId="24568EB2" w14:textId="77777777" w:rsidR="00200357" w:rsidRPr="00B60C5C" w:rsidRDefault="00200357" w:rsidP="00765A41">
            <w:pPr>
              <w:jc w:val="center"/>
              <w:rPr>
                <w:rFonts w:ascii="Segoe UI" w:hAnsi="Segoe UI" w:cs="Segoe UI"/>
                <w:b/>
                <w:sz w:val="20"/>
                <w:lang w:val="pt-BR"/>
              </w:rPr>
            </w:pPr>
            <w:r w:rsidRPr="00B60C5C">
              <w:rPr>
                <w:rFonts w:ascii="Segoe UI" w:hAnsi="Segoe UI" w:cs="Segoe UI"/>
                <w:b/>
                <w:sz w:val="20"/>
                <w:lang w:val="pt-BR"/>
              </w:rPr>
              <w:t>1.0</w:t>
            </w:r>
          </w:p>
        </w:tc>
        <w:tc>
          <w:tcPr>
            <w:tcW w:w="3205"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7AD0D12"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Construção, reforma</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e</w:t>
            </w:r>
            <w:r w:rsidRPr="00B60C5C">
              <w:rPr>
                <w:rFonts w:ascii="Segoe UI" w:hAnsi="Segoe UI" w:cs="Segoe UI"/>
                <w:spacing w:val="-1"/>
                <w:sz w:val="20"/>
                <w:szCs w:val="20"/>
                <w:lang w:val="pt-BR"/>
              </w:rPr>
              <w:t xml:space="preserve"> ampliação</w:t>
            </w:r>
            <w:r w:rsidRPr="00B60C5C">
              <w:rPr>
                <w:rFonts w:ascii="Segoe UI" w:hAnsi="Segoe UI" w:cs="Segoe UI"/>
                <w:sz w:val="20"/>
                <w:szCs w:val="20"/>
                <w:lang w:val="pt-BR"/>
              </w:rPr>
              <w:t>.</w:t>
            </w:r>
            <w:r w:rsidRPr="00B60C5C">
              <w:rPr>
                <w:rFonts w:ascii="Segoe UI" w:hAnsi="Segoe UI" w:cs="Segoe UI"/>
                <w:spacing w:val="47"/>
                <w:sz w:val="20"/>
                <w:szCs w:val="20"/>
                <w:lang w:val="pt-BR"/>
              </w:rPr>
              <w:t xml:space="preserve"> </w:t>
            </w:r>
          </w:p>
        </w:tc>
        <w:tc>
          <w:tcPr>
            <w:tcW w:w="1101"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4DB2D2D" w14:textId="77777777" w:rsidR="00200357" w:rsidRPr="00B60C5C" w:rsidRDefault="00200357" w:rsidP="00765A41">
            <w:pPr>
              <w:pStyle w:val="TableParagraph"/>
              <w:ind w:left="154" w:hanging="14"/>
              <w:contextualSpacing/>
              <w:jc w:val="center"/>
              <w:rPr>
                <w:rFonts w:ascii="Segoe UI" w:hAnsi="Segoe UI" w:cs="Segoe UI"/>
                <w:b/>
                <w:sz w:val="20"/>
                <w:szCs w:val="20"/>
                <w:lang w:val="pt-BR"/>
              </w:rPr>
            </w:pPr>
          </w:p>
        </w:tc>
      </w:tr>
      <w:tr w:rsidR="00200357" w:rsidRPr="00B60C5C" w14:paraId="43360106" w14:textId="77777777" w:rsidTr="00765A41">
        <w:trPr>
          <w:trHeight w:val="680"/>
          <w:jc w:val="center"/>
        </w:trPr>
        <w:tc>
          <w:tcPr>
            <w:tcW w:w="694" w:type="pct"/>
            <w:vMerge/>
            <w:tcBorders>
              <w:left w:val="single" w:sz="5" w:space="0" w:color="000000"/>
              <w:right w:val="single" w:sz="5" w:space="0" w:color="000000"/>
            </w:tcBorders>
            <w:vAlign w:val="center"/>
          </w:tcPr>
          <w:p w14:paraId="3DBE085A"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E532D00" w14:textId="77777777" w:rsidR="00200357" w:rsidRPr="00B60C5C" w:rsidRDefault="00200357" w:rsidP="00765A41">
            <w:pPr>
              <w:pStyle w:val="PargrafodaLista"/>
              <w:tabs>
                <w:tab w:val="left" w:pos="412"/>
              </w:tabs>
              <w:ind w:left="155" w:right="142" w:firstLine="18"/>
              <w:jc w:val="both"/>
              <w:rPr>
                <w:rFonts w:ascii="Segoe UI" w:hAnsi="Segoe UI" w:cs="Segoe UI"/>
                <w:spacing w:val="-1"/>
                <w:sz w:val="20"/>
                <w:lang w:val="pt-BR"/>
              </w:rPr>
            </w:pPr>
            <w:r w:rsidRPr="00B60C5C">
              <w:rPr>
                <w:rFonts w:ascii="Segoe UI" w:hAnsi="Segoe UI" w:cs="Segoe UI"/>
                <w:spacing w:val="-1"/>
                <w:sz w:val="20"/>
                <w:lang w:val="pt-BR"/>
              </w:rPr>
              <w:t>a) D</w:t>
            </w:r>
            <w:r w:rsidRPr="00B60C5C">
              <w:rPr>
                <w:rFonts w:ascii="Segoe UI" w:hAnsi="Segoe UI" w:cs="Segoe UI"/>
                <w:sz w:val="20"/>
                <w:lang w:val="pt-BR"/>
              </w:rPr>
              <w:t>e</w:t>
            </w:r>
            <w:r w:rsidRPr="00B60C5C">
              <w:rPr>
                <w:rFonts w:ascii="Segoe UI" w:hAnsi="Segoe UI" w:cs="Segoe UI"/>
                <w:spacing w:val="-11"/>
                <w:sz w:val="20"/>
                <w:lang w:val="pt-BR"/>
              </w:rPr>
              <w:t xml:space="preserve"> </w:t>
            </w:r>
            <w:r w:rsidRPr="00B60C5C">
              <w:rPr>
                <w:rFonts w:ascii="Segoe UI" w:hAnsi="Segoe UI" w:cs="Segoe UI"/>
                <w:spacing w:val="-1"/>
                <w:sz w:val="20"/>
                <w:lang w:val="pt-BR"/>
              </w:rPr>
              <w:t>imóveis</w:t>
            </w:r>
            <w:r w:rsidRPr="00B60C5C">
              <w:rPr>
                <w:rFonts w:ascii="Segoe UI" w:hAnsi="Segoe UI" w:cs="Segoe UI"/>
                <w:spacing w:val="-10"/>
                <w:sz w:val="20"/>
                <w:lang w:val="pt-BR"/>
              </w:rPr>
              <w:t xml:space="preserve"> </w:t>
            </w:r>
            <w:r w:rsidRPr="00B60C5C">
              <w:rPr>
                <w:rFonts w:ascii="Segoe UI" w:hAnsi="Segoe UI" w:cs="Segoe UI"/>
                <w:spacing w:val="-1"/>
                <w:sz w:val="20"/>
                <w:lang w:val="pt-BR"/>
              </w:rPr>
              <w:t>residenciais,</w:t>
            </w:r>
            <w:r w:rsidRPr="00B60C5C">
              <w:rPr>
                <w:rFonts w:ascii="Segoe UI" w:hAnsi="Segoe UI" w:cs="Segoe UI"/>
                <w:spacing w:val="-9"/>
                <w:sz w:val="20"/>
                <w:lang w:val="pt-BR"/>
              </w:rPr>
              <w:t xml:space="preserve"> </w:t>
            </w:r>
            <w:r w:rsidRPr="00B60C5C">
              <w:rPr>
                <w:rFonts w:ascii="Segoe UI" w:hAnsi="Segoe UI" w:cs="Segoe UI"/>
                <w:sz w:val="20"/>
                <w:lang w:val="pt-BR"/>
              </w:rPr>
              <w:t>por</w:t>
            </w:r>
            <w:r w:rsidRPr="00B60C5C">
              <w:rPr>
                <w:rFonts w:ascii="Segoe UI" w:hAnsi="Segoe UI" w:cs="Segoe UI"/>
                <w:spacing w:val="-11"/>
                <w:sz w:val="20"/>
                <w:lang w:val="pt-BR"/>
              </w:rPr>
              <w:t xml:space="preserve"> </w:t>
            </w:r>
            <w:r w:rsidRPr="00B60C5C">
              <w:rPr>
                <w:rFonts w:ascii="Segoe UI" w:hAnsi="Segoe UI" w:cs="Segoe UI"/>
                <w:spacing w:val="-1"/>
                <w:sz w:val="20"/>
                <w:lang w:val="pt-BR"/>
              </w:rPr>
              <w:t>metro</w:t>
            </w:r>
            <w:r w:rsidRPr="00B60C5C">
              <w:rPr>
                <w:rFonts w:ascii="Segoe UI" w:hAnsi="Segoe UI" w:cs="Segoe UI"/>
                <w:spacing w:val="-10"/>
                <w:sz w:val="20"/>
                <w:lang w:val="pt-BR"/>
              </w:rPr>
              <w:t xml:space="preserve"> </w:t>
            </w:r>
            <w:r w:rsidRPr="00B60C5C">
              <w:rPr>
                <w:rFonts w:ascii="Segoe UI" w:hAnsi="Segoe UI" w:cs="Segoe UI"/>
                <w:spacing w:val="-1"/>
                <w:sz w:val="20"/>
                <w:lang w:val="pt-BR"/>
              </w:rPr>
              <w:t>quadrado</w:t>
            </w:r>
            <w:r w:rsidRPr="00B60C5C">
              <w:rPr>
                <w:rFonts w:ascii="Segoe UI" w:hAnsi="Segoe UI" w:cs="Segoe UI"/>
                <w:spacing w:val="-10"/>
                <w:sz w:val="20"/>
                <w:lang w:val="pt-BR"/>
              </w:rPr>
              <w:t xml:space="preserve"> </w:t>
            </w:r>
            <w:r w:rsidRPr="00B60C5C">
              <w:rPr>
                <w:rFonts w:ascii="Segoe UI" w:hAnsi="Segoe UI" w:cs="Segoe UI"/>
                <w:spacing w:val="-1"/>
                <w:sz w:val="20"/>
                <w:lang w:val="pt-BR"/>
              </w:rPr>
              <w:t>(m²)</w:t>
            </w:r>
            <w:r w:rsidRPr="00B60C5C">
              <w:rPr>
                <w:rFonts w:ascii="Segoe UI" w:hAnsi="Segoe UI" w:cs="Segoe UI"/>
                <w:spacing w:val="34"/>
                <w:sz w:val="20"/>
                <w:lang w:val="pt-BR"/>
              </w:rPr>
              <w:t xml:space="preserve"> </w:t>
            </w:r>
            <w:r w:rsidRPr="00B60C5C">
              <w:rPr>
                <w:rFonts w:ascii="Segoe UI" w:hAnsi="Segoe UI" w:cs="Segoe UI"/>
                <w:spacing w:val="-1"/>
                <w:sz w:val="20"/>
                <w:lang w:val="pt-BR"/>
              </w:rPr>
              <w:t>de</w:t>
            </w:r>
            <w:r w:rsidRPr="00B60C5C">
              <w:rPr>
                <w:rFonts w:ascii="Segoe UI" w:hAnsi="Segoe UI" w:cs="Segoe UI"/>
                <w:spacing w:val="-6"/>
                <w:sz w:val="20"/>
                <w:lang w:val="pt-BR"/>
              </w:rPr>
              <w:t xml:space="preserve"> </w:t>
            </w:r>
            <w:r w:rsidRPr="00B60C5C">
              <w:rPr>
                <w:rFonts w:ascii="Segoe UI" w:hAnsi="Segoe UI" w:cs="Segoe UI"/>
                <w:spacing w:val="-1"/>
                <w:sz w:val="20"/>
                <w:lang w:val="pt-BR"/>
              </w:rPr>
              <w:t>área</w:t>
            </w:r>
            <w:r w:rsidRPr="00B60C5C">
              <w:rPr>
                <w:rFonts w:ascii="Segoe UI" w:hAnsi="Segoe UI" w:cs="Segoe UI"/>
                <w:spacing w:val="-5"/>
                <w:sz w:val="20"/>
                <w:lang w:val="pt-BR"/>
              </w:rPr>
              <w:t xml:space="preserve"> </w:t>
            </w:r>
            <w:r w:rsidRPr="00B60C5C">
              <w:rPr>
                <w:rFonts w:ascii="Segoe UI" w:hAnsi="Segoe UI" w:cs="Segoe UI"/>
                <w:spacing w:val="-1"/>
                <w:sz w:val="20"/>
                <w:lang w:val="pt-BR"/>
              </w:rPr>
              <w:t>de</w:t>
            </w:r>
            <w:r w:rsidRPr="00B60C5C">
              <w:rPr>
                <w:rFonts w:ascii="Segoe UI" w:hAnsi="Segoe UI" w:cs="Segoe UI"/>
                <w:spacing w:val="-5"/>
                <w:sz w:val="20"/>
                <w:lang w:val="pt-BR"/>
              </w:rPr>
              <w:t xml:space="preserve"> </w:t>
            </w:r>
            <w:r w:rsidRPr="00B60C5C">
              <w:rPr>
                <w:rFonts w:ascii="Segoe UI" w:hAnsi="Segoe UI" w:cs="Segoe UI"/>
                <w:spacing w:val="-1"/>
                <w:sz w:val="20"/>
                <w:lang w:val="pt-BR"/>
              </w:rPr>
              <w:t>construção:</w:t>
            </w:r>
          </w:p>
        </w:tc>
        <w:tc>
          <w:tcPr>
            <w:tcW w:w="11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7F23DB5" w14:textId="77777777" w:rsidR="00200357" w:rsidRPr="00B60C5C" w:rsidRDefault="00200357" w:rsidP="00765A41">
            <w:pPr>
              <w:pStyle w:val="TableParagraph"/>
              <w:ind w:left="154" w:hanging="14"/>
              <w:contextualSpacing/>
              <w:jc w:val="center"/>
              <w:rPr>
                <w:rFonts w:ascii="Segoe UI" w:hAnsi="Segoe UI" w:cs="Segoe UI"/>
                <w:b/>
                <w:sz w:val="20"/>
                <w:szCs w:val="20"/>
                <w:lang w:val="pt-BR"/>
              </w:rPr>
            </w:pPr>
          </w:p>
        </w:tc>
      </w:tr>
      <w:tr w:rsidR="00200357" w:rsidRPr="00B60C5C" w14:paraId="0CF8CF7C" w14:textId="77777777" w:rsidTr="00765A41">
        <w:trPr>
          <w:trHeight w:val="340"/>
          <w:jc w:val="center"/>
        </w:trPr>
        <w:tc>
          <w:tcPr>
            <w:tcW w:w="694" w:type="pct"/>
            <w:vMerge/>
            <w:tcBorders>
              <w:left w:val="single" w:sz="5" w:space="0" w:color="000000"/>
              <w:right w:val="single" w:sz="5" w:space="0" w:color="000000"/>
            </w:tcBorders>
            <w:vAlign w:val="center"/>
          </w:tcPr>
          <w:p w14:paraId="09D22CD5"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5F0E9F33" w14:textId="77777777" w:rsidR="00200357" w:rsidRPr="00B60C5C" w:rsidRDefault="00200357" w:rsidP="00765A41">
            <w:pPr>
              <w:pStyle w:val="PargrafodaLista"/>
              <w:tabs>
                <w:tab w:val="left" w:pos="412"/>
              </w:tabs>
              <w:ind w:left="18" w:right="142" w:firstLine="124"/>
              <w:rPr>
                <w:rFonts w:ascii="Segoe UI" w:hAnsi="Segoe UI" w:cs="Segoe UI"/>
                <w:spacing w:val="-1"/>
                <w:sz w:val="20"/>
                <w:lang w:val="pt-BR"/>
              </w:rPr>
            </w:pPr>
            <w:r w:rsidRPr="00B60C5C">
              <w:rPr>
                <w:rFonts w:ascii="Segoe UI" w:hAnsi="Segoe UI" w:cs="Segoe UI"/>
                <w:spacing w:val="-1"/>
                <w:sz w:val="20"/>
                <w:lang w:val="pt-BR"/>
              </w:rPr>
              <w:t xml:space="preserve"> I - Padrão baixo</w:t>
            </w:r>
          </w:p>
        </w:tc>
        <w:tc>
          <w:tcPr>
            <w:tcW w:w="1101" w:type="pct"/>
            <w:tcBorders>
              <w:top w:val="single" w:sz="5" w:space="0" w:color="000000"/>
              <w:left w:val="single" w:sz="5" w:space="0" w:color="000000"/>
              <w:bottom w:val="single" w:sz="5" w:space="0" w:color="000000"/>
              <w:right w:val="single" w:sz="5" w:space="0" w:color="000000"/>
            </w:tcBorders>
            <w:vAlign w:val="center"/>
          </w:tcPr>
          <w:p w14:paraId="4EFE4DBB"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0,02</w:t>
            </w:r>
          </w:p>
        </w:tc>
      </w:tr>
      <w:tr w:rsidR="00200357" w:rsidRPr="00B60C5C" w14:paraId="2C8CA098" w14:textId="77777777" w:rsidTr="00765A41">
        <w:trPr>
          <w:trHeight w:val="340"/>
          <w:jc w:val="center"/>
        </w:trPr>
        <w:tc>
          <w:tcPr>
            <w:tcW w:w="694" w:type="pct"/>
            <w:vMerge/>
            <w:tcBorders>
              <w:left w:val="single" w:sz="5" w:space="0" w:color="000000"/>
              <w:right w:val="single" w:sz="5" w:space="0" w:color="000000"/>
            </w:tcBorders>
            <w:vAlign w:val="center"/>
          </w:tcPr>
          <w:p w14:paraId="403C85A3"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6CDFA3E4" w14:textId="77777777" w:rsidR="00200357" w:rsidRPr="00B60C5C" w:rsidRDefault="00200357" w:rsidP="00765A41">
            <w:pPr>
              <w:pStyle w:val="PargrafodaLista"/>
              <w:tabs>
                <w:tab w:val="left" w:pos="290"/>
              </w:tabs>
              <w:ind w:left="155" w:right="142" w:firstLine="18"/>
              <w:rPr>
                <w:rFonts w:ascii="Segoe UI" w:hAnsi="Segoe UI" w:cs="Segoe UI"/>
                <w:spacing w:val="-1"/>
                <w:sz w:val="20"/>
                <w:lang w:val="pt-BR"/>
              </w:rPr>
            </w:pPr>
            <w:r w:rsidRPr="00B60C5C">
              <w:rPr>
                <w:rFonts w:ascii="Segoe UI" w:hAnsi="Segoe UI" w:cs="Segoe UI"/>
                <w:spacing w:val="-1"/>
                <w:sz w:val="20"/>
                <w:lang w:val="pt-BR"/>
              </w:rPr>
              <w:t>II - Padrão normal</w:t>
            </w:r>
          </w:p>
        </w:tc>
        <w:tc>
          <w:tcPr>
            <w:tcW w:w="1101" w:type="pct"/>
            <w:tcBorders>
              <w:top w:val="single" w:sz="5" w:space="0" w:color="000000"/>
              <w:left w:val="single" w:sz="5" w:space="0" w:color="000000"/>
              <w:bottom w:val="single" w:sz="5" w:space="0" w:color="000000"/>
              <w:right w:val="single" w:sz="5" w:space="0" w:color="000000"/>
            </w:tcBorders>
            <w:vAlign w:val="center"/>
          </w:tcPr>
          <w:p w14:paraId="5A9F4E53"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0,03</w:t>
            </w:r>
          </w:p>
        </w:tc>
      </w:tr>
      <w:tr w:rsidR="00200357" w:rsidRPr="00B60C5C" w14:paraId="1748DA05" w14:textId="77777777" w:rsidTr="00765A41">
        <w:trPr>
          <w:trHeight w:val="340"/>
          <w:jc w:val="center"/>
        </w:trPr>
        <w:tc>
          <w:tcPr>
            <w:tcW w:w="694" w:type="pct"/>
            <w:vMerge/>
            <w:tcBorders>
              <w:left w:val="single" w:sz="5" w:space="0" w:color="000000"/>
              <w:right w:val="single" w:sz="5" w:space="0" w:color="000000"/>
            </w:tcBorders>
            <w:vAlign w:val="center"/>
          </w:tcPr>
          <w:p w14:paraId="29F9A3EA"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6912006D"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III – Padrão alto</w:t>
            </w:r>
          </w:p>
        </w:tc>
        <w:tc>
          <w:tcPr>
            <w:tcW w:w="1101" w:type="pct"/>
            <w:tcBorders>
              <w:top w:val="single" w:sz="5" w:space="0" w:color="000000"/>
              <w:left w:val="single" w:sz="5" w:space="0" w:color="000000"/>
              <w:bottom w:val="single" w:sz="5" w:space="0" w:color="000000"/>
              <w:right w:val="single" w:sz="5" w:space="0" w:color="000000"/>
            </w:tcBorders>
            <w:vAlign w:val="center"/>
          </w:tcPr>
          <w:p w14:paraId="72A74D2E"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0,04</w:t>
            </w:r>
          </w:p>
        </w:tc>
      </w:tr>
      <w:tr w:rsidR="00200357" w:rsidRPr="00B60C5C" w14:paraId="40FB31C1" w14:textId="77777777" w:rsidTr="00765A41">
        <w:trPr>
          <w:trHeight w:val="340"/>
          <w:jc w:val="center"/>
        </w:trPr>
        <w:tc>
          <w:tcPr>
            <w:tcW w:w="694" w:type="pct"/>
            <w:vMerge/>
            <w:tcBorders>
              <w:left w:val="single" w:sz="5" w:space="0" w:color="000000"/>
              <w:right w:val="single" w:sz="5" w:space="0" w:color="000000"/>
            </w:tcBorders>
            <w:vAlign w:val="center"/>
          </w:tcPr>
          <w:p w14:paraId="60E0B27A"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272BE929"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IV - Padrão luxo</w:t>
            </w:r>
          </w:p>
        </w:tc>
        <w:tc>
          <w:tcPr>
            <w:tcW w:w="1101" w:type="pct"/>
            <w:tcBorders>
              <w:top w:val="single" w:sz="5" w:space="0" w:color="000000"/>
              <w:left w:val="single" w:sz="5" w:space="0" w:color="000000"/>
              <w:bottom w:val="single" w:sz="5" w:space="0" w:color="000000"/>
              <w:right w:val="single" w:sz="5" w:space="0" w:color="000000"/>
            </w:tcBorders>
            <w:vAlign w:val="center"/>
          </w:tcPr>
          <w:p w14:paraId="5A9C8084"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0,05</w:t>
            </w:r>
          </w:p>
        </w:tc>
      </w:tr>
      <w:tr w:rsidR="00200357" w:rsidRPr="00B60C5C" w14:paraId="62AC83C4" w14:textId="77777777" w:rsidTr="00765A41">
        <w:trPr>
          <w:trHeight w:val="680"/>
          <w:jc w:val="center"/>
        </w:trPr>
        <w:tc>
          <w:tcPr>
            <w:tcW w:w="694" w:type="pct"/>
            <w:vMerge/>
            <w:tcBorders>
              <w:left w:val="single" w:sz="5" w:space="0" w:color="000000"/>
              <w:right w:val="single" w:sz="5" w:space="0" w:color="000000"/>
            </w:tcBorders>
            <w:vAlign w:val="center"/>
          </w:tcPr>
          <w:p w14:paraId="7FB07EDE"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1000EF9" w14:textId="77777777" w:rsidR="00200357" w:rsidRPr="00B60C5C" w:rsidRDefault="00200357" w:rsidP="00765A41">
            <w:pPr>
              <w:pStyle w:val="TableParagraph"/>
              <w:ind w:left="142" w:right="142"/>
              <w:contextualSpacing/>
              <w:jc w:val="both"/>
              <w:rPr>
                <w:rFonts w:ascii="Segoe UI" w:hAnsi="Segoe UI" w:cs="Segoe UI"/>
                <w:spacing w:val="-1"/>
                <w:sz w:val="20"/>
                <w:szCs w:val="20"/>
                <w:lang w:val="pt-BR"/>
              </w:rPr>
            </w:pPr>
            <w:r w:rsidRPr="00B60C5C">
              <w:rPr>
                <w:rFonts w:ascii="Segoe UI" w:hAnsi="Segoe UI" w:cs="Segoe UI"/>
                <w:spacing w:val="-1"/>
                <w:sz w:val="20"/>
                <w:szCs w:val="20"/>
                <w:lang w:val="pt-BR"/>
              </w:rPr>
              <w:t>b) Imóveis</w:t>
            </w:r>
            <w:r w:rsidRPr="00B60C5C">
              <w:rPr>
                <w:rFonts w:ascii="Segoe UI" w:hAnsi="Segoe UI" w:cs="Segoe UI"/>
                <w:spacing w:val="8"/>
                <w:sz w:val="20"/>
                <w:szCs w:val="20"/>
                <w:lang w:val="pt-BR"/>
              </w:rPr>
              <w:t xml:space="preserve"> </w:t>
            </w:r>
            <w:r w:rsidRPr="00B60C5C">
              <w:rPr>
                <w:rFonts w:ascii="Segoe UI" w:hAnsi="Segoe UI" w:cs="Segoe UI"/>
                <w:spacing w:val="-1"/>
                <w:sz w:val="20"/>
                <w:szCs w:val="20"/>
                <w:lang w:val="pt-BR"/>
              </w:rPr>
              <w:t>industriais,</w:t>
            </w:r>
            <w:r w:rsidRPr="00B60C5C">
              <w:rPr>
                <w:rFonts w:ascii="Segoe UI" w:hAnsi="Segoe UI" w:cs="Segoe UI"/>
                <w:spacing w:val="9"/>
                <w:sz w:val="20"/>
                <w:szCs w:val="20"/>
                <w:lang w:val="pt-BR"/>
              </w:rPr>
              <w:t xml:space="preserve"> </w:t>
            </w:r>
            <w:r w:rsidRPr="00B60C5C">
              <w:rPr>
                <w:rFonts w:ascii="Segoe UI" w:hAnsi="Segoe UI" w:cs="Segoe UI"/>
                <w:sz w:val="20"/>
                <w:szCs w:val="20"/>
                <w:lang w:val="pt-BR"/>
              </w:rPr>
              <w:t>comerciais</w:t>
            </w:r>
            <w:r w:rsidRPr="00B60C5C">
              <w:rPr>
                <w:rFonts w:ascii="Segoe UI" w:hAnsi="Segoe UI" w:cs="Segoe UI"/>
                <w:spacing w:val="8"/>
                <w:sz w:val="20"/>
                <w:szCs w:val="20"/>
                <w:lang w:val="pt-BR"/>
              </w:rPr>
              <w:t xml:space="preserve"> </w:t>
            </w:r>
            <w:r w:rsidRPr="00B60C5C">
              <w:rPr>
                <w:rFonts w:ascii="Segoe UI" w:hAnsi="Segoe UI" w:cs="Segoe UI"/>
                <w:sz w:val="20"/>
                <w:szCs w:val="20"/>
                <w:lang w:val="pt-BR"/>
              </w:rPr>
              <w:t>ou</w:t>
            </w:r>
            <w:r w:rsidRPr="00B60C5C">
              <w:rPr>
                <w:rFonts w:ascii="Segoe UI" w:hAnsi="Segoe UI" w:cs="Segoe UI"/>
                <w:spacing w:val="7"/>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8"/>
                <w:sz w:val="20"/>
                <w:szCs w:val="20"/>
                <w:lang w:val="pt-BR"/>
              </w:rPr>
              <w:t xml:space="preserve"> </w:t>
            </w:r>
            <w:r w:rsidRPr="00B60C5C">
              <w:rPr>
                <w:rFonts w:ascii="Segoe UI" w:hAnsi="Segoe UI" w:cs="Segoe UI"/>
                <w:sz w:val="20"/>
                <w:szCs w:val="20"/>
                <w:lang w:val="pt-BR"/>
              </w:rPr>
              <w:t>serviços,</w:t>
            </w:r>
            <w:r w:rsidRPr="00B60C5C">
              <w:rPr>
                <w:rFonts w:ascii="Segoe UI" w:hAnsi="Segoe UI" w:cs="Segoe UI"/>
                <w:spacing w:val="9"/>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7"/>
                <w:sz w:val="20"/>
                <w:szCs w:val="20"/>
                <w:lang w:val="pt-BR"/>
              </w:rPr>
              <w:t xml:space="preserve"> </w:t>
            </w:r>
            <w:r w:rsidRPr="00B60C5C">
              <w:rPr>
                <w:rFonts w:ascii="Segoe UI" w:hAnsi="Segoe UI" w:cs="Segoe UI"/>
                <w:sz w:val="20"/>
                <w:szCs w:val="20"/>
                <w:lang w:val="pt-BR"/>
              </w:rPr>
              <w:t xml:space="preserve">metro </w:t>
            </w:r>
            <w:r w:rsidRPr="00B60C5C">
              <w:rPr>
                <w:rFonts w:ascii="Segoe UI" w:eastAsia="Cambria" w:hAnsi="Segoe UI" w:cs="Segoe UI"/>
                <w:spacing w:val="-1"/>
                <w:sz w:val="20"/>
                <w:szCs w:val="20"/>
                <w:lang w:val="pt-BR"/>
              </w:rPr>
              <w:t>quadrado</w:t>
            </w:r>
            <w:r w:rsidRPr="00B60C5C">
              <w:rPr>
                <w:rFonts w:ascii="Segoe UI" w:eastAsia="Cambria" w:hAnsi="Segoe UI" w:cs="Segoe UI"/>
                <w:spacing w:val="-6"/>
                <w:sz w:val="20"/>
                <w:szCs w:val="20"/>
                <w:lang w:val="pt-BR"/>
              </w:rPr>
              <w:t xml:space="preserve"> </w:t>
            </w:r>
            <w:r w:rsidRPr="00B60C5C">
              <w:rPr>
                <w:rFonts w:ascii="Segoe UI" w:eastAsia="Cambria" w:hAnsi="Segoe UI" w:cs="Segoe UI"/>
                <w:spacing w:val="-1"/>
                <w:sz w:val="20"/>
                <w:szCs w:val="20"/>
                <w:lang w:val="pt-BR"/>
              </w:rPr>
              <w:t>(m²)</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de</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área</w:t>
            </w:r>
            <w:r w:rsidRPr="00B60C5C">
              <w:rPr>
                <w:rFonts w:ascii="Segoe UI" w:eastAsia="Cambria" w:hAnsi="Segoe UI" w:cs="Segoe UI"/>
                <w:spacing w:val="-6"/>
                <w:sz w:val="20"/>
                <w:szCs w:val="20"/>
                <w:lang w:val="pt-BR"/>
              </w:rPr>
              <w:t xml:space="preserve"> de </w:t>
            </w:r>
            <w:r w:rsidRPr="00B60C5C">
              <w:rPr>
                <w:rFonts w:ascii="Segoe UI" w:eastAsia="Cambria" w:hAnsi="Segoe UI" w:cs="Segoe UI"/>
                <w:spacing w:val="-1"/>
                <w:sz w:val="20"/>
                <w:szCs w:val="20"/>
                <w:lang w:val="pt-BR"/>
              </w:rPr>
              <w:t>construção:</w:t>
            </w:r>
          </w:p>
        </w:tc>
        <w:tc>
          <w:tcPr>
            <w:tcW w:w="11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A4B37E7" w14:textId="77777777" w:rsidR="00200357" w:rsidRPr="00B60C5C" w:rsidRDefault="00200357" w:rsidP="00765A41">
            <w:pPr>
              <w:pStyle w:val="TableParagraph"/>
              <w:ind w:left="154" w:hanging="14"/>
              <w:contextualSpacing/>
              <w:jc w:val="center"/>
              <w:rPr>
                <w:rFonts w:ascii="Segoe UI" w:hAnsi="Segoe UI" w:cs="Segoe UI"/>
                <w:b/>
                <w:sz w:val="20"/>
                <w:szCs w:val="20"/>
                <w:lang w:val="pt-BR"/>
              </w:rPr>
            </w:pPr>
          </w:p>
        </w:tc>
      </w:tr>
      <w:tr w:rsidR="00200357" w:rsidRPr="00B60C5C" w14:paraId="5B2905D7" w14:textId="77777777" w:rsidTr="00765A41">
        <w:trPr>
          <w:trHeight w:val="340"/>
          <w:jc w:val="center"/>
        </w:trPr>
        <w:tc>
          <w:tcPr>
            <w:tcW w:w="694" w:type="pct"/>
            <w:vMerge/>
            <w:tcBorders>
              <w:left w:val="single" w:sz="5" w:space="0" w:color="000000"/>
              <w:right w:val="single" w:sz="5" w:space="0" w:color="000000"/>
            </w:tcBorders>
            <w:vAlign w:val="center"/>
          </w:tcPr>
          <w:p w14:paraId="0F47D0CB"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5121C660"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 - Padrão baixo</w:t>
            </w:r>
          </w:p>
        </w:tc>
        <w:tc>
          <w:tcPr>
            <w:tcW w:w="1101" w:type="pct"/>
            <w:tcBorders>
              <w:top w:val="single" w:sz="5" w:space="0" w:color="000000"/>
              <w:left w:val="single" w:sz="5" w:space="0" w:color="000000"/>
              <w:bottom w:val="single" w:sz="5" w:space="0" w:color="000000"/>
              <w:right w:val="single" w:sz="5" w:space="0" w:color="000000"/>
            </w:tcBorders>
            <w:vAlign w:val="center"/>
          </w:tcPr>
          <w:p w14:paraId="17C4276C"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0,03</w:t>
            </w:r>
          </w:p>
        </w:tc>
      </w:tr>
      <w:tr w:rsidR="00200357" w:rsidRPr="00B60C5C" w14:paraId="7B246489" w14:textId="77777777" w:rsidTr="00765A41">
        <w:trPr>
          <w:trHeight w:val="340"/>
          <w:jc w:val="center"/>
        </w:trPr>
        <w:tc>
          <w:tcPr>
            <w:tcW w:w="694" w:type="pct"/>
            <w:vMerge/>
            <w:tcBorders>
              <w:left w:val="single" w:sz="5" w:space="0" w:color="000000"/>
              <w:right w:val="single" w:sz="5" w:space="0" w:color="000000"/>
            </w:tcBorders>
            <w:vAlign w:val="center"/>
          </w:tcPr>
          <w:p w14:paraId="4FD1FE5E"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46184041"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 - Padrão normal</w:t>
            </w:r>
          </w:p>
        </w:tc>
        <w:tc>
          <w:tcPr>
            <w:tcW w:w="1101" w:type="pct"/>
            <w:tcBorders>
              <w:top w:val="single" w:sz="5" w:space="0" w:color="000000"/>
              <w:left w:val="single" w:sz="5" w:space="0" w:color="000000"/>
              <w:bottom w:val="single" w:sz="5" w:space="0" w:color="000000"/>
              <w:right w:val="single" w:sz="5" w:space="0" w:color="000000"/>
            </w:tcBorders>
            <w:vAlign w:val="center"/>
          </w:tcPr>
          <w:p w14:paraId="2B65CADE"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0,04</w:t>
            </w:r>
          </w:p>
        </w:tc>
      </w:tr>
      <w:tr w:rsidR="00200357" w:rsidRPr="00B60C5C" w14:paraId="24E01D01" w14:textId="77777777" w:rsidTr="00765A41">
        <w:trPr>
          <w:trHeight w:val="340"/>
          <w:jc w:val="center"/>
        </w:trPr>
        <w:tc>
          <w:tcPr>
            <w:tcW w:w="694" w:type="pct"/>
            <w:vMerge/>
            <w:tcBorders>
              <w:left w:val="single" w:sz="5" w:space="0" w:color="000000"/>
              <w:right w:val="single" w:sz="5" w:space="0" w:color="000000"/>
            </w:tcBorders>
            <w:vAlign w:val="center"/>
          </w:tcPr>
          <w:p w14:paraId="3E31DD52"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1A046EE1"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III - Padrão alto</w:t>
            </w:r>
          </w:p>
        </w:tc>
        <w:tc>
          <w:tcPr>
            <w:tcW w:w="1101" w:type="pct"/>
            <w:tcBorders>
              <w:top w:val="single" w:sz="5" w:space="0" w:color="000000"/>
              <w:left w:val="single" w:sz="5" w:space="0" w:color="000000"/>
              <w:bottom w:val="single" w:sz="5" w:space="0" w:color="000000"/>
              <w:right w:val="single" w:sz="5" w:space="0" w:color="000000"/>
            </w:tcBorders>
            <w:vAlign w:val="center"/>
          </w:tcPr>
          <w:p w14:paraId="371E6A48"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0,05</w:t>
            </w:r>
          </w:p>
        </w:tc>
      </w:tr>
      <w:tr w:rsidR="00200357" w:rsidRPr="00B60C5C" w14:paraId="7697F899" w14:textId="77777777" w:rsidTr="00765A41">
        <w:trPr>
          <w:trHeight w:val="340"/>
          <w:jc w:val="center"/>
        </w:trPr>
        <w:tc>
          <w:tcPr>
            <w:tcW w:w="694" w:type="pct"/>
            <w:vMerge/>
            <w:tcBorders>
              <w:left w:val="single" w:sz="5" w:space="0" w:color="000000"/>
              <w:bottom w:val="single" w:sz="4" w:space="0" w:color="auto"/>
              <w:right w:val="single" w:sz="5" w:space="0" w:color="000000"/>
            </w:tcBorders>
            <w:vAlign w:val="center"/>
          </w:tcPr>
          <w:p w14:paraId="44C588D4"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691F0235"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IV - Padrão luxo</w:t>
            </w:r>
          </w:p>
        </w:tc>
        <w:tc>
          <w:tcPr>
            <w:tcW w:w="1101" w:type="pct"/>
            <w:tcBorders>
              <w:top w:val="single" w:sz="5" w:space="0" w:color="000000"/>
              <w:left w:val="single" w:sz="5" w:space="0" w:color="000000"/>
              <w:bottom w:val="single" w:sz="5" w:space="0" w:color="000000"/>
              <w:right w:val="single" w:sz="5" w:space="0" w:color="000000"/>
            </w:tcBorders>
            <w:vAlign w:val="center"/>
          </w:tcPr>
          <w:p w14:paraId="65A4993F"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0,06</w:t>
            </w:r>
          </w:p>
        </w:tc>
      </w:tr>
      <w:tr w:rsidR="00200357" w:rsidRPr="00B60C5C" w14:paraId="46B9EDD6" w14:textId="77777777" w:rsidTr="00765A41">
        <w:trPr>
          <w:trHeight w:val="340"/>
          <w:jc w:val="center"/>
        </w:trPr>
        <w:tc>
          <w:tcPr>
            <w:tcW w:w="694" w:type="pct"/>
            <w:vMerge w:val="restart"/>
            <w:tcBorders>
              <w:top w:val="single" w:sz="4" w:space="0" w:color="auto"/>
              <w:left w:val="single" w:sz="6" w:space="0" w:color="000000"/>
              <w:bottom w:val="single" w:sz="6" w:space="0" w:color="000000"/>
              <w:right w:val="single" w:sz="6" w:space="0" w:color="000000"/>
            </w:tcBorders>
          </w:tcPr>
          <w:p w14:paraId="3F29094E" w14:textId="77777777" w:rsidR="00200357" w:rsidRPr="00B60C5C" w:rsidRDefault="00200357" w:rsidP="00765A41">
            <w:pPr>
              <w:pStyle w:val="TableParagraph"/>
              <w:contextualSpacing/>
              <w:jc w:val="center"/>
              <w:rPr>
                <w:rFonts w:ascii="Segoe UI" w:hAnsi="Segoe UI" w:cs="Segoe UI"/>
                <w:b/>
                <w:sz w:val="20"/>
                <w:szCs w:val="20"/>
                <w:lang w:val="pt-BR"/>
              </w:rPr>
            </w:pPr>
            <w:r w:rsidRPr="00B60C5C">
              <w:rPr>
                <w:rFonts w:ascii="Segoe UI" w:hAnsi="Segoe UI" w:cs="Segoe UI"/>
                <w:b/>
                <w:sz w:val="20"/>
                <w:szCs w:val="20"/>
                <w:lang w:val="pt-BR"/>
              </w:rPr>
              <w:t>2.0</w:t>
            </w:r>
          </w:p>
        </w:tc>
        <w:tc>
          <w:tcPr>
            <w:tcW w:w="3205" w:type="pct"/>
            <w:tcBorders>
              <w:top w:val="single" w:sz="5" w:space="0" w:color="000000"/>
              <w:left w:val="single" w:sz="6" w:space="0" w:color="000000"/>
              <w:bottom w:val="single" w:sz="5" w:space="0" w:color="000000"/>
              <w:right w:val="single" w:sz="5" w:space="0" w:color="000000"/>
            </w:tcBorders>
            <w:shd w:val="clear" w:color="auto" w:fill="BFBFBF" w:themeFill="background1" w:themeFillShade="BF"/>
            <w:vAlign w:val="center"/>
          </w:tcPr>
          <w:p w14:paraId="2456DBC4"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Retificação</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e</w:t>
            </w:r>
            <w:r w:rsidRPr="00B60C5C">
              <w:rPr>
                <w:rFonts w:ascii="Segoe UI" w:hAnsi="Segoe UI" w:cs="Segoe UI"/>
                <w:spacing w:val="-3"/>
                <w:sz w:val="20"/>
                <w:szCs w:val="20"/>
                <w:lang w:val="pt-BR"/>
              </w:rPr>
              <w:t xml:space="preserve"> </w:t>
            </w:r>
            <w:r w:rsidRPr="00B60C5C">
              <w:rPr>
                <w:rFonts w:ascii="Segoe UI" w:hAnsi="Segoe UI" w:cs="Segoe UI"/>
                <w:spacing w:val="-1"/>
                <w:sz w:val="20"/>
                <w:szCs w:val="20"/>
                <w:lang w:val="pt-BR"/>
              </w:rPr>
              <w:t>regularização</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3"/>
                <w:sz w:val="20"/>
                <w:szCs w:val="20"/>
                <w:lang w:val="pt-BR"/>
              </w:rPr>
              <w:t xml:space="preserve"> </w:t>
            </w:r>
            <w:r w:rsidRPr="00B60C5C">
              <w:rPr>
                <w:rFonts w:ascii="Segoe UI" w:hAnsi="Segoe UI" w:cs="Segoe UI"/>
                <w:spacing w:val="-1"/>
                <w:sz w:val="20"/>
                <w:szCs w:val="20"/>
                <w:lang w:val="pt-BR"/>
              </w:rPr>
              <w:t>obras.</w:t>
            </w:r>
            <w:r w:rsidRPr="00B60C5C">
              <w:rPr>
                <w:rFonts w:ascii="Segoe UI" w:hAnsi="Segoe UI" w:cs="Segoe UI"/>
                <w:spacing w:val="-3"/>
                <w:sz w:val="20"/>
                <w:szCs w:val="20"/>
                <w:lang w:val="pt-BR"/>
              </w:rPr>
              <w:t xml:space="preserve"> </w:t>
            </w:r>
          </w:p>
        </w:tc>
        <w:tc>
          <w:tcPr>
            <w:tcW w:w="1101"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339AD4B"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p>
        </w:tc>
      </w:tr>
      <w:tr w:rsidR="00200357" w:rsidRPr="00B60C5C" w14:paraId="04A0ED98" w14:textId="77777777" w:rsidTr="00765A41">
        <w:trPr>
          <w:trHeight w:val="340"/>
          <w:jc w:val="center"/>
        </w:trPr>
        <w:tc>
          <w:tcPr>
            <w:tcW w:w="694" w:type="pct"/>
            <w:vMerge/>
            <w:tcBorders>
              <w:left w:val="single" w:sz="6" w:space="0" w:color="000000"/>
              <w:bottom w:val="single" w:sz="6" w:space="0" w:color="000000"/>
              <w:right w:val="single" w:sz="6" w:space="0" w:color="000000"/>
            </w:tcBorders>
            <w:vAlign w:val="center"/>
          </w:tcPr>
          <w:p w14:paraId="65E6118B"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shd w:val="clear" w:color="auto" w:fill="D9D9D9" w:themeFill="background1" w:themeFillShade="D9"/>
            <w:vAlign w:val="center"/>
          </w:tcPr>
          <w:p w14:paraId="463BE36D" w14:textId="77777777" w:rsidR="00200357" w:rsidRPr="00B60C5C" w:rsidRDefault="00200357" w:rsidP="00765A41">
            <w:pPr>
              <w:pStyle w:val="PargrafodaLista"/>
              <w:numPr>
                <w:ilvl w:val="0"/>
                <w:numId w:val="4"/>
              </w:numPr>
              <w:tabs>
                <w:tab w:val="left" w:pos="470"/>
              </w:tabs>
              <w:ind w:left="146" w:right="142" w:firstLine="18"/>
              <w:rPr>
                <w:rFonts w:ascii="Segoe UI" w:eastAsia="Cambria" w:hAnsi="Segoe UI" w:cs="Segoe UI"/>
                <w:sz w:val="20"/>
                <w:lang w:val="pt-BR"/>
              </w:rPr>
            </w:pPr>
            <w:r w:rsidRPr="00B60C5C">
              <w:rPr>
                <w:rFonts w:ascii="Segoe UI" w:eastAsia="Cambria" w:hAnsi="Segoe UI" w:cs="Segoe UI"/>
                <w:sz w:val="20"/>
                <w:lang w:val="pt-BR"/>
              </w:rPr>
              <w:t>De</w:t>
            </w:r>
            <w:r w:rsidRPr="00B60C5C">
              <w:rPr>
                <w:rFonts w:ascii="Segoe UI" w:eastAsia="Cambria" w:hAnsi="Segoe UI" w:cs="Segoe UI"/>
                <w:spacing w:val="16"/>
                <w:sz w:val="20"/>
                <w:lang w:val="pt-BR"/>
              </w:rPr>
              <w:t xml:space="preserve"> </w:t>
            </w:r>
            <w:r w:rsidRPr="00B60C5C">
              <w:rPr>
                <w:rFonts w:ascii="Segoe UI" w:eastAsia="Cambria" w:hAnsi="Segoe UI" w:cs="Segoe UI"/>
                <w:spacing w:val="-1"/>
                <w:sz w:val="20"/>
                <w:lang w:val="pt-BR"/>
              </w:rPr>
              <w:t>móveis</w:t>
            </w:r>
            <w:r w:rsidRPr="00B60C5C">
              <w:rPr>
                <w:rFonts w:ascii="Segoe UI" w:eastAsia="Cambria" w:hAnsi="Segoe UI" w:cs="Segoe UI"/>
                <w:sz w:val="20"/>
                <w:lang w:val="pt-BR"/>
              </w:rPr>
              <w:t xml:space="preserve"> residenciais, </w:t>
            </w:r>
            <w:r w:rsidRPr="00B60C5C">
              <w:rPr>
                <w:rFonts w:ascii="Segoe UI" w:eastAsia="Cambria" w:hAnsi="Segoe UI" w:cs="Segoe UI"/>
                <w:spacing w:val="-1"/>
                <w:sz w:val="20"/>
                <w:lang w:val="pt-BR"/>
              </w:rPr>
              <w:t>previstos</w:t>
            </w:r>
            <w:r w:rsidRPr="00B60C5C">
              <w:rPr>
                <w:rFonts w:ascii="Segoe UI" w:eastAsia="Cambria" w:hAnsi="Segoe UI" w:cs="Segoe UI"/>
                <w:sz w:val="20"/>
                <w:lang w:val="pt-BR"/>
              </w:rPr>
              <w:t xml:space="preserve"> nesta tabela, no item </w:t>
            </w:r>
            <w:r w:rsidRPr="00B60C5C">
              <w:rPr>
                <w:rFonts w:ascii="Segoe UI" w:eastAsia="Cambria" w:hAnsi="Segoe UI" w:cs="Segoe UI"/>
                <w:spacing w:val="-1"/>
                <w:sz w:val="20"/>
                <w:lang w:val="pt-BR"/>
              </w:rPr>
              <w:t>1.0,</w:t>
            </w:r>
            <w:r w:rsidRPr="00B60C5C">
              <w:rPr>
                <w:rFonts w:ascii="Segoe UI" w:eastAsia="Cambria" w:hAnsi="Segoe UI" w:cs="Segoe UI"/>
                <w:sz w:val="20"/>
                <w:lang w:val="pt-BR"/>
              </w:rPr>
              <w:t xml:space="preserve"> </w:t>
            </w:r>
            <w:r w:rsidRPr="00B60C5C">
              <w:rPr>
                <w:rFonts w:ascii="Segoe UI" w:eastAsia="Cambria" w:hAnsi="Segoe UI" w:cs="Segoe UI"/>
                <w:spacing w:val="-1"/>
                <w:sz w:val="20"/>
                <w:lang w:val="pt-BR"/>
              </w:rPr>
              <w:t>letra</w:t>
            </w:r>
            <w:r w:rsidRPr="00B60C5C">
              <w:rPr>
                <w:rFonts w:ascii="Segoe UI" w:eastAsia="Cambria" w:hAnsi="Segoe UI" w:cs="Segoe UI"/>
                <w:sz w:val="20"/>
                <w:lang w:val="pt-BR"/>
              </w:rPr>
              <w:t xml:space="preserve"> </w:t>
            </w:r>
            <w:r w:rsidRPr="00B60C5C">
              <w:rPr>
                <w:rFonts w:ascii="Segoe UI" w:eastAsia="Cambria" w:hAnsi="Segoe UI" w:cs="Segoe UI"/>
                <w:spacing w:val="-1"/>
                <w:sz w:val="20"/>
                <w:lang w:val="pt-BR"/>
              </w:rPr>
              <w:t>“a”:</w:t>
            </w:r>
          </w:p>
        </w:tc>
        <w:tc>
          <w:tcPr>
            <w:tcW w:w="11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290B5F3"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p>
        </w:tc>
      </w:tr>
      <w:tr w:rsidR="00200357" w:rsidRPr="00B60C5C" w14:paraId="42F8EF8B"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2CC78A2F"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7E0CECC0"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 - Padrão baixo</w:t>
            </w:r>
          </w:p>
        </w:tc>
        <w:tc>
          <w:tcPr>
            <w:tcW w:w="1101" w:type="pct"/>
            <w:tcBorders>
              <w:top w:val="single" w:sz="5" w:space="0" w:color="000000"/>
              <w:left w:val="single" w:sz="5" w:space="0" w:color="000000"/>
              <w:bottom w:val="single" w:sz="5" w:space="0" w:color="000000"/>
              <w:right w:val="single" w:sz="5" w:space="0" w:color="000000"/>
            </w:tcBorders>
            <w:vAlign w:val="center"/>
          </w:tcPr>
          <w:p w14:paraId="50E381D7"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0,03</w:t>
            </w:r>
          </w:p>
        </w:tc>
      </w:tr>
      <w:tr w:rsidR="00200357" w:rsidRPr="00B60C5C" w14:paraId="31F97B39"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630A8A8D"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26722202"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 - Padrão normal</w:t>
            </w:r>
          </w:p>
        </w:tc>
        <w:tc>
          <w:tcPr>
            <w:tcW w:w="1101" w:type="pct"/>
            <w:tcBorders>
              <w:top w:val="single" w:sz="5" w:space="0" w:color="000000"/>
              <w:left w:val="single" w:sz="5" w:space="0" w:color="000000"/>
              <w:bottom w:val="single" w:sz="5" w:space="0" w:color="000000"/>
              <w:right w:val="single" w:sz="5" w:space="0" w:color="000000"/>
            </w:tcBorders>
            <w:vAlign w:val="center"/>
          </w:tcPr>
          <w:p w14:paraId="038F77F4"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0,04</w:t>
            </w:r>
          </w:p>
        </w:tc>
      </w:tr>
      <w:tr w:rsidR="00200357" w:rsidRPr="00B60C5C" w14:paraId="393E6901"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4AF8FA4B"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4CA6FF1D"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III - Padrão alto</w:t>
            </w:r>
          </w:p>
        </w:tc>
        <w:tc>
          <w:tcPr>
            <w:tcW w:w="1101" w:type="pct"/>
            <w:tcBorders>
              <w:top w:val="single" w:sz="5" w:space="0" w:color="000000"/>
              <w:left w:val="single" w:sz="5" w:space="0" w:color="000000"/>
              <w:bottom w:val="single" w:sz="5" w:space="0" w:color="000000"/>
              <w:right w:val="single" w:sz="5" w:space="0" w:color="000000"/>
            </w:tcBorders>
            <w:vAlign w:val="center"/>
          </w:tcPr>
          <w:p w14:paraId="3D95DCA5"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0,05</w:t>
            </w:r>
          </w:p>
        </w:tc>
      </w:tr>
      <w:tr w:rsidR="00200357" w:rsidRPr="00B60C5C" w14:paraId="3FC458CE"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2A4F14A5"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36D7CA25"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IV - Padrão luxo</w:t>
            </w:r>
          </w:p>
        </w:tc>
        <w:tc>
          <w:tcPr>
            <w:tcW w:w="1101" w:type="pct"/>
            <w:tcBorders>
              <w:top w:val="single" w:sz="5" w:space="0" w:color="000000"/>
              <w:left w:val="single" w:sz="5" w:space="0" w:color="000000"/>
              <w:bottom w:val="single" w:sz="5" w:space="0" w:color="000000"/>
              <w:right w:val="single" w:sz="5" w:space="0" w:color="000000"/>
            </w:tcBorders>
            <w:vAlign w:val="center"/>
          </w:tcPr>
          <w:p w14:paraId="0F72BCDE" w14:textId="77777777" w:rsidR="00200357" w:rsidRPr="00B60C5C" w:rsidRDefault="00200357" w:rsidP="00765A41">
            <w:pPr>
              <w:pStyle w:val="TableParagraph"/>
              <w:ind w:left="154" w:hanging="14"/>
              <w:contextualSpacing/>
              <w:jc w:val="center"/>
              <w:rPr>
                <w:rFonts w:ascii="Segoe UI" w:hAnsi="Segoe UI" w:cs="Segoe UI"/>
                <w:sz w:val="20"/>
                <w:szCs w:val="20"/>
                <w:lang w:val="pt-BR"/>
              </w:rPr>
            </w:pPr>
            <w:r w:rsidRPr="00B60C5C">
              <w:rPr>
                <w:rFonts w:ascii="Segoe UI" w:hAnsi="Segoe UI" w:cs="Segoe UI"/>
                <w:sz w:val="20"/>
                <w:szCs w:val="20"/>
                <w:lang w:val="pt-BR"/>
              </w:rPr>
              <w:t>0,06</w:t>
            </w:r>
          </w:p>
        </w:tc>
      </w:tr>
      <w:tr w:rsidR="00200357" w:rsidRPr="00B60C5C" w14:paraId="6060FEAA" w14:textId="77777777" w:rsidTr="00765A41">
        <w:trPr>
          <w:trHeight w:hRule="exact" w:val="680"/>
          <w:jc w:val="center"/>
        </w:trPr>
        <w:tc>
          <w:tcPr>
            <w:tcW w:w="694" w:type="pct"/>
            <w:vMerge/>
            <w:tcBorders>
              <w:left w:val="single" w:sz="6" w:space="0" w:color="000000"/>
              <w:bottom w:val="single" w:sz="6" w:space="0" w:color="000000"/>
              <w:right w:val="single" w:sz="6" w:space="0" w:color="000000"/>
            </w:tcBorders>
            <w:vAlign w:val="center"/>
          </w:tcPr>
          <w:p w14:paraId="6A8FAD9A"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shd w:val="clear" w:color="auto" w:fill="D9D9D9" w:themeFill="background1" w:themeFillShade="D9"/>
            <w:vAlign w:val="center"/>
          </w:tcPr>
          <w:p w14:paraId="2503D3D3" w14:textId="77777777" w:rsidR="00200357" w:rsidRPr="00B60C5C" w:rsidRDefault="00200357" w:rsidP="00765A41">
            <w:pPr>
              <w:pStyle w:val="PargrafodaLista"/>
              <w:numPr>
                <w:ilvl w:val="0"/>
                <w:numId w:val="4"/>
              </w:numPr>
              <w:ind w:left="146" w:right="142" w:firstLine="18"/>
              <w:jc w:val="both"/>
              <w:rPr>
                <w:rFonts w:ascii="Segoe UI" w:hAnsi="Segoe UI" w:cs="Segoe UI"/>
                <w:spacing w:val="-1"/>
                <w:sz w:val="20"/>
                <w:lang w:val="pt-BR"/>
              </w:rPr>
            </w:pPr>
            <w:r w:rsidRPr="00B60C5C">
              <w:rPr>
                <w:rFonts w:ascii="Segoe UI" w:eastAsia="Cambria" w:hAnsi="Segoe UI" w:cs="Segoe UI"/>
                <w:sz w:val="20"/>
                <w:lang w:val="pt-BR"/>
              </w:rPr>
              <w:t>De</w:t>
            </w:r>
            <w:r w:rsidRPr="00B60C5C">
              <w:rPr>
                <w:rFonts w:ascii="Segoe UI" w:eastAsia="Cambria" w:hAnsi="Segoe UI" w:cs="Segoe UI"/>
                <w:spacing w:val="28"/>
                <w:sz w:val="20"/>
                <w:lang w:val="pt-BR"/>
              </w:rPr>
              <w:t xml:space="preserve"> </w:t>
            </w:r>
            <w:r w:rsidRPr="00B60C5C">
              <w:rPr>
                <w:rFonts w:ascii="Segoe UI" w:eastAsia="Cambria" w:hAnsi="Segoe UI" w:cs="Segoe UI"/>
                <w:spacing w:val="-1"/>
                <w:sz w:val="20"/>
                <w:lang w:val="pt-BR"/>
              </w:rPr>
              <w:t>imóveis</w:t>
            </w:r>
            <w:r w:rsidRPr="00B60C5C">
              <w:rPr>
                <w:rFonts w:ascii="Segoe UI" w:eastAsia="Cambria" w:hAnsi="Segoe UI" w:cs="Segoe UI"/>
                <w:spacing w:val="28"/>
                <w:sz w:val="20"/>
                <w:lang w:val="pt-BR"/>
              </w:rPr>
              <w:t xml:space="preserve"> </w:t>
            </w:r>
            <w:r w:rsidRPr="00B60C5C">
              <w:rPr>
                <w:rFonts w:ascii="Segoe UI" w:eastAsia="Cambria" w:hAnsi="Segoe UI" w:cs="Segoe UI"/>
                <w:spacing w:val="-1"/>
                <w:sz w:val="20"/>
                <w:lang w:val="pt-BR"/>
              </w:rPr>
              <w:t>industriais,</w:t>
            </w:r>
            <w:r w:rsidRPr="00B60C5C">
              <w:rPr>
                <w:rFonts w:ascii="Segoe UI" w:eastAsia="Cambria" w:hAnsi="Segoe UI" w:cs="Segoe UI"/>
                <w:spacing w:val="30"/>
                <w:sz w:val="20"/>
                <w:lang w:val="pt-BR"/>
              </w:rPr>
              <w:t xml:space="preserve"> </w:t>
            </w:r>
            <w:r w:rsidRPr="00B60C5C">
              <w:rPr>
                <w:rFonts w:ascii="Segoe UI" w:eastAsia="Cambria" w:hAnsi="Segoe UI" w:cs="Segoe UI"/>
                <w:spacing w:val="-1"/>
                <w:sz w:val="20"/>
                <w:lang w:val="pt-BR"/>
              </w:rPr>
              <w:t>comerciais</w:t>
            </w:r>
            <w:r w:rsidRPr="00B60C5C">
              <w:rPr>
                <w:rFonts w:ascii="Segoe UI" w:eastAsia="Cambria" w:hAnsi="Segoe UI" w:cs="Segoe UI"/>
                <w:spacing w:val="29"/>
                <w:sz w:val="20"/>
                <w:lang w:val="pt-BR"/>
              </w:rPr>
              <w:t xml:space="preserve"> </w:t>
            </w:r>
            <w:r w:rsidRPr="00B60C5C">
              <w:rPr>
                <w:rFonts w:ascii="Segoe UI" w:eastAsia="Cambria" w:hAnsi="Segoe UI" w:cs="Segoe UI"/>
                <w:sz w:val="20"/>
                <w:lang w:val="pt-BR"/>
              </w:rPr>
              <w:t>ou</w:t>
            </w:r>
            <w:r w:rsidRPr="00B60C5C">
              <w:rPr>
                <w:rFonts w:ascii="Segoe UI" w:eastAsia="Cambria" w:hAnsi="Segoe UI" w:cs="Segoe UI"/>
                <w:spacing w:val="30"/>
                <w:sz w:val="20"/>
                <w:lang w:val="pt-BR"/>
              </w:rPr>
              <w:t xml:space="preserve"> </w:t>
            </w:r>
            <w:r w:rsidRPr="00B60C5C">
              <w:rPr>
                <w:rFonts w:ascii="Segoe UI" w:eastAsia="Cambria" w:hAnsi="Segoe UI" w:cs="Segoe UI"/>
                <w:spacing w:val="-1"/>
                <w:sz w:val="20"/>
                <w:lang w:val="pt-BR"/>
              </w:rPr>
              <w:t>de</w:t>
            </w:r>
            <w:r w:rsidRPr="00B60C5C">
              <w:rPr>
                <w:rFonts w:ascii="Segoe UI" w:eastAsia="Cambria" w:hAnsi="Segoe UI" w:cs="Segoe UI"/>
                <w:spacing w:val="31"/>
                <w:sz w:val="20"/>
                <w:lang w:val="pt-BR"/>
              </w:rPr>
              <w:t xml:space="preserve"> </w:t>
            </w:r>
            <w:r w:rsidRPr="00B60C5C">
              <w:rPr>
                <w:rFonts w:ascii="Segoe UI" w:eastAsia="Cambria" w:hAnsi="Segoe UI" w:cs="Segoe UI"/>
                <w:sz w:val="20"/>
                <w:lang w:val="pt-BR"/>
              </w:rPr>
              <w:t>serviço,</w:t>
            </w:r>
            <w:r w:rsidRPr="00B60C5C">
              <w:rPr>
                <w:rFonts w:ascii="Segoe UI" w:eastAsia="Cambria" w:hAnsi="Segoe UI" w:cs="Segoe UI"/>
                <w:spacing w:val="29"/>
                <w:sz w:val="20"/>
                <w:lang w:val="pt-BR"/>
              </w:rPr>
              <w:t xml:space="preserve"> </w:t>
            </w:r>
            <w:r w:rsidRPr="00B60C5C">
              <w:rPr>
                <w:rFonts w:ascii="Segoe UI" w:eastAsia="Cambria" w:hAnsi="Segoe UI" w:cs="Segoe UI"/>
                <w:spacing w:val="-1"/>
                <w:sz w:val="20"/>
                <w:lang w:val="pt-BR"/>
              </w:rPr>
              <w:t>previstos</w:t>
            </w:r>
            <w:r w:rsidRPr="00B60C5C">
              <w:rPr>
                <w:rFonts w:ascii="Segoe UI" w:eastAsia="Cambria" w:hAnsi="Segoe UI" w:cs="Segoe UI"/>
                <w:spacing w:val="55"/>
                <w:w w:val="99"/>
                <w:sz w:val="20"/>
                <w:lang w:val="pt-BR"/>
              </w:rPr>
              <w:t xml:space="preserve"> </w:t>
            </w:r>
            <w:r w:rsidRPr="00B60C5C">
              <w:rPr>
                <w:rFonts w:ascii="Segoe UI" w:eastAsia="Cambria" w:hAnsi="Segoe UI" w:cs="Segoe UI"/>
                <w:sz w:val="20"/>
                <w:lang w:val="pt-BR"/>
              </w:rPr>
              <w:t>nesta tabela,</w:t>
            </w:r>
            <w:r w:rsidRPr="00B60C5C">
              <w:rPr>
                <w:rFonts w:ascii="Segoe UI" w:eastAsia="Cambria" w:hAnsi="Segoe UI" w:cs="Segoe UI"/>
                <w:spacing w:val="-2"/>
                <w:sz w:val="20"/>
                <w:lang w:val="pt-BR"/>
              </w:rPr>
              <w:t xml:space="preserve"> </w:t>
            </w:r>
            <w:r w:rsidRPr="00B60C5C">
              <w:rPr>
                <w:rFonts w:ascii="Segoe UI" w:eastAsia="Cambria" w:hAnsi="Segoe UI" w:cs="Segoe UI"/>
                <w:sz w:val="20"/>
                <w:lang w:val="pt-BR"/>
              </w:rPr>
              <w:t>no item 1.0</w:t>
            </w:r>
            <w:r w:rsidRPr="00B60C5C">
              <w:rPr>
                <w:rFonts w:ascii="Segoe UI" w:eastAsia="Cambria" w:hAnsi="Segoe UI" w:cs="Segoe UI"/>
                <w:spacing w:val="-1"/>
                <w:sz w:val="20"/>
                <w:lang w:val="pt-BR"/>
              </w:rPr>
              <w:t>,</w:t>
            </w:r>
            <w:r w:rsidRPr="00B60C5C">
              <w:rPr>
                <w:rFonts w:ascii="Segoe UI" w:eastAsia="Cambria" w:hAnsi="Segoe UI" w:cs="Segoe UI"/>
                <w:sz w:val="20"/>
                <w:lang w:val="pt-BR"/>
              </w:rPr>
              <w:t xml:space="preserve"> </w:t>
            </w:r>
            <w:r w:rsidRPr="00B60C5C">
              <w:rPr>
                <w:rFonts w:ascii="Segoe UI" w:eastAsia="Cambria" w:hAnsi="Segoe UI" w:cs="Segoe UI"/>
                <w:spacing w:val="-1"/>
                <w:sz w:val="20"/>
                <w:lang w:val="pt-BR"/>
              </w:rPr>
              <w:t>letra</w:t>
            </w:r>
            <w:r w:rsidRPr="00B60C5C">
              <w:rPr>
                <w:rFonts w:ascii="Segoe UI" w:eastAsia="Cambria" w:hAnsi="Segoe UI" w:cs="Segoe UI"/>
                <w:sz w:val="20"/>
                <w:lang w:val="pt-BR"/>
              </w:rPr>
              <w:t xml:space="preserve"> </w:t>
            </w:r>
            <w:r w:rsidRPr="00B60C5C">
              <w:rPr>
                <w:rFonts w:ascii="Segoe UI" w:eastAsia="Cambria" w:hAnsi="Segoe UI" w:cs="Segoe UI"/>
                <w:spacing w:val="-1"/>
                <w:sz w:val="20"/>
                <w:lang w:val="pt-BR"/>
              </w:rPr>
              <w:t>“b”</w:t>
            </w:r>
            <w:r w:rsidRPr="00B60C5C">
              <w:rPr>
                <w:rFonts w:ascii="Segoe UI" w:eastAsia="Cambria" w:hAnsi="Segoe UI" w:cs="Segoe UI"/>
                <w:sz w:val="20"/>
                <w:lang w:val="pt-BR"/>
              </w:rPr>
              <w:t>:</w:t>
            </w:r>
          </w:p>
        </w:tc>
        <w:tc>
          <w:tcPr>
            <w:tcW w:w="11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EE20831" w14:textId="77777777" w:rsidR="00200357" w:rsidRPr="00B60C5C" w:rsidRDefault="00200357" w:rsidP="00765A41">
            <w:pPr>
              <w:pStyle w:val="TableParagraph"/>
              <w:ind w:hanging="14"/>
              <w:contextualSpacing/>
              <w:jc w:val="center"/>
              <w:rPr>
                <w:rFonts w:ascii="Segoe UI" w:hAnsi="Segoe UI" w:cs="Segoe UI"/>
                <w:sz w:val="20"/>
                <w:szCs w:val="20"/>
                <w:lang w:val="pt-BR"/>
              </w:rPr>
            </w:pPr>
          </w:p>
        </w:tc>
      </w:tr>
      <w:tr w:rsidR="00200357" w:rsidRPr="00B60C5C" w14:paraId="753C5CBF"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0416A8D0"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7456D9FF"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 - Padrão baixo</w:t>
            </w:r>
          </w:p>
        </w:tc>
        <w:tc>
          <w:tcPr>
            <w:tcW w:w="1101" w:type="pct"/>
            <w:tcBorders>
              <w:top w:val="single" w:sz="5" w:space="0" w:color="000000"/>
              <w:left w:val="single" w:sz="5" w:space="0" w:color="000000"/>
              <w:bottom w:val="single" w:sz="5" w:space="0" w:color="000000"/>
              <w:right w:val="single" w:sz="5" w:space="0" w:color="000000"/>
            </w:tcBorders>
            <w:vAlign w:val="center"/>
          </w:tcPr>
          <w:p w14:paraId="42F612CF" w14:textId="77777777" w:rsidR="00200357" w:rsidRPr="00B60C5C" w:rsidRDefault="00200357" w:rsidP="00765A41">
            <w:pPr>
              <w:pStyle w:val="TableParagraph"/>
              <w:ind w:hanging="14"/>
              <w:contextualSpacing/>
              <w:jc w:val="center"/>
              <w:rPr>
                <w:rFonts w:ascii="Segoe UI" w:hAnsi="Segoe UI" w:cs="Segoe UI"/>
                <w:sz w:val="20"/>
                <w:szCs w:val="20"/>
                <w:lang w:val="pt-BR"/>
              </w:rPr>
            </w:pPr>
            <w:r w:rsidRPr="00B60C5C">
              <w:rPr>
                <w:rFonts w:ascii="Segoe UI" w:hAnsi="Segoe UI" w:cs="Segoe UI"/>
                <w:sz w:val="20"/>
                <w:szCs w:val="20"/>
                <w:lang w:val="pt-BR"/>
              </w:rPr>
              <w:t>0,04</w:t>
            </w:r>
          </w:p>
        </w:tc>
      </w:tr>
      <w:tr w:rsidR="00200357" w:rsidRPr="00B60C5C" w14:paraId="58ABF120"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27BF0B84"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672991CE"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 - Padrão normal</w:t>
            </w:r>
          </w:p>
        </w:tc>
        <w:tc>
          <w:tcPr>
            <w:tcW w:w="1101" w:type="pct"/>
            <w:tcBorders>
              <w:top w:val="single" w:sz="5" w:space="0" w:color="000000"/>
              <w:left w:val="single" w:sz="5" w:space="0" w:color="000000"/>
              <w:bottom w:val="single" w:sz="5" w:space="0" w:color="000000"/>
              <w:right w:val="single" w:sz="5" w:space="0" w:color="000000"/>
            </w:tcBorders>
            <w:vAlign w:val="center"/>
          </w:tcPr>
          <w:p w14:paraId="40CB7749" w14:textId="77777777" w:rsidR="00200357" w:rsidRPr="00B60C5C" w:rsidRDefault="00200357" w:rsidP="00765A41">
            <w:pPr>
              <w:pStyle w:val="TableParagraph"/>
              <w:ind w:hanging="14"/>
              <w:contextualSpacing/>
              <w:jc w:val="center"/>
              <w:rPr>
                <w:rFonts w:ascii="Segoe UI" w:hAnsi="Segoe UI" w:cs="Segoe UI"/>
                <w:sz w:val="20"/>
                <w:szCs w:val="20"/>
                <w:lang w:val="pt-BR"/>
              </w:rPr>
            </w:pPr>
            <w:r w:rsidRPr="00B60C5C">
              <w:rPr>
                <w:rFonts w:ascii="Segoe UI" w:hAnsi="Segoe UI" w:cs="Segoe UI"/>
                <w:sz w:val="20"/>
                <w:szCs w:val="20"/>
                <w:lang w:val="pt-BR"/>
              </w:rPr>
              <w:t>0,05</w:t>
            </w:r>
          </w:p>
        </w:tc>
      </w:tr>
      <w:tr w:rsidR="00200357" w:rsidRPr="00B60C5C" w14:paraId="36C98D54"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574E4F03"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5" w:space="0" w:color="000000"/>
              <w:right w:val="single" w:sz="5" w:space="0" w:color="000000"/>
            </w:tcBorders>
            <w:vAlign w:val="center"/>
          </w:tcPr>
          <w:p w14:paraId="7239FFA0"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III - Padrão alto</w:t>
            </w:r>
          </w:p>
        </w:tc>
        <w:tc>
          <w:tcPr>
            <w:tcW w:w="1101" w:type="pct"/>
            <w:tcBorders>
              <w:top w:val="single" w:sz="5" w:space="0" w:color="000000"/>
              <w:left w:val="single" w:sz="5" w:space="0" w:color="000000"/>
              <w:bottom w:val="single" w:sz="5" w:space="0" w:color="000000"/>
              <w:right w:val="single" w:sz="5" w:space="0" w:color="000000"/>
            </w:tcBorders>
            <w:vAlign w:val="center"/>
          </w:tcPr>
          <w:p w14:paraId="36109FA7" w14:textId="77777777" w:rsidR="00200357" w:rsidRPr="00B60C5C" w:rsidRDefault="00200357" w:rsidP="00765A41">
            <w:pPr>
              <w:pStyle w:val="TableParagraph"/>
              <w:ind w:hanging="14"/>
              <w:contextualSpacing/>
              <w:jc w:val="center"/>
              <w:rPr>
                <w:rFonts w:ascii="Segoe UI" w:hAnsi="Segoe UI" w:cs="Segoe UI"/>
                <w:sz w:val="20"/>
                <w:szCs w:val="20"/>
                <w:lang w:val="pt-BR"/>
              </w:rPr>
            </w:pPr>
            <w:r w:rsidRPr="00B60C5C">
              <w:rPr>
                <w:rFonts w:ascii="Segoe UI" w:hAnsi="Segoe UI" w:cs="Segoe UI"/>
                <w:sz w:val="20"/>
                <w:szCs w:val="20"/>
                <w:lang w:val="pt-BR"/>
              </w:rPr>
              <w:t>0,06</w:t>
            </w:r>
          </w:p>
        </w:tc>
      </w:tr>
      <w:tr w:rsidR="00200357" w:rsidRPr="00B60C5C" w14:paraId="3305F47B" w14:textId="77777777" w:rsidTr="00765A41">
        <w:trPr>
          <w:trHeight w:hRule="exact" w:val="340"/>
          <w:jc w:val="center"/>
        </w:trPr>
        <w:tc>
          <w:tcPr>
            <w:tcW w:w="694" w:type="pct"/>
            <w:vMerge/>
            <w:tcBorders>
              <w:left w:val="single" w:sz="6" w:space="0" w:color="000000"/>
              <w:bottom w:val="single" w:sz="6" w:space="0" w:color="000000"/>
              <w:right w:val="single" w:sz="6" w:space="0" w:color="000000"/>
            </w:tcBorders>
            <w:vAlign w:val="center"/>
          </w:tcPr>
          <w:p w14:paraId="6D3FAA2D" w14:textId="77777777" w:rsidR="00200357" w:rsidRPr="00B60C5C" w:rsidRDefault="00200357" w:rsidP="00765A41">
            <w:pPr>
              <w:pStyle w:val="TableParagraph"/>
              <w:ind w:left="99" w:firstLine="851"/>
              <w:contextualSpacing/>
              <w:jc w:val="both"/>
              <w:rPr>
                <w:rFonts w:ascii="Segoe UI" w:hAnsi="Segoe UI" w:cs="Segoe UI"/>
                <w:b/>
                <w:sz w:val="20"/>
                <w:szCs w:val="20"/>
                <w:lang w:val="pt-BR"/>
              </w:rPr>
            </w:pPr>
          </w:p>
        </w:tc>
        <w:tc>
          <w:tcPr>
            <w:tcW w:w="3205" w:type="pct"/>
            <w:tcBorders>
              <w:top w:val="single" w:sz="5" w:space="0" w:color="000000"/>
              <w:left w:val="single" w:sz="6" w:space="0" w:color="000000"/>
              <w:bottom w:val="single" w:sz="4" w:space="0" w:color="auto"/>
              <w:right w:val="single" w:sz="5" w:space="0" w:color="000000"/>
            </w:tcBorders>
            <w:vAlign w:val="center"/>
          </w:tcPr>
          <w:p w14:paraId="3E70784F" w14:textId="77777777" w:rsidR="00200357" w:rsidRPr="00B60C5C" w:rsidRDefault="00200357" w:rsidP="00765A41">
            <w:pPr>
              <w:pStyle w:val="PargrafodaLista"/>
              <w:tabs>
                <w:tab w:val="left" w:pos="412"/>
              </w:tabs>
              <w:ind w:left="155" w:right="142" w:firstLine="18"/>
              <w:rPr>
                <w:rFonts w:ascii="Segoe UI" w:hAnsi="Segoe UI" w:cs="Segoe UI"/>
                <w:spacing w:val="-1"/>
                <w:sz w:val="20"/>
                <w:lang w:val="pt-BR"/>
              </w:rPr>
            </w:pPr>
            <w:r w:rsidRPr="00B60C5C">
              <w:rPr>
                <w:rFonts w:ascii="Segoe UI" w:hAnsi="Segoe UI" w:cs="Segoe UI"/>
                <w:spacing w:val="-1"/>
                <w:sz w:val="20"/>
                <w:lang w:val="pt-BR"/>
              </w:rPr>
              <w:t>IV - Padrão luxo</w:t>
            </w:r>
          </w:p>
        </w:tc>
        <w:tc>
          <w:tcPr>
            <w:tcW w:w="1101" w:type="pct"/>
            <w:tcBorders>
              <w:top w:val="single" w:sz="5" w:space="0" w:color="000000"/>
              <w:left w:val="single" w:sz="5" w:space="0" w:color="000000"/>
              <w:bottom w:val="single" w:sz="4" w:space="0" w:color="auto"/>
              <w:right w:val="single" w:sz="5" w:space="0" w:color="000000"/>
            </w:tcBorders>
            <w:vAlign w:val="center"/>
          </w:tcPr>
          <w:p w14:paraId="7BC44131" w14:textId="77777777" w:rsidR="00200357" w:rsidRPr="00B60C5C" w:rsidRDefault="00200357" w:rsidP="00765A41">
            <w:pPr>
              <w:pStyle w:val="TableParagraph"/>
              <w:ind w:hanging="14"/>
              <w:contextualSpacing/>
              <w:jc w:val="center"/>
              <w:rPr>
                <w:rFonts w:ascii="Segoe UI" w:hAnsi="Segoe UI" w:cs="Segoe UI"/>
                <w:sz w:val="20"/>
                <w:szCs w:val="20"/>
                <w:lang w:val="pt-BR"/>
              </w:rPr>
            </w:pPr>
            <w:r w:rsidRPr="00B60C5C">
              <w:rPr>
                <w:rFonts w:ascii="Segoe UI" w:hAnsi="Segoe UI" w:cs="Segoe UI"/>
                <w:sz w:val="20"/>
                <w:szCs w:val="20"/>
                <w:lang w:val="pt-BR"/>
              </w:rPr>
              <w:t>0,07</w:t>
            </w:r>
          </w:p>
        </w:tc>
      </w:tr>
      <w:tr w:rsidR="00200357" w:rsidRPr="00B60C5C" w14:paraId="37FED7EF" w14:textId="77777777" w:rsidTr="00765A41">
        <w:trPr>
          <w:trHeight w:hRule="exact" w:val="340"/>
          <w:jc w:val="center"/>
        </w:trPr>
        <w:tc>
          <w:tcPr>
            <w:tcW w:w="694" w:type="pct"/>
            <w:vMerge w:val="restart"/>
            <w:tcBorders>
              <w:top w:val="single" w:sz="6" w:space="0" w:color="000000"/>
              <w:left w:val="single" w:sz="5" w:space="0" w:color="000000"/>
              <w:right w:val="single" w:sz="4" w:space="0" w:color="auto"/>
            </w:tcBorders>
          </w:tcPr>
          <w:p w14:paraId="0680D9F2"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3.0</w:t>
            </w:r>
          </w:p>
        </w:tc>
        <w:tc>
          <w:tcPr>
            <w:tcW w:w="3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35C26D"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Construções</w:t>
            </w:r>
            <w:r w:rsidRPr="00B60C5C">
              <w:rPr>
                <w:rFonts w:ascii="Segoe UI" w:hAnsi="Segoe UI" w:cs="Segoe UI"/>
                <w:spacing w:val="-11"/>
                <w:sz w:val="20"/>
                <w:szCs w:val="20"/>
                <w:lang w:val="pt-BR"/>
              </w:rPr>
              <w:t xml:space="preserve"> </w:t>
            </w:r>
            <w:r w:rsidRPr="00B60C5C">
              <w:rPr>
                <w:rFonts w:ascii="Segoe UI" w:hAnsi="Segoe UI" w:cs="Segoe UI"/>
                <w:spacing w:val="-1"/>
                <w:sz w:val="20"/>
                <w:szCs w:val="20"/>
                <w:lang w:val="pt-BR"/>
              </w:rPr>
              <w:t>diversas.</w:t>
            </w:r>
          </w:p>
        </w:tc>
        <w:tc>
          <w:tcPr>
            <w:tcW w:w="11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709B33"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p>
        </w:tc>
      </w:tr>
      <w:tr w:rsidR="00200357" w:rsidRPr="00B60C5C" w14:paraId="2D516978" w14:textId="77777777" w:rsidTr="00765A41">
        <w:trPr>
          <w:trHeight w:val="340"/>
          <w:jc w:val="center"/>
        </w:trPr>
        <w:tc>
          <w:tcPr>
            <w:tcW w:w="694" w:type="pct"/>
            <w:vMerge/>
            <w:tcBorders>
              <w:left w:val="single" w:sz="5" w:space="0" w:color="000000"/>
              <w:right w:val="single" w:sz="4" w:space="0" w:color="auto"/>
            </w:tcBorders>
          </w:tcPr>
          <w:p w14:paraId="46AEAE96"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366C8443"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a)</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Piscina,</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cúbico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(m³).</w:t>
            </w:r>
          </w:p>
        </w:tc>
        <w:tc>
          <w:tcPr>
            <w:tcW w:w="1101" w:type="pct"/>
            <w:tcBorders>
              <w:top w:val="single" w:sz="4" w:space="0" w:color="auto"/>
              <w:left w:val="single" w:sz="4" w:space="0" w:color="auto"/>
              <w:bottom w:val="single" w:sz="4" w:space="0" w:color="auto"/>
              <w:right w:val="single" w:sz="4" w:space="0" w:color="auto"/>
            </w:tcBorders>
            <w:vAlign w:val="center"/>
          </w:tcPr>
          <w:p w14:paraId="7C1ADB06" w14:textId="77777777" w:rsidR="00200357" w:rsidRPr="00B60C5C" w:rsidRDefault="00200357" w:rsidP="00765A41">
            <w:pPr>
              <w:ind w:hanging="14"/>
              <w:contextualSpacing/>
              <w:jc w:val="center"/>
              <w:rPr>
                <w:rFonts w:ascii="Segoe UI" w:hAnsi="Segoe UI" w:cs="Segoe UI"/>
                <w:sz w:val="20"/>
                <w:lang w:val="pt-BR"/>
              </w:rPr>
            </w:pPr>
            <w:r w:rsidRPr="00B60C5C">
              <w:rPr>
                <w:rFonts w:ascii="Segoe UI" w:hAnsi="Segoe UI" w:cs="Segoe UI"/>
                <w:sz w:val="20"/>
                <w:lang w:val="pt-BR"/>
              </w:rPr>
              <w:t>0,04</w:t>
            </w:r>
          </w:p>
        </w:tc>
      </w:tr>
      <w:tr w:rsidR="00200357" w:rsidRPr="00B60C5C" w14:paraId="5569CE09" w14:textId="77777777" w:rsidTr="00765A41">
        <w:trPr>
          <w:trHeight w:val="340"/>
          <w:jc w:val="center"/>
        </w:trPr>
        <w:tc>
          <w:tcPr>
            <w:tcW w:w="694" w:type="pct"/>
            <w:vMerge/>
            <w:tcBorders>
              <w:left w:val="single" w:sz="5" w:space="0" w:color="000000"/>
              <w:right w:val="single" w:sz="4" w:space="0" w:color="auto"/>
            </w:tcBorders>
          </w:tcPr>
          <w:p w14:paraId="2747F6D7"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0ED54C35"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eastAsia="Cambria" w:hAnsi="Segoe UI" w:cs="Segoe UI"/>
                <w:sz w:val="20"/>
                <w:szCs w:val="20"/>
                <w:lang w:val="pt-BR"/>
              </w:rPr>
              <w:t xml:space="preserve">b) </w:t>
            </w:r>
            <w:r w:rsidRPr="00B60C5C">
              <w:rPr>
                <w:rFonts w:ascii="Segoe UI" w:eastAsia="Cambria" w:hAnsi="Segoe UI" w:cs="Segoe UI"/>
                <w:spacing w:val="-1"/>
                <w:sz w:val="20"/>
                <w:szCs w:val="20"/>
                <w:lang w:val="pt-BR"/>
              </w:rPr>
              <w:t>Caixa</w:t>
            </w:r>
            <w:r w:rsidRPr="00B60C5C">
              <w:rPr>
                <w:rFonts w:ascii="Segoe UI" w:eastAsia="Cambria" w:hAnsi="Segoe UI" w:cs="Segoe UI"/>
                <w:sz w:val="20"/>
                <w:szCs w:val="20"/>
                <w:lang w:val="pt-BR"/>
              </w:rPr>
              <w:t xml:space="preserve"> </w:t>
            </w:r>
            <w:r w:rsidRPr="00B60C5C">
              <w:rPr>
                <w:rFonts w:ascii="Segoe UI" w:eastAsia="Cambria" w:hAnsi="Segoe UI" w:cs="Segoe UI"/>
                <w:spacing w:val="-1"/>
                <w:sz w:val="20"/>
                <w:szCs w:val="20"/>
                <w:lang w:val="pt-BR"/>
              </w:rPr>
              <w:t>d’água,</w:t>
            </w:r>
            <w:r w:rsidRPr="00B60C5C">
              <w:rPr>
                <w:rFonts w:ascii="Segoe UI" w:eastAsia="Cambria" w:hAnsi="Segoe UI" w:cs="Segoe UI"/>
                <w:sz w:val="20"/>
                <w:szCs w:val="20"/>
                <w:lang w:val="pt-BR"/>
              </w:rPr>
              <w:t xml:space="preserve"> por</w:t>
            </w:r>
            <w:r w:rsidRPr="00B60C5C">
              <w:rPr>
                <w:rFonts w:ascii="Segoe UI" w:eastAsia="Cambria" w:hAnsi="Segoe UI" w:cs="Segoe UI"/>
                <w:spacing w:val="-2"/>
                <w:sz w:val="20"/>
                <w:szCs w:val="20"/>
                <w:lang w:val="pt-BR"/>
              </w:rPr>
              <w:t xml:space="preserve"> </w:t>
            </w:r>
            <w:r w:rsidRPr="00B60C5C">
              <w:rPr>
                <w:rFonts w:ascii="Segoe UI" w:eastAsia="Cambria" w:hAnsi="Segoe UI" w:cs="Segoe UI"/>
                <w:sz w:val="20"/>
                <w:szCs w:val="20"/>
                <w:lang w:val="pt-BR"/>
              </w:rPr>
              <w:t>metro</w:t>
            </w:r>
            <w:r w:rsidRPr="00B60C5C">
              <w:rPr>
                <w:rFonts w:ascii="Segoe UI" w:eastAsia="Cambria" w:hAnsi="Segoe UI" w:cs="Segoe UI"/>
                <w:spacing w:val="-1"/>
                <w:sz w:val="20"/>
                <w:szCs w:val="20"/>
                <w:lang w:val="pt-BR"/>
              </w:rPr>
              <w:t xml:space="preserve"> cúbico</w:t>
            </w:r>
            <w:r w:rsidRPr="00B60C5C">
              <w:rPr>
                <w:rFonts w:ascii="Segoe UI" w:eastAsia="Cambria" w:hAnsi="Segoe UI" w:cs="Segoe UI"/>
                <w:sz w:val="20"/>
                <w:szCs w:val="20"/>
                <w:lang w:val="pt-BR"/>
              </w:rPr>
              <w:t xml:space="preserve"> </w:t>
            </w:r>
            <w:r w:rsidRPr="00B60C5C">
              <w:rPr>
                <w:rFonts w:ascii="Segoe UI" w:eastAsia="Cambria" w:hAnsi="Segoe UI" w:cs="Segoe UI"/>
                <w:spacing w:val="-1"/>
                <w:sz w:val="20"/>
                <w:szCs w:val="20"/>
                <w:lang w:val="pt-BR"/>
              </w:rPr>
              <w:t>(m³).</w:t>
            </w:r>
          </w:p>
        </w:tc>
        <w:tc>
          <w:tcPr>
            <w:tcW w:w="1101" w:type="pct"/>
            <w:tcBorders>
              <w:top w:val="single" w:sz="4" w:space="0" w:color="auto"/>
              <w:left w:val="single" w:sz="4" w:space="0" w:color="auto"/>
              <w:bottom w:val="single" w:sz="4" w:space="0" w:color="auto"/>
              <w:right w:val="single" w:sz="4" w:space="0" w:color="auto"/>
            </w:tcBorders>
            <w:vAlign w:val="center"/>
          </w:tcPr>
          <w:p w14:paraId="27D94647"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0,03</w:t>
            </w:r>
          </w:p>
        </w:tc>
      </w:tr>
      <w:tr w:rsidR="00200357" w:rsidRPr="00B60C5C" w14:paraId="34AF8D34" w14:textId="77777777" w:rsidTr="00765A41">
        <w:trPr>
          <w:trHeight w:val="340"/>
          <w:jc w:val="center"/>
        </w:trPr>
        <w:tc>
          <w:tcPr>
            <w:tcW w:w="694" w:type="pct"/>
            <w:vMerge/>
            <w:tcBorders>
              <w:left w:val="single" w:sz="5" w:space="0" w:color="000000"/>
              <w:right w:val="single" w:sz="4" w:space="0" w:color="auto"/>
            </w:tcBorders>
          </w:tcPr>
          <w:p w14:paraId="57120A9B"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6A2DC641"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z w:val="20"/>
                <w:szCs w:val="20"/>
                <w:lang w:val="pt-BR"/>
              </w:rPr>
              <w:t>c)</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Muros,</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linear</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(m).</w:t>
            </w:r>
          </w:p>
        </w:tc>
        <w:tc>
          <w:tcPr>
            <w:tcW w:w="1101" w:type="pct"/>
            <w:tcBorders>
              <w:top w:val="single" w:sz="4" w:space="0" w:color="auto"/>
              <w:left w:val="single" w:sz="4" w:space="0" w:color="auto"/>
              <w:bottom w:val="single" w:sz="4" w:space="0" w:color="auto"/>
              <w:right w:val="single" w:sz="4" w:space="0" w:color="auto"/>
            </w:tcBorders>
            <w:vAlign w:val="center"/>
          </w:tcPr>
          <w:p w14:paraId="791BA5AB"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0,02</w:t>
            </w:r>
          </w:p>
        </w:tc>
      </w:tr>
      <w:tr w:rsidR="00200357" w:rsidRPr="00B60C5C" w14:paraId="76741329" w14:textId="77777777" w:rsidTr="00765A41">
        <w:trPr>
          <w:trHeight w:val="340"/>
          <w:jc w:val="center"/>
        </w:trPr>
        <w:tc>
          <w:tcPr>
            <w:tcW w:w="694" w:type="pct"/>
            <w:vMerge/>
            <w:tcBorders>
              <w:left w:val="single" w:sz="5" w:space="0" w:color="000000"/>
              <w:bottom w:val="single" w:sz="5" w:space="0" w:color="000000"/>
              <w:right w:val="single" w:sz="4" w:space="0" w:color="auto"/>
            </w:tcBorders>
          </w:tcPr>
          <w:p w14:paraId="4DC8D5F0"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2CC42E0F"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z w:val="20"/>
                <w:szCs w:val="20"/>
                <w:lang w:val="pt-BR"/>
              </w:rPr>
              <w:t>d)</w:t>
            </w:r>
            <w:r w:rsidRPr="00B60C5C">
              <w:rPr>
                <w:rFonts w:ascii="Segoe UI" w:hAnsi="Segoe UI" w:cs="Segoe UI"/>
                <w:spacing w:val="-7"/>
                <w:sz w:val="20"/>
                <w:szCs w:val="20"/>
                <w:lang w:val="pt-BR"/>
              </w:rPr>
              <w:t xml:space="preserve"> </w:t>
            </w:r>
            <w:r w:rsidRPr="00B60C5C">
              <w:rPr>
                <w:rFonts w:ascii="Segoe UI" w:hAnsi="Segoe UI" w:cs="Segoe UI"/>
                <w:spacing w:val="-1"/>
                <w:sz w:val="20"/>
                <w:szCs w:val="20"/>
                <w:lang w:val="pt-BR"/>
              </w:rPr>
              <w:t>Escavações</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nas</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vias</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públicas,</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linear</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(m).</w:t>
            </w:r>
          </w:p>
        </w:tc>
        <w:tc>
          <w:tcPr>
            <w:tcW w:w="1101" w:type="pct"/>
            <w:tcBorders>
              <w:top w:val="single" w:sz="4" w:space="0" w:color="auto"/>
              <w:left w:val="single" w:sz="4" w:space="0" w:color="auto"/>
              <w:bottom w:val="single" w:sz="4" w:space="0" w:color="auto"/>
              <w:right w:val="single" w:sz="4" w:space="0" w:color="auto"/>
            </w:tcBorders>
            <w:vAlign w:val="center"/>
          </w:tcPr>
          <w:p w14:paraId="7D27AF11"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0,02</w:t>
            </w:r>
          </w:p>
        </w:tc>
      </w:tr>
      <w:tr w:rsidR="00200357" w:rsidRPr="00B60C5C" w14:paraId="783F3CA1" w14:textId="77777777" w:rsidTr="00765A41">
        <w:trPr>
          <w:trHeight w:hRule="exact" w:val="1531"/>
          <w:jc w:val="center"/>
        </w:trPr>
        <w:tc>
          <w:tcPr>
            <w:tcW w:w="694" w:type="pct"/>
            <w:tcBorders>
              <w:top w:val="single" w:sz="5" w:space="0" w:color="000000"/>
              <w:left w:val="single" w:sz="5" w:space="0" w:color="000000"/>
              <w:bottom w:val="single" w:sz="5" w:space="0" w:color="000000"/>
              <w:right w:val="single" w:sz="5" w:space="0" w:color="000000"/>
            </w:tcBorders>
          </w:tcPr>
          <w:p w14:paraId="5E1012FD"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4.0</w:t>
            </w:r>
          </w:p>
        </w:tc>
        <w:tc>
          <w:tcPr>
            <w:tcW w:w="3205" w:type="pct"/>
            <w:tcBorders>
              <w:top w:val="single" w:sz="4" w:space="0" w:color="auto"/>
              <w:left w:val="single" w:sz="5" w:space="0" w:color="000000"/>
              <w:bottom w:val="single" w:sz="5" w:space="0" w:color="000000"/>
              <w:right w:val="single" w:sz="5" w:space="0" w:color="000000"/>
            </w:tcBorders>
            <w:vAlign w:val="center"/>
          </w:tcPr>
          <w:p w14:paraId="29B560EF" w14:textId="77777777" w:rsidR="00200357" w:rsidRPr="00B60C5C" w:rsidRDefault="00200357" w:rsidP="00765A41">
            <w:pPr>
              <w:pStyle w:val="TableParagraph"/>
              <w:ind w:left="102" w:right="142" w:firstLine="18"/>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Carta</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3"/>
                <w:sz w:val="20"/>
                <w:szCs w:val="20"/>
                <w:lang w:val="pt-BR"/>
              </w:rPr>
              <w:t xml:space="preserve"> </w:t>
            </w:r>
            <w:r w:rsidRPr="00B60C5C">
              <w:rPr>
                <w:rFonts w:ascii="Segoe UI" w:hAnsi="Segoe UI" w:cs="Segoe UI"/>
                <w:sz w:val="20"/>
                <w:szCs w:val="20"/>
                <w:lang w:val="pt-BR"/>
              </w:rPr>
              <w:t>Habite-se relativa aos imóveis previstos no item 1.0, desta tabela</w:t>
            </w:r>
            <w:r w:rsidRPr="00B60C5C">
              <w:rPr>
                <w:rFonts w:ascii="Segoe UI" w:eastAsia="Cambria" w:hAnsi="Segoe UI" w:cs="Segoe UI"/>
                <w:sz w:val="20"/>
                <w:szCs w:val="20"/>
                <w:lang w:val="pt-BR"/>
              </w:rPr>
              <w:t>.</w:t>
            </w:r>
          </w:p>
        </w:tc>
        <w:tc>
          <w:tcPr>
            <w:tcW w:w="1101" w:type="pct"/>
            <w:tcBorders>
              <w:top w:val="single" w:sz="4" w:space="0" w:color="auto"/>
              <w:left w:val="single" w:sz="5" w:space="0" w:color="000000"/>
              <w:bottom w:val="single" w:sz="5" w:space="0" w:color="000000"/>
              <w:right w:val="single" w:sz="5" w:space="0" w:color="000000"/>
            </w:tcBorders>
            <w:vAlign w:val="center"/>
          </w:tcPr>
          <w:p w14:paraId="2E546F51" w14:textId="77777777" w:rsidR="00200357" w:rsidRPr="00B60C5C" w:rsidRDefault="00200357" w:rsidP="00765A41">
            <w:pPr>
              <w:pStyle w:val="TableParagraph"/>
              <w:tabs>
                <w:tab w:val="left" w:pos="142"/>
              </w:tabs>
              <w:ind w:left="102" w:right="126" w:hanging="14"/>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20%</w:t>
            </w:r>
            <w:r w:rsidRPr="00B60C5C">
              <w:rPr>
                <w:rFonts w:ascii="Segoe UI" w:hAnsi="Segoe UI" w:cs="Segoe UI"/>
                <w:sz w:val="20"/>
                <w:szCs w:val="20"/>
                <w:lang w:val="pt-BR"/>
              </w:rPr>
              <w:t xml:space="preserve"> </w:t>
            </w:r>
            <w:r w:rsidRPr="00B60C5C">
              <w:rPr>
                <w:rFonts w:ascii="Segoe UI" w:hAnsi="Segoe UI" w:cs="Segoe UI"/>
                <w:spacing w:val="-1"/>
                <w:sz w:val="20"/>
                <w:szCs w:val="20"/>
                <w:lang w:val="pt-BR"/>
              </w:rPr>
              <w:t>(vinte</w:t>
            </w:r>
            <w:r w:rsidRPr="00B60C5C">
              <w:rPr>
                <w:rFonts w:ascii="Segoe UI" w:hAnsi="Segoe UI" w:cs="Segoe UI"/>
                <w:spacing w:val="24"/>
                <w:sz w:val="20"/>
                <w:szCs w:val="20"/>
                <w:lang w:val="pt-BR"/>
              </w:rPr>
              <w:t xml:space="preserve"> </w:t>
            </w:r>
            <w:r w:rsidRPr="00B60C5C">
              <w:rPr>
                <w:rFonts w:ascii="Segoe UI" w:hAnsi="Segoe UI" w:cs="Segoe UI"/>
                <w:w w:val="95"/>
                <w:sz w:val="20"/>
                <w:szCs w:val="20"/>
                <w:lang w:val="pt-BR"/>
              </w:rPr>
              <w:t xml:space="preserve">por </w:t>
            </w:r>
            <w:r w:rsidRPr="00B60C5C">
              <w:rPr>
                <w:rFonts w:ascii="Segoe UI" w:hAnsi="Segoe UI" w:cs="Segoe UI"/>
                <w:spacing w:val="-1"/>
                <w:sz w:val="20"/>
                <w:szCs w:val="20"/>
                <w:lang w:val="pt-BR"/>
              </w:rPr>
              <w:t>cento)</w:t>
            </w:r>
            <w:r w:rsidRPr="00B60C5C">
              <w:rPr>
                <w:rFonts w:ascii="Segoe UI" w:hAnsi="Segoe UI" w:cs="Segoe UI"/>
                <w:spacing w:val="22"/>
                <w:w w:val="99"/>
                <w:sz w:val="20"/>
                <w:szCs w:val="20"/>
                <w:lang w:val="pt-BR"/>
              </w:rPr>
              <w:t xml:space="preserve"> </w:t>
            </w:r>
            <w:r w:rsidRPr="00B60C5C">
              <w:rPr>
                <w:rFonts w:ascii="Segoe UI" w:hAnsi="Segoe UI" w:cs="Segoe UI"/>
                <w:spacing w:val="-1"/>
                <w:w w:val="95"/>
                <w:sz w:val="20"/>
                <w:szCs w:val="20"/>
                <w:lang w:val="pt-BR"/>
              </w:rPr>
              <w:t xml:space="preserve">do </w:t>
            </w:r>
            <w:r w:rsidRPr="00B60C5C">
              <w:rPr>
                <w:rFonts w:ascii="Segoe UI" w:hAnsi="Segoe UI" w:cs="Segoe UI"/>
                <w:sz w:val="20"/>
                <w:szCs w:val="20"/>
                <w:lang w:val="pt-BR"/>
              </w:rPr>
              <w:t>valor cobrado para expedição do Alvará de Construção em situação/condição análoga.</w:t>
            </w:r>
          </w:p>
        </w:tc>
      </w:tr>
      <w:tr w:rsidR="00200357" w:rsidRPr="00B60C5C" w14:paraId="0733C78A" w14:textId="77777777" w:rsidTr="00765A41">
        <w:trPr>
          <w:trHeight w:hRule="exact" w:val="1417"/>
          <w:jc w:val="center"/>
        </w:trPr>
        <w:tc>
          <w:tcPr>
            <w:tcW w:w="694" w:type="pct"/>
            <w:tcBorders>
              <w:top w:val="single" w:sz="5" w:space="0" w:color="000000"/>
              <w:left w:val="single" w:sz="5" w:space="0" w:color="000000"/>
              <w:bottom w:val="single" w:sz="5" w:space="0" w:color="000000"/>
              <w:right w:val="single" w:sz="5" w:space="0" w:color="000000"/>
            </w:tcBorders>
          </w:tcPr>
          <w:p w14:paraId="2D05F443"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5.0</w:t>
            </w:r>
          </w:p>
        </w:tc>
        <w:tc>
          <w:tcPr>
            <w:tcW w:w="3205" w:type="pct"/>
            <w:tcBorders>
              <w:top w:val="single" w:sz="5" w:space="0" w:color="000000"/>
              <w:left w:val="single" w:sz="5" w:space="0" w:color="000000"/>
              <w:bottom w:val="single" w:sz="5" w:space="0" w:color="000000"/>
              <w:right w:val="single" w:sz="5" w:space="0" w:color="000000"/>
            </w:tcBorders>
            <w:vAlign w:val="center"/>
          </w:tcPr>
          <w:p w14:paraId="587866E9" w14:textId="77777777" w:rsidR="00200357" w:rsidRPr="00B60C5C" w:rsidRDefault="00200357" w:rsidP="00765A41">
            <w:pPr>
              <w:pStyle w:val="TableParagraph"/>
              <w:ind w:left="102" w:right="142" w:firstLine="18"/>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Carta</w:t>
            </w:r>
            <w:r w:rsidRPr="00B60C5C">
              <w:rPr>
                <w:rFonts w:ascii="Segoe UI" w:hAnsi="Segoe UI" w:cs="Segoe UI"/>
                <w:spacing w:val="-10"/>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10"/>
                <w:sz w:val="20"/>
                <w:szCs w:val="20"/>
                <w:lang w:val="pt-BR"/>
              </w:rPr>
              <w:t xml:space="preserve"> </w:t>
            </w:r>
            <w:r w:rsidRPr="00B60C5C">
              <w:rPr>
                <w:rFonts w:ascii="Segoe UI" w:hAnsi="Segoe UI" w:cs="Segoe UI"/>
                <w:spacing w:val="-1"/>
                <w:sz w:val="20"/>
                <w:szCs w:val="20"/>
                <w:lang w:val="pt-BR"/>
              </w:rPr>
              <w:t>aceite-se</w:t>
            </w:r>
            <w:r w:rsidRPr="00B60C5C">
              <w:rPr>
                <w:rFonts w:ascii="Segoe UI" w:hAnsi="Segoe UI" w:cs="Segoe UI"/>
                <w:spacing w:val="-10"/>
                <w:sz w:val="20"/>
                <w:szCs w:val="20"/>
                <w:lang w:val="pt-BR"/>
              </w:rPr>
              <w:t xml:space="preserve"> </w:t>
            </w:r>
            <w:r w:rsidRPr="00B60C5C">
              <w:rPr>
                <w:rFonts w:ascii="Segoe UI" w:hAnsi="Segoe UI" w:cs="Segoe UI"/>
                <w:sz w:val="20"/>
                <w:szCs w:val="20"/>
                <w:lang w:val="pt-BR"/>
              </w:rPr>
              <w:t>relativa aos imóveis previstos no item 1.0, desta tabela</w:t>
            </w:r>
            <w:r w:rsidRPr="00B60C5C">
              <w:rPr>
                <w:rFonts w:ascii="Segoe UI" w:eastAsia="Cambria" w:hAnsi="Segoe UI" w:cs="Segoe UI"/>
                <w:sz w:val="20"/>
                <w:szCs w:val="20"/>
                <w:lang w:val="pt-BR"/>
              </w:rPr>
              <w:t>.</w:t>
            </w:r>
          </w:p>
        </w:tc>
        <w:tc>
          <w:tcPr>
            <w:tcW w:w="1101" w:type="pct"/>
            <w:tcBorders>
              <w:top w:val="single" w:sz="5" w:space="0" w:color="000000"/>
              <w:left w:val="single" w:sz="5" w:space="0" w:color="000000"/>
              <w:bottom w:val="single" w:sz="5" w:space="0" w:color="000000"/>
              <w:right w:val="single" w:sz="5" w:space="0" w:color="000000"/>
            </w:tcBorders>
            <w:vAlign w:val="center"/>
          </w:tcPr>
          <w:p w14:paraId="1E10D7CE" w14:textId="77777777" w:rsidR="00200357" w:rsidRPr="00B60C5C" w:rsidRDefault="00200357" w:rsidP="00765A41">
            <w:pPr>
              <w:pStyle w:val="TableParagraph"/>
              <w:tabs>
                <w:tab w:val="left" w:pos="920"/>
              </w:tabs>
              <w:ind w:left="102" w:right="126" w:hanging="14"/>
              <w:contextualSpacing/>
              <w:jc w:val="both"/>
              <w:rPr>
                <w:rFonts w:ascii="Segoe UI" w:eastAsia="Cambria" w:hAnsi="Segoe UI" w:cs="Segoe UI"/>
                <w:sz w:val="20"/>
                <w:szCs w:val="20"/>
                <w:lang w:val="pt-BR"/>
              </w:rPr>
            </w:pPr>
            <w:r w:rsidRPr="00B60C5C">
              <w:rPr>
                <w:rFonts w:ascii="Segoe UI" w:hAnsi="Segoe UI" w:cs="Segoe UI"/>
                <w:spacing w:val="-1"/>
                <w:w w:val="95"/>
                <w:sz w:val="20"/>
                <w:szCs w:val="20"/>
                <w:lang w:val="pt-BR"/>
              </w:rPr>
              <w:t xml:space="preserve">10% </w:t>
            </w:r>
            <w:r w:rsidRPr="00B60C5C">
              <w:rPr>
                <w:rFonts w:ascii="Segoe UI" w:hAnsi="Segoe UI" w:cs="Segoe UI"/>
                <w:spacing w:val="-1"/>
                <w:sz w:val="20"/>
                <w:szCs w:val="20"/>
                <w:lang w:val="pt-BR"/>
              </w:rPr>
              <w:t xml:space="preserve">(dez </w:t>
            </w:r>
            <w:r w:rsidRPr="00B60C5C">
              <w:rPr>
                <w:rFonts w:ascii="Segoe UI" w:hAnsi="Segoe UI" w:cs="Segoe UI"/>
                <w:w w:val="95"/>
                <w:sz w:val="20"/>
                <w:szCs w:val="20"/>
                <w:lang w:val="pt-BR"/>
              </w:rPr>
              <w:t xml:space="preserve">por </w:t>
            </w:r>
            <w:r w:rsidRPr="00B60C5C">
              <w:rPr>
                <w:rFonts w:ascii="Segoe UI" w:hAnsi="Segoe UI" w:cs="Segoe UI"/>
                <w:spacing w:val="-1"/>
                <w:sz w:val="20"/>
                <w:szCs w:val="20"/>
                <w:lang w:val="pt-BR"/>
              </w:rPr>
              <w:t>cento)</w:t>
            </w:r>
            <w:r w:rsidRPr="00B60C5C">
              <w:rPr>
                <w:rFonts w:ascii="Segoe UI" w:hAnsi="Segoe UI" w:cs="Segoe UI"/>
                <w:spacing w:val="22"/>
                <w:w w:val="99"/>
                <w:sz w:val="20"/>
                <w:szCs w:val="20"/>
                <w:lang w:val="pt-BR"/>
              </w:rPr>
              <w:t xml:space="preserve"> </w:t>
            </w:r>
            <w:r w:rsidRPr="00B60C5C">
              <w:rPr>
                <w:rFonts w:ascii="Segoe UI" w:hAnsi="Segoe UI" w:cs="Segoe UI"/>
                <w:spacing w:val="-1"/>
                <w:w w:val="95"/>
                <w:sz w:val="20"/>
                <w:szCs w:val="20"/>
                <w:lang w:val="pt-BR"/>
              </w:rPr>
              <w:t>do</w:t>
            </w:r>
            <w:r w:rsidRPr="00B60C5C">
              <w:rPr>
                <w:rFonts w:ascii="Segoe UI" w:hAnsi="Segoe UI" w:cs="Segoe UI"/>
                <w:sz w:val="20"/>
                <w:szCs w:val="20"/>
                <w:lang w:val="pt-BR"/>
              </w:rPr>
              <w:t xml:space="preserve"> valor cobrado pela expedição do Alvará de Construção em situação/condição análoga.</w:t>
            </w:r>
          </w:p>
        </w:tc>
      </w:tr>
      <w:tr w:rsidR="00200357" w:rsidRPr="00B60C5C" w14:paraId="6DA18AFC" w14:textId="77777777" w:rsidTr="00765A41">
        <w:trPr>
          <w:trHeight w:hRule="exact" w:val="1701"/>
          <w:jc w:val="center"/>
        </w:trPr>
        <w:tc>
          <w:tcPr>
            <w:tcW w:w="694" w:type="pct"/>
            <w:tcBorders>
              <w:top w:val="single" w:sz="5" w:space="0" w:color="000000"/>
              <w:left w:val="single" w:sz="5" w:space="0" w:color="000000"/>
              <w:bottom w:val="single" w:sz="5" w:space="0" w:color="000000"/>
              <w:right w:val="single" w:sz="5" w:space="0" w:color="000000"/>
            </w:tcBorders>
          </w:tcPr>
          <w:p w14:paraId="687ABA78"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6.0</w:t>
            </w:r>
          </w:p>
        </w:tc>
        <w:tc>
          <w:tcPr>
            <w:tcW w:w="3205" w:type="pct"/>
            <w:tcBorders>
              <w:top w:val="single" w:sz="5" w:space="0" w:color="000000"/>
              <w:left w:val="single" w:sz="5" w:space="0" w:color="000000"/>
              <w:bottom w:val="single" w:sz="5" w:space="0" w:color="000000"/>
              <w:right w:val="single" w:sz="5" w:space="0" w:color="000000"/>
            </w:tcBorders>
            <w:vAlign w:val="center"/>
          </w:tcPr>
          <w:p w14:paraId="4750766B"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Demolição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edificação,</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8"/>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quadrado</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(m²).</w:t>
            </w:r>
          </w:p>
          <w:p w14:paraId="74DBC521" w14:textId="77777777" w:rsidR="00200357" w:rsidRPr="00B60C5C" w:rsidRDefault="00200357" w:rsidP="00765A41">
            <w:pPr>
              <w:pStyle w:val="TableParagraph"/>
              <w:ind w:left="102" w:right="142" w:firstLine="18"/>
              <w:contextualSpacing/>
              <w:rPr>
                <w:rFonts w:ascii="Segoe UI" w:hAnsi="Segoe UI" w:cs="Segoe UI"/>
                <w:sz w:val="20"/>
                <w:szCs w:val="20"/>
                <w:lang w:val="pt-BR"/>
              </w:rPr>
            </w:pPr>
          </w:p>
          <w:p w14:paraId="2E267029" w14:textId="77777777" w:rsidR="00200357" w:rsidRPr="00B60C5C" w:rsidRDefault="00200357" w:rsidP="00765A41">
            <w:pPr>
              <w:pStyle w:val="TableParagraph"/>
              <w:ind w:left="102" w:right="142" w:firstLine="18"/>
              <w:contextualSpacing/>
              <w:jc w:val="both"/>
              <w:rPr>
                <w:rFonts w:ascii="Segoe UI" w:eastAsia="Cambria" w:hAnsi="Segoe UI" w:cs="Segoe UI"/>
                <w:sz w:val="20"/>
                <w:szCs w:val="20"/>
                <w:lang w:val="pt-BR"/>
              </w:rPr>
            </w:pPr>
            <w:r w:rsidRPr="00B60C5C">
              <w:rPr>
                <w:rFonts w:ascii="Segoe UI" w:hAnsi="Segoe UI" w:cs="Segoe UI"/>
                <w:b/>
                <w:sz w:val="20"/>
                <w:szCs w:val="20"/>
                <w:lang w:val="pt-BR"/>
              </w:rPr>
              <w:t>Nota.</w:t>
            </w:r>
            <w:r w:rsidRPr="00B60C5C">
              <w:rPr>
                <w:rFonts w:ascii="Segoe UI" w:hAnsi="Segoe UI" w:cs="Segoe UI"/>
                <w:spacing w:val="2"/>
                <w:sz w:val="20"/>
                <w:szCs w:val="20"/>
                <w:lang w:val="pt-BR"/>
              </w:rPr>
              <w:t xml:space="preserve"> </w:t>
            </w:r>
            <w:r w:rsidRPr="00B60C5C">
              <w:rPr>
                <w:rFonts w:ascii="Segoe UI" w:hAnsi="Segoe UI" w:cs="Segoe UI"/>
                <w:spacing w:val="-1"/>
                <w:sz w:val="20"/>
                <w:szCs w:val="20"/>
                <w:lang w:val="pt-BR"/>
              </w:rPr>
              <w:t>Na</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ausência</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de Alvará de Construção expedido de forma análoga,</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o</w:t>
            </w:r>
            <w:r w:rsidRPr="00B60C5C">
              <w:rPr>
                <w:rFonts w:ascii="Segoe UI" w:hAnsi="Segoe UI" w:cs="Segoe UI"/>
                <w:spacing w:val="3"/>
                <w:sz w:val="20"/>
                <w:szCs w:val="20"/>
                <w:lang w:val="pt-BR"/>
              </w:rPr>
              <w:t xml:space="preserve"> </w:t>
            </w:r>
            <w:r w:rsidRPr="00B60C5C">
              <w:rPr>
                <w:rFonts w:ascii="Segoe UI" w:hAnsi="Segoe UI" w:cs="Segoe UI"/>
                <w:spacing w:val="-1"/>
                <w:sz w:val="20"/>
                <w:szCs w:val="20"/>
                <w:lang w:val="pt-BR"/>
              </w:rPr>
              <w:t>cálculo</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do</w:t>
            </w:r>
            <w:r w:rsidRPr="00B60C5C">
              <w:rPr>
                <w:rFonts w:ascii="Segoe UI" w:hAnsi="Segoe UI" w:cs="Segoe UI"/>
                <w:spacing w:val="53"/>
                <w:w w:val="99"/>
                <w:sz w:val="20"/>
                <w:szCs w:val="20"/>
                <w:lang w:val="pt-BR"/>
              </w:rPr>
              <w:t xml:space="preserve"> </w:t>
            </w:r>
            <w:r w:rsidRPr="00B60C5C">
              <w:rPr>
                <w:rFonts w:ascii="Segoe UI" w:hAnsi="Segoe UI" w:cs="Segoe UI"/>
                <w:spacing w:val="-1"/>
                <w:sz w:val="20"/>
                <w:szCs w:val="20"/>
                <w:lang w:val="pt-BR"/>
              </w:rPr>
              <w:t>tributo</w:t>
            </w:r>
            <w:r w:rsidRPr="00B60C5C">
              <w:rPr>
                <w:rFonts w:ascii="Segoe UI" w:hAnsi="Segoe UI" w:cs="Segoe UI"/>
                <w:spacing w:val="-8"/>
                <w:sz w:val="20"/>
                <w:szCs w:val="20"/>
                <w:lang w:val="pt-BR"/>
              </w:rPr>
              <w:t xml:space="preserve"> </w:t>
            </w:r>
            <w:r w:rsidRPr="00B60C5C">
              <w:rPr>
                <w:rFonts w:ascii="Segoe UI" w:hAnsi="Segoe UI" w:cs="Segoe UI"/>
                <w:spacing w:val="-1"/>
                <w:sz w:val="20"/>
                <w:szCs w:val="20"/>
                <w:lang w:val="pt-BR"/>
              </w:rPr>
              <w:t>passará</w:t>
            </w:r>
            <w:r w:rsidRPr="00B60C5C">
              <w:rPr>
                <w:rFonts w:ascii="Segoe UI" w:hAnsi="Segoe UI" w:cs="Segoe UI"/>
                <w:spacing w:val="-8"/>
                <w:sz w:val="20"/>
                <w:szCs w:val="20"/>
                <w:lang w:val="pt-BR"/>
              </w:rPr>
              <w:t xml:space="preserve"> </w:t>
            </w:r>
            <w:r w:rsidRPr="00B60C5C">
              <w:rPr>
                <w:rFonts w:ascii="Segoe UI" w:hAnsi="Segoe UI" w:cs="Segoe UI"/>
                <w:sz w:val="20"/>
                <w:szCs w:val="20"/>
                <w:lang w:val="pt-BR"/>
              </w:rPr>
              <w:t>a</w:t>
            </w:r>
            <w:r w:rsidRPr="00B60C5C">
              <w:rPr>
                <w:rFonts w:ascii="Segoe UI" w:hAnsi="Segoe UI" w:cs="Segoe UI"/>
                <w:spacing w:val="-8"/>
                <w:sz w:val="20"/>
                <w:szCs w:val="20"/>
                <w:lang w:val="pt-BR"/>
              </w:rPr>
              <w:t xml:space="preserve"> </w:t>
            </w:r>
            <w:r w:rsidRPr="00B60C5C">
              <w:rPr>
                <w:rFonts w:ascii="Segoe UI" w:hAnsi="Segoe UI" w:cs="Segoe UI"/>
                <w:spacing w:val="-1"/>
                <w:sz w:val="20"/>
                <w:szCs w:val="20"/>
                <w:lang w:val="pt-BR"/>
              </w:rPr>
              <w:t>ter</w:t>
            </w:r>
            <w:r w:rsidRPr="00B60C5C">
              <w:rPr>
                <w:rFonts w:ascii="Segoe UI" w:hAnsi="Segoe UI" w:cs="Segoe UI"/>
                <w:spacing w:val="-9"/>
                <w:sz w:val="20"/>
                <w:szCs w:val="20"/>
                <w:lang w:val="pt-BR"/>
              </w:rPr>
              <w:t xml:space="preserve"> </w:t>
            </w:r>
            <w:r w:rsidRPr="00B60C5C">
              <w:rPr>
                <w:rFonts w:ascii="Segoe UI" w:hAnsi="Segoe UI" w:cs="Segoe UI"/>
                <w:spacing w:val="-1"/>
                <w:sz w:val="20"/>
                <w:szCs w:val="20"/>
                <w:lang w:val="pt-BR"/>
              </w:rPr>
              <w:t>como</w:t>
            </w:r>
            <w:r w:rsidRPr="00B60C5C">
              <w:rPr>
                <w:rFonts w:ascii="Segoe UI" w:hAnsi="Segoe UI" w:cs="Segoe UI"/>
                <w:spacing w:val="61"/>
                <w:w w:val="99"/>
                <w:sz w:val="20"/>
                <w:szCs w:val="20"/>
                <w:lang w:val="pt-BR"/>
              </w:rPr>
              <w:t xml:space="preserve"> </w:t>
            </w:r>
            <w:r w:rsidRPr="00B60C5C">
              <w:rPr>
                <w:rFonts w:ascii="Segoe UI" w:hAnsi="Segoe UI" w:cs="Segoe UI"/>
                <w:spacing w:val="-1"/>
                <w:sz w:val="20"/>
                <w:szCs w:val="20"/>
                <w:lang w:val="pt-BR"/>
              </w:rPr>
              <w:t>base</w:t>
            </w:r>
            <w:r w:rsidRPr="00B60C5C">
              <w:rPr>
                <w:rFonts w:ascii="Segoe UI" w:hAnsi="Segoe UI" w:cs="Segoe UI"/>
                <w:sz w:val="20"/>
                <w:szCs w:val="20"/>
                <w:lang w:val="pt-BR"/>
              </w:rPr>
              <w:t xml:space="preserve"> a </w:t>
            </w:r>
            <w:r w:rsidRPr="00B60C5C">
              <w:rPr>
                <w:rFonts w:ascii="Segoe UI" w:hAnsi="Segoe UI" w:cs="Segoe UI"/>
                <w:spacing w:val="-1"/>
                <w:sz w:val="20"/>
                <w:szCs w:val="20"/>
                <w:lang w:val="pt-BR"/>
              </w:rPr>
              <w:t>área</w:t>
            </w:r>
            <w:r w:rsidRPr="00B60C5C">
              <w:rPr>
                <w:rFonts w:ascii="Segoe UI" w:hAnsi="Segoe UI" w:cs="Segoe UI"/>
                <w:sz w:val="20"/>
                <w:szCs w:val="20"/>
                <w:lang w:val="pt-BR"/>
              </w:rPr>
              <w:t xml:space="preserve"> </w:t>
            </w:r>
            <w:r w:rsidRPr="00B60C5C">
              <w:rPr>
                <w:rFonts w:ascii="Segoe UI" w:hAnsi="Segoe UI" w:cs="Segoe UI"/>
                <w:spacing w:val="-1"/>
                <w:sz w:val="20"/>
                <w:szCs w:val="20"/>
                <w:lang w:val="pt-BR"/>
              </w:rPr>
              <w:t>demolida ou</w:t>
            </w:r>
            <w:r w:rsidRPr="00B60C5C">
              <w:rPr>
                <w:rFonts w:ascii="Segoe UI" w:hAnsi="Segoe UI" w:cs="Segoe UI"/>
                <w:spacing w:val="1"/>
                <w:sz w:val="20"/>
                <w:szCs w:val="20"/>
                <w:lang w:val="pt-BR"/>
              </w:rPr>
              <w:t xml:space="preserve"> </w:t>
            </w:r>
            <w:r w:rsidRPr="00B60C5C">
              <w:rPr>
                <w:rFonts w:ascii="Segoe UI" w:hAnsi="Segoe UI" w:cs="Segoe UI"/>
                <w:sz w:val="20"/>
                <w:szCs w:val="20"/>
                <w:lang w:val="pt-BR"/>
              </w:rPr>
              <w:t>valor</w:t>
            </w:r>
            <w:r w:rsidRPr="00B60C5C">
              <w:rPr>
                <w:rFonts w:ascii="Segoe UI" w:hAnsi="Segoe UI" w:cs="Segoe UI"/>
                <w:spacing w:val="51"/>
                <w:sz w:val="20"/>
                <w:szCs w:val="20"/>
                <w:lang w:val="pt-BR"/>
              </w:rPr>
              <w:t xml:space="preserve"> </w:t>
            </w:r>
            <w:r w:rsidRPr="00B60C5C">
              <w:rPr>
                <w:rFonts w:ascii="Segoe UI" w:hAnsi="Segoe UI" w:cs="Segoe UI"/>
                <w:spacing w:val="-1"/>
                <w:sz w:val="20"/>
                <w:szCs w:val="20"/>
                <w:lang w:val="pt-BR"/>
              </w:rPr>
              <w:t>constatado</w:t>
            </w:r>
            <w:r w:rsidRPr="00B60C5C">
              <w:rPr>
                <w:rFonts w:ascii="Segoe UI" w:hAnsi="Segoe UI" w:cs="Segoe UI"/>
                <w:sz w:val="20"/>
                <w:szCs w:val="20"/>
                <w:lang w:val="pt-BR"/>
              </w:rPr>
              <w:t>/</w:t>
            </w:r>
            <w:r w:rsidRPr="00B60C5C">
              <w:rPr>
                <w:rFonts w:ascii="Segoe UI" w:hAnsi="Segoe UI" w:cs="Segoe UI"/>
                <w:spacing w:val="-1"/>
                <w:sz w:val="20"/>
                <w:szCs w:val="20"/>
                <w:lang w:val="pt-BR"/>
              </w:rPr>
              <w:t>determinado</w:t>
            </w:r>
            <w:r w:rsidRPr="00B60C5C">
              <w:rPr>
                <w:rFonts w:ascii="Segoe UI" w:hAnsi="Segoe UI" w:cs="Segoe UI"/>
                <w:spacing w:val="-10"/>
                <w:sz w:val="20"/>
                <w:szCs w:val="20"/>
                <w:lang w:val="pt-BR"/>
              </w:rPr>
              <w:t xml:space="preserve"> </w:t>
            </w:r>
            <w:r w:rsidRPr="00B60C5C">
              <w:rPr>
                <w:rFonts w:ascii="Segoe UI" w:hAnsi="Segoe UI" w:cs="Segoe UI"/>
                <w:spacing w:val="-1"/>
                <w:sz w:val="20"/>
                <w:szCs w:val="20"/>
                <w:lang w:val="pt-BR"/>
              </w:rPr>
              <w:t>pela</w:t>
            </w:r>
            <w:r w:rsidRPr="00B60C5C">
              <w:rPr>
                <w:rFonts w:ascii="Segoe UI" w:hAnsi="Segoe UI" w:cs="Segoe UI"/>
                <w:spacing w:val="-9"/>
                <w:sz w:val="20"/>
                <w:szCs w:val="20"/>
                <w:lang w:val="pt-BR"/>
              </w:rPr>
              <w:t xml:space="preserve"> </w:t>
            </w:r>
            <w:r w:rsidRPr="00B60C5C">
              <w:rPr>
                <w:rFonts w:ascii="Segoe UI" w:hAnsi="Segoe UI" w:cs="Segoe UI"/>
                <w:spacing w:val="-1"/>
                <w:sz w:val="20"/>
                <w:szCs w:val="20"/>
                <w:lang w:val="pt-BR"/>
              </w:rPr>
              <w:t>fiscalização</w:t>
            </w:r>
            <w:r w:rsidRPr="00B60C5C">
              <w:rPr>
                <w:rFonts w:ascii="Segoe UI" w:hAnsi="Segoe UI" w:cs="Segoe UI"/>
                <w:spacing w:val="-9"/>
                <w:sz w:val="20"/>
                <w:szCs w:val="20"/>
                <w:lang w:val="pt-BR"/>
              </w:rPr>
              <w:t xml:space="preserve"> </w:t>
            </w:r>
            <w:r w:rsidRPr="00B60C5C">
              <w:rPr>
                <w:rFonts w:ascii="Segoe UI" w:hAnsi="Segoe UI" w:cs="Segoe UI"/>
                <w:spacing w:val="-1"/>
                <w:sz w:val="20"/>
                <w:szCs w:val="20"/>
                <w:lang w:val="pt-BR"/>
              </w:rPr>
              <w:t>municipal.</w:t>
            </w:r>
          </w:p>
        </w:tc>
        <w:tc>
          <w:tcPr>
            <w:tcW w:w="1101" w:type="pct"/>
            <w:tcBorders>
              <w:top w:val="single" w:sz="5" w:space="0" w:color="000000"/>
              <w:left w:val="single" w:sz="5" w:space="0" w:color="000000"/>
              <w:bottom w:val="single" w:sz="5" w:space="0" w:color="000000"/>
              <w:right w:val="single" w:sz="5" w:space="0" w:color="000000"/>
            </w:tcBorders>
            <w:vAlign w:val="center"/>
          </w:tcPr>
          <w:p w14:paraId="13A9A166" w14:textId="77777777" w:rsidR="00200357" w:rsidRPr="00B60C5C" w:rsidRDefault="00200357" w:rsidP="00765A41">
            <w:pPr>
              <w:pStyle w:val="TableParagraph"/>
              <w:tabs>
                <w:tab w:val="left" w:pos="1255"/>
              </w:tabs>
              <w:ind w:left="102" w:right="126" w:hanging="14"/>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25%</w:t>
            </w:r>
            <w:r w:rsidRPr="00B60C5C">
              <w:rPr>
                <w:rFonts w:ascii="Segoe UI" w:hAnsi="Segoe UI" w:cs="Segoe UI"/>
                <w:spacing w:val="38"/>
                <w:sz w:val="20"/>
                <w:szCs w:val="20"/>
                <w:lang w:val="pt-BR"/>
              </w:rPr>
              <w:t xml:space="preserve"> </w:t>
            </w:r>
            <w:r w:rsidRPr="00B60C5C">
              <w:rPr>
                <w:rFonts w:ascii="Segoe UI" w:hAnsi="Segoe UI" w:cs="Segoe UI"/>
                <w:spacing w:val="-1"/>
                <w:sz w:val="20"/>
                <w:szCs w:val="20"/>
                <w:lang w:val="pt-BR"/>
              </w:rPr>
              <w:t>(Vinte</w:t>
            </w:r>
            <w:r w:rsidRPr="00B60C5C">
              <w:rPr>
                <w:rFonts w:ascii="Segoe UI" w:hAnsi="Segoe UI" w:cs="Segoe UI"/>
                <w:spacing w:val="24"/>
                <w:sz w:val="20"/>
                <w:szCs w:val="20"/>
                <w:lang w:val="pt-BR"/>
              </w:rPr>
              <w:t xml:space="preserve"> </w:t>
            </w:r>
            <w:r w:rsidRPr="00B60C5C">
              <w:rPr>
                <w:rFonts w:ascii="Segoe UI" w:hAnsi="Segoe UI" w:cs="Segoe UI"/>
                <w:sz w:val="20"/>
                <w:szCs w:val="20"/>
                <w:lang w:val="pt-BR"/>
              </w:rPr>
              <w:t>e cinco por</w:t>
            </w:r>
            <w:r w:rsidRPr="00B60C5C">
              <w:rPr>
                <w:rFonts w:ascii="Segoe UI" w:hAnsi="Segoe UI" w:cs="Segoe UI"/>
                <w:w w:val="99"/>
                <w:sz w:val="20"/>
                <w:szCs w:val="20"/>
                <w:lang w:val="pt-BR"/>
              </w:rPr>
              <w:t xml:space="preserve"> </w:t>
            </w:r>
            <w:r w:rsidRPr="00B60C5C">
              <w:rPr>
                <w:rFonts w:ascii="Segoe UI" w:hAnsi="Segoe UI" w:cs="Segoe UI"/>
                <w:spacing w:val="-1"/>
                <w:w w:val="95"/>
                <w:sz w:val="20"/>
                <w:szCs w:val="20"/>
                <w:lang w:val="pt-BR"/>
              </w:rPr>
              <w:t xml:space="preserve">cento) </w:t>
            </w:r>
            <w:r w:rsidRPr="00B60C5C">
              <w:rPr>
                <w:rFonts w:ascii="Segoe UI" w:hAnsi="Segoe UI" w:cs="Segoe UI"/>
                <w:sz w:val="20"/>
                <w:szCs w:val="20"/>
                <w:lang w:val="pt-BR"/>
              </w:rPr>
              <w:t>do valor cobrado pela expedição do Alvará de Construção em situação/condição análoga.</w:t>
            </w:r>
          </w:p>
        </w:tc>
      </w:tr>
      <w:tr w:rsidR="00200357" w:rsidRPr="00B60C5C" w14:paraId="7BE88D50" w14:textId="77777777" w:rsidTr="00765A41">
        <w:trPr>
          <w:trHeight w:hRule="exact" w:val="340"/>
          <w:jc w:val="center"/>
        </w:trPr>
        <w:tc>
          <w:tcPr>
            <w:tcW w:w="694" w:type="pct"/>
            <w:vMerge w:val="restart"/>
            <w:tcBorders>
              <w:top w:val="single" w:sz="5" w:space="0" w:color="000000"/>
              <w:left w:val="single" w:sz="5" w:space="0" w:color="000000"/>
              <w:right w:val="single" w:sz="5" w:space="0" w:color="000000"/>
            </w:tcBorders>
          </w:tcPr>
          <w:p w14:paraId="695DE9F1"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7.0</w:t>
            </w:r>
          </w:p>
        </w:tc>
        <w:tc>
          <w:tcPr>
            <w:tcW w:w="3205" w:type="pct"/>
            <w:tcBorders>
              <w:top w:val="single" w:sz="5" w:space="0" w:color="000000"/>
              <w:left w:val="single" w:sz="5" w:space="0" w:color="000000"/>
              <w:bottom w:val="single" w:sz="4" w:space="0" w:color="auto"/>
              <w:right w:val="single" w:sz="5" w:space="0" w:color="000000"/>
            </w:tcBorders>
            <w:shd w:val="clear" w:color="auto" w:fill="BFBFBF" w:themeFill="background1" w:themeFillShade="BF"/>
            <w:vAlign w:val="center"/>
          </w:tcPr>
          <w:p w14:paraId="52E4C141"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Obras</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não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especificadas</w:t>
            </w:r>
            <w:r w:rsidRPr="00B60C5C">
              <w:rPr>
                <w:rFonts w:ascii="Segoe UI" w:hAnsi="Segoe UI" w:cs="Segoe UI"/>
                <w:spacing w:val="-7"/>
                <w:sz w:val="20"/>
                <w:szCs w:val="20"/>
                <w:lang w:val="pt-BR"/>
              </w:rPr>
              <w:t xml:space="preserve"> </w:t>
            </w:r>
            <w:r w:rsidRPr="00B60C5C">
              <w:rPr>
                <w:rFonts w:ascii="Segoe UI" w:hAnsi="Segoe UI" w:cs="Segoe UI"/>
                <w:spacing w:val="-1"/>
                <w:sz w:val="20"/>
                <w:szCs w:val="20"/>
                <w:lang w:val="pt-BR"/>
              </w:rPr>
              <w:t>nos</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itens</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anteriores.</w:t>
            </w:r>
          </w:p>
        </w:tc>
        <w:tc>
          <w:tcPr>
            <w:tcW w:w="1101" w:type="pct"/>
            <w:tcBorders>
              <w:top w:val="single" w:sz="5" w:space="0" w:color="000000"/>
              <w:left w:val="single" w:sz="5" w:space="0" w:color="000000"/>
              <w:bottom w:val="single" w:sz="4" w:space="0" w:color="auto"/>
              <w:right w:val="single" w:sz="5" w:space="0" w:color="000000"/>
            </w:tcBorders>
            <w:shd w:val="clear" w:color="auto" w:fill="BFBFBF" w:themeFill="background1" w:themeFillShade="BF"/>
            <w:vAlign w:val="center"/>
          </w:tcPr>
          <w:p w14:paraId="2CD6BA60" w14:textId="77777777" w:rsidR="00200357" w:rsidRPr="00B60C5C" w:rsidRDefault="00200357" w:rsidP="00765A41">
            <w:pPr>
              <w:pStyle w:val="TableParagraph"/>
              <w:ind w:hanging="14"/>
              <w:contextualSpacing/>
              <w:jc w:val="center"/>
              <w:rPr>
                <w:rFonts w:ascii="Segoe UI" w:eastAsia="Times New Roman" w:hAnsi="Segoe UI" w:cs="Segoe UI"/>
                <w:sz w:val="20"/>
                <w:szCs w:val="20"/>
                <w:lang w:val="pt-BR"/>
              </w:rPr>
            </w:pPr>
          </w:p>
          <w:p w14:paraId="44B8AD99" w14:textId="77777777" w:rsidR="00200357" w:rsidRPr="00B60C5C" w:rsidRDefault="00200357" w:rsidP="00765A41">
            <w:pPr>
              <w:pStyle w:val="TableParagraph"/>
              <w:ind w:left="790" w:hanging="14"/>
              <w:contextualSpacing/>
              <w:jc w:val="center"/>
              <w:rPr>
                <w:rFonts w:ascii="Segoe UI" w:eastAsia="Cambria" w:hAnsi="Segoe UI" w:cs="Segoe UI"/>
                <w:sz w:val="20"/>
                <w:szCs w:val="20"/>
                <w:lang w:val="pt-BR"/>
              </w:rPr>
            </w:pPr>
          </w:p>
        </w:tc>
      </w:tr>
      <w:tr w:rsidR="00200357" w:rsidRPr="00B60C5C" w14:paraId="195A9DAB" w14:textId="77777777" w:rsidTr="00765A41">
        <w:trPr>
          <w:trHeight w:val="340"/>
          <w:jc w:val="center"/>
        </w:trPr>
        <w:tc>
          <w:tcPr>
            <w:tcW w:w="694" w:type="pct"/>
            <w:vMerge/>
            <w:tcBorders>
              <w:left w:val="single" w:sz="5" w:space="0" w:color="000000"/>
              <w:right w:val="single" w:sz="4" w:space="0" w:color="auto"/>
            </w:tcBorders>
          </w:tcPr>
          <w:p w14:paraId="238221E3"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525AC3A0"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a)</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quadrado</w:t>
            </w:r>
            <w:r w:rsidRPr="00B60C5C">
              <w:rPr>
                <w:rFonts w:ascii="Segoe UI" w:hAnsi="Segoe UI" w:cs="Segoe UI"/>
                <w:spacing w:val="-3"/>
                <w:sz w:val="20"/>
                <w:szCs w:val="20"/>
                <w:lang w:val="pt-BR"/>
              </w:rPr>
              <w:t xml:space="preserve"> </w:t>
            </w:r>
            <w:r w:rsidRPr="00B60C5C">
              <w:rPr>
                <w:rFonts w:ascii="Segoe UI" w:hAnsi="Segoe UI" w:cs="Segoe UI"/>
                <w:spacing w:val="-1"/>
                <w:sz w:val="20"/>
                <w:szCs w:val="20"/>
                <w:lang w:val="pt-BR"/>
              </w:rPr>
              <w:t>(m²).</w:t>
            </w:r>
          </w:p>
        </w:tc>
        <w:tc>
          <w:tcPr>
            <w:tcW w:w="1101" w:type="pct"/>
            <w:tcBorders>
              <w:top w:val="single" w:sz="4" w:space="0" w:color="auto"/>
              <w:left w:val="single" w:sz="4" w:space="0" w:color="auto"/>
              <w:bottom w:val="single" w:sz="4" w:space="0" w:color="auto"/>
              <w:right w:val="single" w:sz="4" w:space="0" w:color="auto"/>
            </w:tcBorders>
            <w:vAlign w:val="center"/>
          </w:tcPr>
          <w:p w14:paraId="7F0FB9DF" w14:textId="77777777" w:rsidR="00200357" w:rsidRPr="00B60C5C" w:rsidRDefault="00200357" w:rsidP="00765A41">
            <w:pPr>
              <w:ind w:hanging="14"/>
              <w:contextualSpacing/>
              <w:jc w:val="center"/>
              <w:rPr>
                <w:rFonts w:ascii="Segoe UI" w:hAnsi="Segoe UI" w:cs="Segoe UI"/>
                <w:sz w:val="20"/>
                <w:lang w:val="pt-BR"/>
              </w:rPr>
            </w:pPr>
            <w:r w:rsidRPr="00B60C5C">
              <w:rPr>
                <w:rFonts w:ascii="Segoe UI" w:hAnsi="Segoe UI" w:cs="Segoe UI"/>
                <w:sz w:val="20"/>
                <w:lang w:val="pt-BR"/>
              </w:rPr>
              <w:t>0,02</w:t>
            </w:r>
          </w:p>
        </w:tc>
      </w:tr>
      <w:tr w:rsidR="00200357" w:rsidRPr="00B60C5C" w14:paraId="3616F242" w14:textId="77777777" w:rsidTr="00765A41">
        <w:trPr>
          <w:trHeight w:val="340"/>
          <w:jc w:val="center"/>
        </w:trPr>
        <w:tc>
          <w:tcPr>
            <w:tcW w:w="694" w:type="pct"/>
            <w:vMerge/>
            <w:tcBorders>
              <w:left w:val="single" w:sz="5" w:space="0" w:color="000000"/>
              <w:right w:val="single" w:sz="4" w:space="0" w:color="auto"/>
            </w:tcBorders>
          </w:tcPr>
          <w:p w14:paraId="445F7420"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1CF6C2A6"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z w:val="20"/>
                <w:szCs w:val="20"/>
                <w:lang w:val="pt-BR"/>
              </w:rPr>
              <w:t>b)</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cúbico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(m³).</w:t>
            </w:r>
          </w:p>
        </w:tc>
        <w:tc>
          <w:tcPr>
            <w:tcW w:w="1101" w:type="pct"/>
            <w:tcBorders>
              <w:top w:val="single" w:sz="4" w:space="0" w:color="auto"/>
              <w:left w:val="single" w:sz="4" w:space="0" w:color="auto"/>
              <w:bottom w:val="single" w:sz="4" w:space="0" w:color="auto"/>
              <w:right w:val="single" w:sz="4" w:space="0" w:color="auto"/>
            </w:tcBorders>
            <w:vAlign w:val="center"/>
          </w:tcPr>
          <w:p w14:paraId="419617AC"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0,02</w:t>
            </w:r>
          </w:p>
        </w:tc>
      </w:tr>
      <w:tr w:rsidR="00200357" w:rsidRPr="00B60C5C" w14:paraId="421016D0" w14:textId="77777777" w:rsidTr="00765A41">
        <w:trPr>
          <w:trHeight w:val="340"/>
          <w:jc w:val="center"/>
        </w:trPr>
        <w:tc>
          <w:tcPr>
            <w:tcW w:w="694" w:type="pct"/>
            <w:vMerge/>
            <w:tcBorders>
              <w:left w:val="single" w:sz="5" w:space="0" w:color="000000"/>
              <w:bottom w:val="single" w:sz="5" w:space="0" w:color="000000"/>
              <w:right w:val="single" w:sz="4" w:space="0" w:color="auto"/>
            </w:tcBorders>
          </w:tcPr>
          <w:p w14:paraId="2958A079"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48111B45"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z w:val="20"/>
                <w:szCs w:val="20"/>
                <w:lang w:val="pt-BR"/>
              </w:rPr>
              <w:t>c)</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metro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linear</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(m).</w:t>
            </w:r>
          </w:p>
        </w:tc>
        <w:tc>
          <w:tcPr>
            <w:tcW w:w="1101" w:type="pct"/>
            <w:tcBorders>
              <w:top w:val="single" w:sz="4" w:space="0" w:color="auto"/>
              <w:left w:val="single" w:sz="4" w:space="0" w:color="auto"/>
              <w:bottom w:val="single" w:sz="4" w:space="0" w:color="auto"/>
              <w:right w:val="single" w:sz="4" w:space="0" w:color="auto"/>
            </w:tcBorders>
            <w:vAlign w:val="center"/>
          </w:tcPr>
          <w:p w14:paraId="535013B0"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0,02</w:t>
            </w:r>
          </w:p>
        </w:tc>
      </w:tr>
      <w:tr w:rsidR="00200357" w:rsidRPr="00B60C5C" w14:paraId="63A31722" w14:textId="77777777" w:rsidTr="00765A41">
        <w:trPr>
          <w:trHeight w:hRule="exact" w:val="680"/>
          <w:jc w:val="center"/>
        </w:trPr>
        <w:tc>
          <w:tcPr>
            <w:tcW w:w="694" w:type="pct"/>
            <w:vMerge w:val="restart"/>
            <w:tcBorders>
              <w:top w:val="single" w:sz="5" w:space="0" w:color="000000"/>
              <w:left w:val="single" w:sz="5" w:space="0" w:color="000000"/>
              <w:right w:val="single" w:sz="4" w:space="0" w:color="auto"/>
            </w:tcBorders>
          </w:tcPr>
          <w:p w14:paraId="7E47F529"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8.0</w:t>
            </w:r>
          </w:p>
        </w:tc>
        <w:tc>
          <w:tcPr>
            <w:tcW w:w="3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9530AA" w14:textId="77777777" w:rsidR="00200357" w:rsidRPr="00B60C5C" w:rsidRDefault="00200357" w:rsidP="00765A41">
            <w:pPr>
              <w:pStyle w:val="TableParagraph"/>
              <w:ind w:left="102" w:right="142" w:firstLine="18"/>
              <w:contextualSpacing/>
              <w:jc w:val="both"/>
              <w:rPr>
                <w:rFonts w:ascii="Segoe UI" w:hAnsi="Segoe UI" w:cs="Segoe UI"/>
                <w:spacing w:val="16"/>
                <w:sz w:val="20"/>
                <w:szCs w:val="20"/>
                <w:lang w:val="pt-BR"/>
              </w:rPr>
            </w:pPr>
            <w:r w:rsidRPr="00B60C5C">
              <w:rPr>
                <w:rFonts w:ascii="Segoe UI" w:hAnsi="Segoe UI" w:cs="Segoe UI"/>
                <w:spacing w:val="-1"/>
                <w:sz w:val="20"/>
                <w:szCs w:val="20"/>
                <w:lang w:val="pt-BR"/>
              </w:rPr>
              <w:t>Remembramento</w:t>
            </w:r>
            <w:r w:rsidRPr="00B60C5C">
              <w:rPr>
                <w:rFonts w:ascii="Segoe UI" w:hAnsi="Segoe UI" w:cs="Segoe UI"/>
                <w:sz w:val="20"/>
                <w:szCs w:val="20"/>
                <w:lang w:val="pt-BR"/>
              </w:rPr>
              <w:t xml:space="preserve"> e</w:t>
            </w:r>
            <w:r w:rsidRPr="00B60C5C">
              <w:rPr>
                <w:rFonts w:ascii="Segoe UI" w:hAnsi="Segoe UI" w:cs="Segoe UI"/>
                <w:spacing w:val="14"/>
                <w:sz w:val="20"/>
                <w:szCs w:val="20"/>
                <w:lang w:val="pt-BR"/>
              </w:rPr>
              <w:t xml:space="preserve"> </w:t>
            </w:r>
            <w:r w:rsidRPr="00B60C5C">
              <w:rPr>
                <w:rFonts w:ascii="Segoe UI" w:hAnsi="Segoe UI" w:cs="Segoe UI"/>
                <w:spacing w:val="-1"/>
                <w:sz w:val="20"/>
                <w:szCs w:val="20"/>
                <w:lang w:val="pt-BR"/>
              </w:rPr>
              <w:t>desmembramento.</w:t>
            </w:r>
            <w:r w:rsidRPr="00B60C5C">
              <w:rPr>
                <w:rFonts w:ascii="Segoe UI" w:hAnsi="Segoe UI" w:cs="Segoe UI"/>
                <w:spacing w:val="16"/>
                <w:sz w:val="20"/>
                <w:szCs w:val="20"/>
                <w:lang w:val="pt-BR"/>
              </w:rPr>
              <w:t xml:space="preserve"> </w:t>
            </w:r>
          </w:p>
          <w:p w14:paraId="5B78AC84" w14:textId="77777777" w:rsidR="00200357" w:rsidRPr="00B60C5C" w:rsidRDefault="00200357" w:rsidP="00765A41">
            <w:pPr>
              <w:pStyle w:val="TableParagraph"/>
              <w:ind w:left="102" w:right="142" w:firstLine="18"/>
              <w:contextualSpacing/>
              <w:jc w:val="both"/>
              <w:rPr>
                <w:rFonts w:ascii="Segoe UI" w:eastAsia="Cambria" w:hAnsi="Segoe UI" w:cs="Segoe UI"/>
                <w:sz w:val="20"/>
                <w:szCs w:val="20"/>
                <w:lang w:val="pt-BR"/>
              </w:rPr>
            </w:pPr>
            <w:r w:rsidRPr="00B60C5C">
              <w:rPr>
                <w:rFonts w:ascii="Segoe UI" w:hAnsi="Segoe UI" w:cs="Segoe UI"/>
                <w:b/>
                <w:spacing w:val="16"/>
                <w:sz w:val="20"/>
                <w:szCs w:val="20"/>
                <w:lang w:val="pt-BR"/>
              </w:rPr>
              <w:t>Nota.</w:t>
            </w:r>
            <w:r w:rsidRPr="00B60C5C">
              <w:rPr>
                <w:rFonts w:ascii="Segoe UI" w:hAnsi="Segoe UI" w:cs="Segoe UI"/>
                <w:spacing w:val="16"/>
                <w:sz w:val="20"/>
                <w:szCs w:val="20"/>
                <w:lang w:val="pt-BR"/>
              </w:rPr>
              <w:t xml:space="preserve"> </w:t>
            </w:r>
            <w:r w:rsidRPr="00B60C5C">
              <w:rPr>
                <w:rFonts w:ascii="Segoe UI" w:hAnsi="Segoe UI" w:cs="Segoe UI"/>
                <w:spacing w:val="-1"/>
                <w:sz w:val="20"/>
                <w:szCs w:val="20"/>
                <w:lang w:val="pt-BR"/>
              </w:rPr>
              <w:t>Exigibilidade</w:t>
            </w:r>
            <w:r w:rsidRPr="00B60C5C">
              <w:rPr>
                <w:rFonts w:ascii="Segoe UI" w:hAnsi="Segoe UI" w:cs="Segoe UI"/>
                <w:spacing w:val="14"/>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13"/>
                <w:sz w:val="20"/>
                <w:szCs w:val="20"/>
                <w:lang w:val="pt-BR"/>
              </w:rPr>
              <w:t xml:space="preserve"> </w:t>
            </w:r>
            <w:r w:rsidRPr="00B60C5C">
              <w:rPr>
                <w:rFonts w:ascii="Segoe UI" w:hAnsi="Segoe UI" w:cs="Segoe UI"/>
                <w:sz w:val="20"/>
                <w:szCs w:val="20"/>
                <w:lang w:val="pt-BR"/>
              </w:rPr>
              <w:t xml:space="preserve">metro </w:t>
            </w:r>
            <w:r w:rsidRPr="00B60C5C">
              <w:rPr>
                <w:rFonts w:ascii="Segoe UI" w:hAnsi="Segoe UI" w:cs="Segoe UI"/>
                <w:spacing w:val="-1"/>
                <w:sz w:val="20"/>
                <w:szCs w:val="20"/>
                <w:lang w:val="pt-BR"/>
              </w:rPr>
              <w:t>quadrado</w:t>
            </w:r>
            <w:r w:rsidRPr="00B60C5C">
              <w:rPr>
                <w:rFonts w:ascii="Segoe UI" w:hAnsi="Segoe UI" w:cs="Segoe UI"/>
                <w:spacing w:val="-8"/>
                <w:sz w:val="20"/>
                <w:szCs w:val="20"/>
                <w:lang w:val="pt-BR"/>
              </w:rPr>
              <w:t xml:space="preserve"> (</w:t>
            </w:r>
            <w:r w:rsidRPr="00B60C5C">
              <w:rPr>
                <w:rFonts w:ascii="Segoe UI" w:hAnsi="Segoe UI" w:cs="Segoe UI"/>
                <w:spacing w:val="-1"/>
                <w:sz w:val="20"/>
                <w:szCs w:val="20"/>
                <w:lang w:val="pt-BR"/>
              </w:rPr>
              <w:t>m²).</w:t>
            </w:r>
          </w:p>
        </w:tc>
        <w:tc>
          <w:tcPr>
            <w:tcW w:w="11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7F3E16" w14:textId="77777777" w:rsidR="00200357" w:rsidRPr="00B60C5C" w:rsidRDefault="00200357" w:rsidP="00765A41">
            <w:pPr>
              <w:pStyle w:val="TableParagraph"/>
              <w:ind w:hanging="14"/>
              <w:contextualSpacing/>
              <w:jc w:val="center"/>
              <w:rPr>
                <w:rFonts w:ascii="Segoe UI" w:eastAsia="Times New Roman" w:hAnsi="Segoe UI" w:cs="Segoe UI"/>
                <w:sz w:val="20"/>
                <w:szCs w:val="20"/>
                <w:lang w:val="pt-BR"/>
              </w:rPr>
            </w:pPr>
          </w:p>
          <w:p w14:paraId="0F7DAEAF"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p>
        </w:tc>
      </w:tr>
      <w:tr w:rsidR="00200357" w:rsidRPr="00B60C5C" w14:paraId="1DD87AA5" w14:textId="77777777" w:rsidTr="00765A41">
        <w:trPr>
          <w:trHeight w:val="340"/>
          <w:jc w:val="center"/>
        </w:trPr>
        <w:tc>
          <w:tcPr>
            <w:tcW w:w="694" w:type="pct"/>
            <w:vMerge/>
            <w:tcBorders>
              <w:left w:val="single" w:sz="5" w:space="0" w:color="000000"/>
              <w:right w:val="single" w:sz="4" w:space="0" w:color="auto"/>
            </w:tcBorders>
          </w:tcPr>
          <w:p w14:paraId="02BB6FF6"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6BC2E677"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a)</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 xml:space="preserve">Análise de remembramento. </w:t>
            </w:r>
          </w:p>
        </w:tc>
        <w:tc>
          <w:tcPr>
            <w:tcW w:w="1101" w:type="pct"/>
            <w:tcBorders>
              <w:top w:val="single" w:sz="4" w:space="0" w:color="auto"/>
              <w:left w:val="single" w:sz="4" w:space="0" w:color="auto"/>
              <w:bottom w:val="single" w:sz="4" w:space="0" w:color="auto"/>
              <w:right w:val="single" w:sz="4" w:space="0" w:color="auto"/>
            </w:tcBorders>
            <w:vAlign w:val="center"/>
          </w:tcPr>
          <w:p w14:paraId="2F10429E" w14:textId="77777777" w:rsidR="00200357" w:rsidRPr="00B60C5C" w:rsidRDefault="00200357" w:rsidP="00765A41">
            <w:pPr>
              <w:ind w:hanging="14"/>
              <w:contextualSpacing/>
              <w:jc w:val="center"/>
              <w:rPr>
                <w:rFonts w:ascii="Segoe UI" w:hAnsi="Segoe UI" w:cs="Segoe UI"/>
                <w:sz w:val="20"/>
                <w:lang w:val="pt-BR"/>
              </w:rPr>
            </w:pPr>
            <w:r w:rsidRPr="00B60C5C">
              <w:rPr>
                <w:rFonts w:ascii="Segoe UI" w:hAnsi="Segoe UI" w:cs="Segoe UI"/>
                <w:sz w:val="20"/>
                <w:lang w:val="pt-BR"/>
              </w:rPr>
              <w:t>0,02</w:t>
            </w:r>
          </w:p>
        </w:tc>
      </w:tr>
      <w:tr w:rsidR="00200357" w:rsidRPr="00B60C5C" w14:paraId="50EB5407" w14:textId="77777777" w:rsidTr="00765A41">
        <w:trPr>
          <w:trHeight w:val="340"/>
          <w:jc w:val="center"/>
        </w:trPr>
        <w:tc>
          <w:tcPr>
            <w:tcW w:w="694" w:type="pct"/>
            <w:vMerge/>
            <w:tcBorders>
              <w:left w:val="single" w:sz="5" w:space="0" w:color="000000"/>
              <w:right w:val="single" w:sz="4" w:space="0" w:color="auto"/>
            </w:tcBorders>
          </w:tcPr>
          <w:p w14:paraId="14E5DE37"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518AA864" w14:textId="77777777" w:rsidR="00200357" w:rsidRPr="00B60C5C" w:rsidRDefault="00200357" w:rsidP="00765A41">
            <w:pPr>
              <w:pStyle w:val="TableParagraph"/>
              <w:ind w:left="102" w:right="142" w:firstLine="18"/>
              <w:contextualSpacing/>
              <w:rPr>
                <w:rFonts w:ascii="Segoe UI" w:hAnsi="Segoe UI" w:cs="Segoe UI"/>
                <w:spacing w:val="-1"/>
                <w:sz w:val="20"/>
                <w:szCs w:val="20"/>
                <w:lang w:val="pt-BR"/>
              </w:rPr>
            </w:pPr>
            <w:r w:rsidRPr="00B60C5C">
              <w:rPr>
                <w:rFonts w:ascii="Segoe UI" w:hAnsi="Segoe UI" w:cs="Segoe UI"/>
                <w:sz w:val="20"/>
                <w:szCs w:val="20"/>
                <w:lang w:val="pt-BR"/>
              </w:rPr>
              <w:t>b)</w:t>
            </w:r>
            <w:r w:rsidRPr="00B60C5C">
              <w:rPr>
                <w:rFonts w:ascii="Segoe UI" w:hAnsi="Segoe UI" w:cs="Segoe UI"/>
                <w:spacing w:val="-7"/>
                <w:sz w:val="20"/>
                <w:szCs w:val="20"/>
                <w:lang w:val="pt-BR"/>
              </w:rPr>
              <w:t xml:space="preserve"> </w:t>
            </w:r>
            <w:r w:rsidRPr="00B60C5C">
              <w:rPr>
                <w:rFonts w:ascii="Segoe UI" w:hAnsi="Segoe UI" w:cs="Segoe UI"/>
                <w:spacing w:val="-1"/>
                <w:sz w:val="20"/>
                <w:szCs w:val="20"/>
                <w:lang w:val="pt-BR"/>
              </w:rPr>
              <w:t>Análise de</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desmembramento.</w:t>
            </w:r>
          </w:p>
        </w:tc>
        <w:tc>
          <w:tcPr>
            <w:tcW w:w="1101" w:type="pct"/>
            <w:tcBorders>
              <w:top w:val="single" w:sz="4" w:space="0" w:color="auto"/>
              <w:left w:val="single" w:sz="4" w:space="0" w:color="auto"/>
              <w:bottom w:val="single" w:sz="4" w:space="0" w:color="auto"/>
              <w:right w:val="single" w:sz="4" w:space="0" w:color="auto"/>
            </w:tcBorders>
            <w:vAlign w:val="center"/>
          </w:tcPr>
          <w:p w14:paraId="4F6AD7F3"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0,02</w:t>
            </w:r>
          </w:p>
        </w:tc>
      </w:tr>
      <w:tr w:rsidR="00200357" w:rsidRPr="00B60C5C" w14:paraId="51886586" w14:textId="77777777" w:rsidTr="00765A41">
        <w:trPr>
          <w:trHeight w:val="340"/>
          <w:jc w:val="center"/>
        </w:trPr>
        <w:tc>
          <w:tcPr>
            <w:tcW w:w="694" w:type="pct"/>
            <w:vMerge/>
            <w:tcBorders>
              <w:left w:val="single" w:sz="5" w:space="0" w:color="000000"/>
              <w:right w:val="single" w:sz="4" w:space="0" w:color="auto"/>
            </w:tcBorders>
          </w:tcPr>
          <w:p w14:paraId="6F0366B5"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7088299C"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z w:val="20"/>
                <w:szCs w:val="20"/>
                <w:lang w:val="pt-BR"/>
              </w:rPr>
              <w:t>c)</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Alvará</w:t>
            </w:r>
            <w:r w:rsidRPr="00B60C5C">
              <w:rPr>
                <w:rFonts w:ascii="Segoe UI" w:hAnsi="Segoe UI" w:cs="Segoe UI"/>
                <w:sz w:val="20"/>
                <w:szCs w:val="20"/>
                <w:lang w:val="pt-BR"/>
              </w:rPr>
              <w:t>/</w:t>
            </w:r>
            <w:r w:rsidRPr="00B60C5C">
              <w:rPr>
                <w:rFonts w:ascii="Segoe UI" w:hAnsi="Segoe UI" w:cs="Segoe UI"/>
                <w:spacing w:val="-1"/>
                <w:sz w:val="20"/>
                <w:szCs w:val="20"/>
                <w:lang w:val="pt-BR"/>
              </w:rPr>
              <w:t>remembramento.</w:t>
            </w:r>
          </w:p>
        </w:tc>
        <w:tc>
          <w:tcPr>
            <w:tcW w:w="1101" w:type="pct"/>
            <w:tcBorders>
              <w:top w:val="single" w:sz="4" w:space="0" w:color="auto"/>
              <w:left w:val="single" w:sz="4" w:space="0" w:color="auto"/>
              <w:bottom w:val="single" w:sz="4" w:space="0" w:color="auto"/>
              <w:right w:val="single" w:sz="4" w:space="0" w:color="auto"/>
            </w:tcBorders>
            <w:vAlign w:val="center"/>
          </w:tcPr>
          <w:p w14:paraId="32B12941"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0,01</w:t>
            </w:r>
          </w:p>
        </w:tc>
      </w:tr>
      <w:tr w:rsidR="00200357" w:rsidRPr="00B60C5C" w14:paraId="5716066F" w14:textId="77777777" w:rsidTr="00765A41">
        <w:trPr>
          <w:trHeight w:val="340"/>
          <w:jc w:val="center"/>
        </w:trPr>
        <w:tc>
          <w:tcPr>
            <w:tcW w:w="694" w:type="pct"/>
            <w:vMerge/>
            <w:tcBorders>
              <w:left w:val="single" w:sz="5" w:space="0" w:color="000000"/>
              <w:bottom w:val="single" w:sz="5" w:space="0" w:color="000000"/>
              <w:right w:val="single" w:sz="4" w:space="0" w:color="auto"/>
            </w:tcBorders>
          </w:tcPr>
          <w:p w14:paraId="78ABA762"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4" w:space="0" w:color="auto"/>
              <w:left w:val="single" w:sz="4" w:space="0" w:color="auto"/>
              <w:bottom w:val="single" w:sz="4" w:space="0" w:color="auto"/>
              <w:right w:val="single" w:sz="4" w:space="0" w:color="auto"/>
            </w:tcBorders>
            <w:vAlign w:val="center"/>
          </w:tcPr>
          <w:p w14:paraId="6C415568" w14:textId="77777777" w:rsidR="00200357" w:rsidRPr="00B60C5C" w:rsidRDefault="00200357" w:rsidP="00765A41">
            <w:pPr>
              <w:pStyle w:val="TableParagraph"/>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d)</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Alvará/d</w:t>
            </w:r>
            <w:r w:rsidRPr="00B60C5C">
              <w:rPr>
                <w:rFonts w:ascii="Segoe UI" w:hAnsi="Segoe UI" w:cs="Segoe UI"/>
                <w:sz w:val="20"/>
                <w:szCs w:val="20"/>
                <w:lang w:val="pt-BR"/>
              </w:rPr>
              <w:t>esmembramento.</w:t>
            </w:r>
          </w:p>
        </w:tc>
        <w:tc>
          <w:tcPr>
            <w:tcW w:w="1101" w:type="pct"/>
            <w:tcBorders>
              <w:top w:val="single" w:sz="4" w:space="0" w:color="auto"/>
              <w:left w:val="single" w:sz="4" w:space="0" w:color="auto"/>
              <w:bottom w:val="single" w:sz="4" w:space="0" w:color="auto"/>
              <w:right w:val="single" w:sz="4" w:space="0" w:color="auto"/>
            </w:tcBorders>
            <w:vAlign w:val="center"/>
          </w:tcPr>
          <w:p w14:paraId="21766BE5"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0,01</w:t>
            </w:r>
          </w:p>
        </w:tc>
      </w:tr>
      <w:tr w:rsidR="00200357" w:rsidRPr="00B60C5C" w14:paraId="5E336C98" w14:textId="77777777" w:rsidTr="00765A41">
        <w:trPr>
          <w:trHeight w:hRule="exact" w:val="680"/>
          <w:jc w:val="center"/>
        </w:trPr>
        <w:tc>
          <w:tcPr>
            <w:tcW w:w="694" w:type="pct"/>
            <w:vMerge w:val="restart"/>
            <w:tcBorders>
              <w:top w:val="single" w:sz="5" w:space="0" w:color="000000"/>
              <w:left w:val="single" w:sz="5" w:space="0" w:color="000000"/>
              <w:right w:val="single" w:sz="5" w:space="0" w:color="000000"/>
            </w:tcBorders>
          </w:tcPr>
          <w:p w14:paraId="0301ACCA" w14:textId="77777777" w:rsidR="00200357" w:rsidRPr="00B60C5C" w:rsidRDefault="00200357" w:rsidP="00765A41">
            <w:pPr>
              <w:pStyle w:val="TableParagraph"/>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9.0</w:t>
            </w:r>
          </w:p>
        </w:tc>
        <w:tc>
          <w:tcPr>
            <w:tcW w:w="3205" w:type="pct"/>
            <w:tcBorders>
              <w:top w:val="single" w:sz="4" w:space="0" w:color="auto"/>
              <w:left w:val="single" w:sz="5" w:space="0" w:color="000000"/>
              <w:bottom w:val="single" w:sz="5" w:space="0" w:color="000000"/>
              <w:right w:val="single" w:sz="5" w:space="0" w:color="000000"/>
            </w:tcBorders>
            <w:shd w:val="clear" w:color="auto" w:fill="BFBFBF" w:themeFill="background1" w:themeFillShade="BF"/>
            <w:vAlign w:val="center"/>
          </w:tcPr>
          <w:p w14:paraId="724E7A67" w14:textId="77777777" w:rsidR="00200357" w:rsidRPr="00B60C5C" w:rsidRDefault="00200357" w:rsidP="00765A41">
            <w:pPr>
              <w:pStyle w:val="TableParagraph"/>
              <w:tabs>
                <w:tab w:val="left" w:pos="301"/>
              </w:tabs>
              <w:ind w:left="102" w:right="142" w:firstLine="18"/>
              <w:contextualSpacing/>
              <w:rPr>
                <w:rFonts w:ascii="Segoe UI" w:eastAsia="Cambria" w:hAnsi="Segoe UI" w:cs="Segoe UI"/>
                <w:sz w:val="20"/>
                <w:szCs w:val="20"/>
                <w:lang w:val="pt-BR"/>
              </w:rPr>
            </w:pPr>
            <w:r w:rsidRPr="00B60C5C">
              <w:rPr>
                <w:rFonts w:ascii="Segoe UI" w:hAnsi="Segoe UI" w:cs="Segoe UI"/>
                <w:spacing w:val="-1"/>
                <w:sz w:val="20"/>
                <w:szCs w:val="20"/>
                <w:lang w:val="pt-BR"/>
              </w:rPr>
              <w:t>Instalação</w:t>
            </w:r>
            <w:r w:rsidRPr="00B60C5C">
              <w:rPr>
                <w:rFonts w:ascii="Segoe UI" w:hAnsi="Segoe UI" w:cs="Segoe UI"/>
                <w:spacing w:val="21"/>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21"/>
                <w:sz w:val="20"/>
                <w:szCs w:val="20"/>
                <w:lang w:val="pt-BR"/>
              </w:rPr>
              <w:t xml:space="preserve"> </w:t>
            </w:r>
            <w:r w:rsidRPr="00B60C5C">
              <w:rPr>
                <w:rFonts w:ascii="Segoe UI" w:hAnsi="Segoe UI" w:cs="Segoe UI"/>
                <w:sz w:val="20"/>
                <w:szCs w:val="20"/>
                <w:lang w:val="pt-BR"/>
              </w:rPr>
              <w:t>máquinas,</w:t>
            </w:r>
            <w:r w:rsidRPr="00B60C5C">
              <w:rPr>
                <w:rFonts w:ascii="Segoe UI" w:hAnsi="Segoe UI" w:cs="Segoe UI"/>
                <w:spacing w:val="22"/>
                <w:sz w:val="20"/>
                <w:szCs w:val="20"/>
                <w:lang w:val="pt-BR"/>
              </w:rPr>
              <w:t xml:space="preserve"> </w:t>
            </w:r>
            <w:r w:rsidRPr="00B60C5C">
              <w:rPr>
                <w:rFonts w:ascii="Segoe UI" w:hAnsi="Segoe UI" w:cs="Segoe UI"/>
                <w:spacing w:val="-1"/>
                <w:sz w:val="20"/>
                <w:szCs w:val="20"/>
                <w:lang w:val="pt-BR"/>
              </w:rPr>
              <w:t>motores,</w:t>
            </w:r>
            <w:r w:rsidRPr="00B60C5C">
              <w:rPr>
                <w:rFonts w:ascii="Segoe UI" w:hAnsi="Segoe UI" w:cs="Segoe UI"/>
                <w:spacing w:val="22"/>
                <w:sz w:val="20"/>
                <w:szCs w:val="20"/>
                <w:lang w:val="pt-BR"/>
              </w:rPr>
              <w:t xml:space="preserve"> </w:t>
            </w:r>
            <w:r w:rsidRPr="00B60C5C">
              <w:rPr>
                <w:rFonts w:ascii="Segoe UI" w:hAnsi="Segoe UI" w:cs="Segoe UI"/>
                <w:spacing w:val="-1"/>
                <w:sz w:val="20"/>
                <w:szCs w:val="20"/>
                <w:lang w:val="pt-BR"/>
              </w:rPr>
              <w:t>equipamentos</w:t>
            </w:r>
            <w:r w:rsidRPr="00B60C5C">
              <w:rPr>
                <w:rFonts w:ascii="Segoe UI" w:hAnsi="Segoe UI" w:cs="Segoe UI"/>
                <w:spacing w:val="22"/>
                <w:sz w:val="20"/>
                <w:szCs w:val="20"/>
                <w:lang w:val="pt-BR"/>
              </w:rPr>
              <w:t xml:space="preserve"> </w:t>
            </w:r>
            <w:r w:rsidRPr="00B60C5C">
              <w:rPr>
                <w:rFonts w:ascii="Segoe UI" w:hAnsi="Segoe UI" w:cs="Segoe UI"/>
                <w:sz w:val="20"/>
                <w:szCs w:val="20"/>
                <w:lang w:val="pt-BR"/>
              </w:rPr>
              <w:t>eletromecânicos</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em</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geral</w:t>
            </w:r>
            <w:r w:rsidRPr="00B60C5C">
              <w:rPr>
                <w:rFonts w:ascii="Segoe UI" w:hAnsi="Segoe UI" w:cs="Segoe UI"/>
                <w:sz w:val="20"/>
                <w:szCs w:val="20"/>
                <w:lang w:val="pt-BR"/>
              </w:rPr>
              <w:t>.</w:t>
            </w:r>
            <w:r w:rsidRPr="00B60C5C">
              <w:rPr>
                <w:rFonts w:ascii="Segoe UI" w:hAnsi="Segoe UI" w:cs="Segoe UI"/>
                <w:spacing w:val="45"/>
                <w:sz w:val="20"/>
                <w:szCs w:val="20"/>
                <w:lang w:val="pt-BR"/>
              </w:rPr>
              <w:t xml:space="preserve"> </w:t>
            </w:r>
          </w:p>
        </w:tc>
        <w:tc>
          <w:tcPr>
            <w:tcW w:w="1101" w:type="pct"/>
            <w:tcBorders>
              <w:top w:val="single" w:sz="4" w:space="0" w:color="auto"/>
              <w:left w:val="single" w:sz="5" w:space="0" w:color="000000"/>
              <w:bottom w:val="single" w:sz="5" w:space="0" w:color="000000"/>
              <w:right w:val="single" w:sz="5" w:space="0" w:color="000000"/>
            </w:tcBorders>
            <w:shd w:val="clear" w:color="auto" w:fill="BFBFBF" w:themeFill="background1" w:themeFillShade="BF"/>
            <w:vAlign w:val="center"/>
          </w:tcPr>
          <w:p w14:paraId="47BAA407"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p>
        </w:tc>
      </w:tr>
      <w:tr w:rsidR="00200357" w:rsidRPr="00B60C5C" w14:paraId="2840BAAF" w14:textId="77777777" w:rsidTr="00765A41">
        <w:trPr>
          <w:trHeight w:hRule="exact" w:val="1020"/>
          <w:jc w:val="center"/>
        </w:trPr>
        <w:tc>
          <w:tcPr>
            <w:tcW w:w="694" w:type="pct"/>
            <w:vMerge/>
            <w:tcBorders>
              <w:left w:val="single" w:sz="5" w:space="0" w:color="000000"/>
              <w:right w:val="single" w:sz="5" w:space="0" w:color="000000"/>
            </w:tcBorders>
          </w:tcPr>
          <w:p w14:paraId="75D9EB11" w14:textId="77777777" w:rsidR="00200357" w:rsidRPr="00B60C5C" w:rsidRDefault="00200357" w:rsidP="00765A41">
            <w:pPr>
              <w:pStyle w:val="TableParagraph"/>
              <w:ind w:left="99" w:firstLine="851"/>
              <w:contextualSpacing/>
              <w:jc w:val="both"/>
              <w:rPr>
                <w:rFonts w:ascii="Segoe UI" w:hAnsi="Segoe UI" w:cs="Segoe UI"/>
                <w:b/>
                <w:spacing w:val="-1"/>
                <w:sz w:val="20"/>
                <w:szCs w:val="20"/>
                <w:lang w:val="pt-BR"/>
              </w:rPr>
            </w:pPr>
          </w:p>
        </w:tc>
        <w:tc>
          <w:tcPr>
            <w:tcW w:w="3205" w:type="pct"/>
            <w:tcBorders>
              <w:top w:val="single" w:sz="4" w:space="0" w:color="auto"/>
              <w:left w:val="single" w:sz="5" w:space="0" w:color="000000"/>
              <w:bottom w:val="single" w:sz="5" w:space="0" w:color="000000"/>
              <w:right w:val="single" w:sz="5" w:space="0" w:color="000000"/>
            </w:tcBorders>
            <w:vAlign w:val="center"/>
          </w:tcPr>
          <w:p w14:paraId="441BE1F0" w14:textId="77777777" w:rsidR="00200357" w:rsidRPr="00B60C5C" w:rsidRDefault="00200357" w:rsidP="00765A41">
            <w:pPr>
              <w:pStyle w:val="TableParagraph"/>
              <w:ind w:left="102" w:right="142" w:firstLine="18"/>
              <w:contextualSpacing/>
              <w:jc w:val="both"/>
              <w:rPr>
                <w:rFonts w:ascii="Segoe UI" w:hAnsi="Segoe UI" w:cs="Segoe UI"/>
                <w:spacing w:val="-1"/>
                <w:sz w:val="20"/>
                <w:szCs w:val="20"/>
                <w:lang w:val="pt-BR"/>
              </w:rPr>
            </w:pPr>
            <w:r w:rsidRPr="00B60C5C">
              <w:rPr>
                <w:rFonts w:ascii="Segoe UI" w:hAnsi="Segoe UI" w:cs="Segoe UI"/>
                <w:spacing w:val="-1"/>
                <w:sz w:val="20"/>
                <w:szCs w:val="20"/>
                <w:lang w:val="pt-BR"/>
              </w:rPr>
              <w:t>a)</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Máquinas,</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motores e</w:t>
            </w:r>
            <w:r w:rsidRPr="00B60C5C">
              <w:rPr>
                <w:rFonts w:ascii="Segoe UI" w:hAnsi="Segoe UI" w:cs="Segoe UI"/>
                <w:spacing w:val="7"/>
                <w:sz w:val="20"/>
                <w:szCs w:val="20"/>
                <w:lang w:val="pt-BR"/>
              </w:rPr>
              <w:t xml:space="preserve"> </w:t>
            </w:r>
            <w:r w:rsidRPr="00B60C5C">
              <w:rPr>
                <w:rFonts w:ascii="Segoe UI" w:hAnsi="Segoe UI" w:cs="Segoe UI"/>
                <w:spacing w:val="-1"/>
                <w:sz w:val="20"/>
                <w:szCs w:val="20"/>
                <w:lang w:val="pt-BR"/>
              </w:rPr>
              <w:t>equipamentos</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eletromecânicos,</w:t>
            </w:r>
            <w:r w:rsidRPr="00B60C5C">
              <w:rPr>
                <w:rFonts w:ascii="Segoe UI" w:hAnsi="Segoe UI" w:cs="Segoe UI"/>
                <w:spacing w:val="19"/>
                <w:sz w:val="20"/>
                <w:szCs w:val="20"/>
                <w:lang w:val="pt-BR"/>
              </w:rPr>
              <w:t xml:space="preserve"> </w:t>
            </w:r>
            <w:r w:rsidRPr="00B60C5C">
              <w:rPr>
                <w:rFonts w:ascii="Segoe UI" w:hAnsi="Segoe UI" w:cs="Segoe UI"/>
                <w:sz w:val="20"/>
                <w:szCs w:val="20"/>
                <w:lang w:val="pt-BR"/>
              </w:rPr>
              <w:t>em</w:t>
            </w:r>
            <w:r w:rsidRPr="00B60C5C">
              <w:rPr>
                <w:rFonts w:ascii="Segoe UI" w:hAnsi="Segoe UI" w:cs="Segoe UI"/>
                <w:spacing w:val="17"/>
                <w:sz w:val="20"/>
                <w:szCs w:val="20"/>
                <w:lang w:val="pt-BR"/>
              </w:rPr>
              <w:t xml:space="preserve"> </w:t>
            </w:r>
            <w:r w:rsidRPr="00B60C5C">
              <w:rPr>
                <w:rFonts w:ascii="Segoe UI" w:hAnsi="Segoe UI" w:cs="Segoe UI"/>
                <w:spacing w:val="-1"/>
                <w:sz w:val="20"/>
                <w:szCs w:val="20"/>
                <w:lang w:val="pt-BR"/>
              </w:rPr>
              <w:t>estabelecimentos</w:t>
            </w:r>
            <w:r w:rsidRPr="00B60C5C">
              <w:rPr>
                <w:rFonts w:ascii="Segoe UI" w:hAnsi="Segoe UI" w:cs="Segoe UI"/>
                <w:spacing w:val="21"/>
                <w:sz w:val="20"/>
                <w:szCs w:val="20"/>
                <w:lang w:val="pt-BR"/>
              </w:rPr>
              <w:t xml:space="preserve"> </w:t>
            </w:r>
            <w:r w:rsidRPr="00B60C5C">
              <w:rPr>
                <w:rFonts w:ascii="Segoe UI" w:hAnsi="Segoe UI" w:cs="Segoe UI"/>
                <w:spacing w:val="-1"/>
                <w:sz w:val="20"/>
                <w:szCs w:val="20"/>
                <w:lang w:val="pt-BR"/>
              </w:rPr>
              <w:t>industriais,</w:t>
            </w:r>
            <w:r w:rsidRPr="00B60C5C">
              <w:rPr>
                <w:rFonts w:ascii="Segoe UI" w:hAnsi="Segoe UI" w:cs="Segoe UI"/>
                <w:spacing w:val="20"/>
                <w:sz w:val="20"/>
                <w:szCs w:val="20"/>
                <w:lang w:val="pt-BR"/>
              </w:rPr>
              <w:t xml:space="preserve"> </w:t>
            </w:r>
            <w:r w:rsidRPr="00B60C5C">
              <w:rPr>
                <w:rFonts w:ascii="Segoe UI" w:hAnsi="Segoe UI" w:cs="Segoe UI"/>
                <w:spacing w:val="-1"/>
                <w:sz w:val="20"/>
                <w:szCs w:val="20"/>
                <w:lang w:val="pt-BR"/>
              </w:rPr>
              <w:t>comerciais</w:t>
            </w:r>
            <w:r w:rsidRPr="00B60C5C">
              <w:rPr>
                <w:rFonts w:ascii="Segoe UI" w:hAnsi="Segoe UI" w:cs="Segoe UI"/>
                <w:spacing w:val="55"/>
                <w:w w:val="99"/>
                <w:sz w:val="20"/>
                <w:szCs w:val="20"/>
                <w:lang w:val="pt-BR"/>
              </w:rPr>
              <w:t xml:space="preserve"> </w:t>
            </w:r>
            <w:r w:rsidRPr="00B60C5C">
              <w:rPr>
                <w:rFonts w:ascii="Segoe UI" w:hAnsi="Segoe UI" w:cs="Segoe UI"/>
                <w:sz w:val="20"/>
                <w:szCs w:val="20"/>
                <w:lang w:val="pt-BR"/>
              </w:rPr>
              <w:t>ou</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de</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serviço. Exigibilidade</w:t>
            </w:r>
            <w:r w:rsidRPr="00B60C5C">
              <w:rPr>
                <w:rFonts w:ascii="Segoe UI" w:hAnsi="Segoe UI" w:cs="Segoe UI"/>
                <w:spacing w:val="-3"/>
                <w:sz w:val="20"/>
                <w:szCs w:val="20"/>
                <w:lang w:val="pt-BR"/>
              </w:rPr>
              <w:t xml:space="preserve"> </w:t>
            </w:r>
            <w:r w:rsidRPr="00B60C5C">
              <w:rPr>
                <w:rFonts w:ascii="Segoe UI" w:hAnsi="Segoe UI" w:cs="Segoe UI"/>
                <w:sz w:val="20"/>
                <w:szCs w:val="20"/>
                <w:lang w:val="pt-BR"/>
              </w:rPr>
              <w:t>por</w:t>
            </w:r>
            <w:r w:rsidRPr="00B60C5C">
              <w:rPr>
                <w:rFonts w:ascii="Segoe UI" w:hAnsi="Segoe UI" w:cs="Segoe UI"/>
                <w:spacing w:val="-6"/>
                <w:sz w:val="20"/>
                <w:szCs w:val="20"/>
                <w:lang w:val="pt-BR"/>
              </w:rPr>
              <w:t xml:space="preserve"> </w:t>
            </w:r>
            <w:r w:rsidRPr="00B60C5C">
              <w:rPr>
                <w:rFonts w:ascii="Segoe UI" w:hAnsi="Segoe UI" w:cs="Segoe UI"/>
                <w:sz w:val="20"/>
                <w:szCs w:val="20"/>
                <w:lang w:val="pt-BR"/>
              </w:rPr>
              <w:t>máquina,</w:t>
            </w:r>
            <w:r w:rsidRPr="00B60C5C">
              <w:rPr>
                <w:rFonts w:ascii="Segoe UI" w:hAnsi="Segoe UI" w:cs="Segoe UI"/>
                <w:spacing w:val="-3"/>
                <w:sz w:val="20"/>
                <w:szCs w:val="20"/>
                <w:lang w:val="pt-BR"/>
              </w:rPr>
              <w:t xml:space="preserve"> </w:t>
            </w:r>
            <w:r w:rsidRPr="00B60C5C">
              <w:rPr>
                <w:rFonts w:ascii="Segoe UI" w:hAnsi="Segoe UI" w:cs="Segoe UI"/>
                <w:spacing w:val="-1"/>
                <w:sz w:val="20"/>
                <w:szCs w:val="20"/>
                <w:lang w:val="pt-BR"/>
              </w:rPr>
              <w:t>motor</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ou</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equipamento.</w:t>
            </w:r>
          </w:p>
        </w:tc>
        <w:tc>
          <w:tcPr>
            <w:tcW w:w="1101" w:type="pct"/>
            <w:tcBorders>
              <w:top w:val="single" w:sz="4" w:space="0" w:color="auto"/>
              <w:left w:val="single" w:sz="5" w:space="0" w:color="000000"/>
              <w:bottom w:val="single" w:sz="5" w:space="0" w:color="000000"/>
              <w:right w:val="single" w:sz="5" w:space="0" w:color="000000"/>
            </w:tcBorders>
            <w:vAlign w:val="center"/>
          </w:tcPr>
          <w:p w14:paraId="7CB78A47" w14:textId="77777777" w:rsidR="00200357" w:rsidRPr="00B60C5C" w:rsidRDefault="00200357" w:rsidP="00765A41">
            <w:pPr>
              <w:pStyle w:val="TableParagraph"/>
              <w:ind w:hanging="14"/>
              <w:contextualSpacing/>
              <w:jc w:val="center"/>
              <w:rPr>
                <w:rFonts w:ascii="Segoe UI" w:eastAsia="Times New Roman" w:hAnsi="Segoe UI" w:cs="Segoe UI"/>
                <w:sz w:val="20"/>
                <w:szCs w:val="20"/>
                <w:lang w:val="pt-BR"/>
              </w:rPr>
            </w:pPr>
            <w:r w:rsidRPr="00B60C5C">
              <w:rPr>
                <w:rFonts w:ascii="Segoe UI" w:hAnsi="Segoe UI" w:cs="Segoe UI"/>
                <w:spacing w:val="-1"/>
                <w:sz w:val="20"/>
                <w:szCs w:val="20"/>
                <w:lang w:val="pt-BR"/>
              </w:rPr>
              <w:t>0,75</w:t>
            </w:r>
          </w:p>
        </w:tc>
      </w:tr>
      <w:tr w:rsidR="00200357" w:rsidRPr="00B60C5C" w14:paraId="4B60843D" w14:textId="77777777" w:rsidTr="00765A41">
        <w:trPr>
          <w:trHeight w:hRule="exact" w:val="567"/>
          <w:jc w:val="center"/>
        </w:trPr>
        <w:tc>
          <w:tcPr>
            <w:tcW w:w="694" w:type="pct"/>
            <w:vMerge/>
            <w:tcBorders>
              <w:left w:val="single" w:sz="5" w:space="0" w:color="000000"/>
              <w:right w:val="single" w:sz="5" w:space="0" w:color="000000"/>
            </w:tcBorders>
          </w:tcPr>
          <w:p w14:paraId="56468CD6" w14:textId="77777777" w:rsidR="00200357" w:rsidRPr="00B60C5C" w:rsidRDefault="00200357" w:rsidP="00765A41">
            <w:pPr>
              <w:pStyle w:val="TableParagraph"/>
              <w:ind w:left="99" w:firstLine="851"/>
              <w:contextualSpacing/>
              <w:jc w:val="both"/>
              <w:rPr>
                <w:rFonts w:ascii="Segoe UI" w:hAnsi="Segoe UI" w:cs="Segoe UI"/>
                <w:b/>
                <w:spacing w:val="-1"/>
                <w:sz w:val="20"/>
                <w:szCs w:val="20"/>
                <w:lang w:val="pt-BR"/>
              </w:rPr>
            </w:pPr>
          </w:p>
        </w:tc>
        <w:tc>
          <w:tcPr>
            <w:tcW w:w="3205" w:type="pct"/>
            <w:tcBorders>
              <w:top w:val="single" w:sz="4" w:space="0" w:color="auto"/>
              <w:left w:val="single" w:sz="5" w:space="0" w:color="000000"/>
              <w:bottom w:val="single" w:sz="5" w:space="0" w:color="000000"/>
              <w:right w:val="single" w:sz="5" w:space="0" w:color="000000"/>
            </w:tcBorders>
            <w:vAlign w:val="center"/>
          </w:tcPr>
          <w:p w14:paraId="6B95CF99" w14:textId="77777777" w:rsidR="00200357" w:rsidRPr="00B60C5C" w:rsidRDefault="00200357" w:rsidP="00765A41">
            <w:pPr>
              <w:pStyle w:val="PargrafodaLista"/>
              <w:numPr>
                <w:ilvl w:val="0"/>
                <w:numId w:val="3"/>
              </w:numPr>
              <w:tabs>
                <w:tab w:val="left" w:pos="425"/>
              </w:tabs>
              <w:ind w:left="138" w:right="142" w:firstLine="18"/>
              <w:rPr>
                <w:rFonts w:ascii="Segoe UI" w:eastAsia="Cambria" w:hAnsi="Segoe UI" w:cs="Segoe UI"/>
                <w:sz w:val="20"/>
                <w:lang w:val="pt-BR"/>
              </w:rPr>
            </w:pPr>
            <w:r w:rsidRPr="00B60C5C">
              <w:rPr>
                <w:rFonts w:ascii="Segoe UI" w:hAnsi="Segoe UI" w:cs="Segoe UI"/>
                <w:spacing w:val="-1"/>
                <w:sz w:val="20"/>
                <w:lang w:val="pt-BR"/>
              </w:rPr>
              <w:t>Elevadores,</w:t>
            </w:r>
            <w:r w:rsidRPr="00B60C5C">
              <w:rPr>
                <w:rFonts w:ascii="Segoe UI" w:hAnsi="Segoe UI" w:cs="Segoe UI"/>
                <w:spacing w:val="-6"/>
                <w:sz w:val="20"/>
                <w:lang w:val="pt-BR"/>
              </w:rPr>
              <w:t xml:space="preserve"> </w:t>
            </w:r>
            <w:r w:rsidRPr="00B60C5C">
              <w:rPr>
                <w:rFonts w:ascii="Segoe UI" w:hAnsi="Segoe UI" w:cs="Segoe UI"/>
                <w:sz w:val="20"/>
                <w:lang w:val="pt-BR"/>
              </w:rPr>
              <w:t>escadeiras</w:t>
            </w:r>
            <w:r w:rsidRPr="00B60C5C">
              <w:rPr>
                <w:rFonts w:ascii="Segoe UI" w:hAnsi="Segoe UI" w:cs="Segoe UI"/>
                <w:spacing w:val="-8"/>
                <w:sz w:val="20"/>
                <w:lang w:val="pt-BR"/>
              </w:rPr>
              <w:t xml:space="preserve"> </w:t>
            </w:r>
            <w:r w:rsidRPr="00B60C5C">
              <w:rPr>
                <w:rFonts w:ascii="Segoe UI" w:hAnsi="Segoe UI" w:cs="Segoe UI"/>
                <w:sz w:val="20"/>
                <w:lang w:val="pt-BR"/>
              </w:rPr>
              <w:t>e</w:t>
            </w:r>
            <w:r w:rsidRPr="00B60C5C">
              <w:rPr>
                <w:rFonts w:ascii="Segoe UI" w:hAnsi="Segoe UI" w:cs="Segoe UI"/>
                <w:spacing w:val="-7"/>
                <w:sz w:val="20"/>
                <w:lang w:val="pt-BR"/>
              </w:rPr>
              <w:t xml:space="preserve"> </w:t>
            </w:r>
            <w:r w:rsidRPr="00B60C5C">
              <w:rPr>
                <w:rFonts w:ascii="Segoe UI" w:hAnsi="Segoe UI" w:cs="Segoe UI"/>
                <w:sz w:val="20"/>
                <w:lang w:val="pt-BR"/>
              </w:rPr>
              <w:t>esteiras</w:t>
            </w:r>
            <w:r w:rsidRPr="00B60C5C">
              <w:rPr>
                <w:rFonts w:ascii="Segoe UI" w:hAnsi="Segoe UI" w:cs="Segoe UI"/>
                <w:spacing w:val="-8"/>
                <w:sz w:val="20"/>
                <w:lang w:val="pt-BR"/>
              </w:rPr>
              <w:t xml:space="preserve"> </w:t>
            </w:r>
            <w:r w:rsidRPr="00B60C5C">
              <w:rPr>
                <w:rFonts w:ascii="Segoe UI" w:hAnsi="Segoe UI" w:cs="Segoe UI"/>
                <w:spacing w:val="-1"/>
                <w:sz w:val="20"/>
                <w:lang w:val="pt-BR"/>
              </w:rPr>
              <w:t>rolantes. Exigibilidade por</w:t>
            </w:r>
            <w:r w:rsidRPr="00B60C5C">
              <w:rPr>
                <w:rFonts w:ascii="Segoe UI" w:hAnsi="Segoe UI" w:cs="Segoe UI"/>
                <w:spacing w:val="-8"/>
                <w:sz w:val="20"/>
                <w:lang w:val="pt-BR"/>
              </w:rPr>
              <w:t xml:space="preserve"> </w:t>
            </w:r>
            <w:r w:rsidRPr="00B60C5C">
              <w:rPr>
                <w:rFonts w:ascii="Segoe UI" w:hAnsi="Segoe UI" w:cs="Segoe UI"/>
                <w:spacing w:val="-1"/>
                <w:sz w:val="20"/>
                <w:lang w:val="pt-BR"/>
              </w:rPr>
              <w:t>unidade.</w:t>
            </w:r>
          </w:p>
        </w:tc>
        <w:tc>
          <w:tcPr>
            <w:tcW w:w="1101" w:type="pct"/>
            <w:tcBorders>
              <w:top w:val="single" w:sz="4" w:space="0" w:color="auto"/>
              <w:left w:val="single" w:sz="5" w:space="0" w:color="000000"/>
              <w:bottom w:val="single" w:sz="5" w:space="0" w:color="000000"/>
              <w:right w:val="single" w:sz="5" w:space="0" w:color="000000"/>
            </w:tcBorders>
            <w:vAlign w:val="center"/>
          </w:tcPr>
          <w:p w14:paraId="6D4A02F6"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1,25</w:t>
            </w:r>
          </w:p>
        </w:tc>
      </w:tr>
      <w:tr w:rsidR="00200357" w:rsidRPr="00B60C5C" w14:paraId="479F0DE5" w14:textId="77777777" w:rsidTr="00765A41">
        <w:trPr>
          <w:trHeight w:hRule="exact" w:val="340"/>
          <w:jc w:val="center"/>
        </w:trPr>
        <w:tc>
          <w:tcPr>
            <w:tcW w:w="694" w:type="pct"/>
            <w:vMerge/>
            <w:tcBorders>
              <w:left w:val="single" w:sz="5" w:space="0" w:color="000000"/>
              <w:bottom w:val="single" w:sz="5" w:space="0" w:color="000000"/>
              <w:right w:val="single" w:sz="5" w:space="0" w:color="000000"/>
            </w:tcBorders>
          </w:tcPr>
          <w:p w14:paraId="50BDEF27" w14:textId="77777777" w:rsidR="00200357" w:rsidRPr="00B60C5C" w:rsidRDefault="00200357" w:rsidP="00765A41">
            <w:pPr>
              <w:ind w:firstLine="851"/>
              <w:contextualSpacing/>
              <w:jc w:val="both"/>
              <w:rPr>
                <w:rFonts w:ascii="Segoe UI" w:hAnsi="Segoe UI" w:cs="Segoe UI"/>
                <w:b/>
                <w:sz w:val="20"/>
                <w:lang w:val="pt-BR"/>
              </w:rPr>
            </w:pPr>
          </w:p>
        </w:tc>
        <w:tc>
          <w:tcPr>
            <w:tcW w:w="3205" w:type="pct"/>
            <w:tcBorders>
              <w:top w:val="single" w:sz="5" w:space="0" w:color="000000"/>
              <w:left w:val="single" w:sz="5" w:space="0" w:color="000000"/>
              <w:bottom w:val="single" w:sz="5" w:space="0" w:color="000000"/>
              <w:right w:val="single" w:sz="5" w:space="0" w:color="000000"/>
            </w:tcBorders>
            <w:vAlign w:val="center"/>
          </w:tcPr>
          <w:p w14:paraId="218C8097" w14:textId="77777777" w:rsidR="00200357" w:rsidRPr="00B60C5C" w:rsidRDefault="00200357" w:rsidP="00765A41">
            <w:pPr>
              <w:pStyle w:val="PargrafodaLista"/>
              <w:numPr>
                <w:ilvl w:val="0"/>
                <w:numId w:val="3"/>
              </w:numPr>
              <w:ind w:left="404" w:right="142" w:hanging="262"/>
              <w:rPr>
                <w:rFonts w:ascii="Segoe UI" w:eastAsia="Cambria" w:hAnsi="Segoe UI" w:cs="Segoe UI"/>
                <w:sz w:val="20"/>
                <w:lang w:val="pt-BR"/>
              </w:rPr>
            </w:pPr>
            <w:r w:rsidRPr="00B60C5C">
              <w:rPr>
                <w:rFonts w:ascii="Segoe UI" w:hAnsi="Segoe UI" w:cs="Segoe UI"/>
                <w:spacing w:val="-1"/>
                <w:sz w:val="20"/>
                <w:lang w:val="pt-BR"/>
              </w:rPr>
              <w:t>Bombas</w:t>
            </w:r>
            <w:r w:rsidRPr="00B60C5C">
              <w:rPr>
                <w:rFonts w:ascii="Segoe UI" w:hAnsi="Segoe UI" w:cs="Segoe UI"/>
                <w:spacing w:val="-6"/>
                <w:sz w:val="20"/>
                <w:lang w:val="pt-BR"/>
              </w:rPr>
              <w:t xml:space="preserve"> </w:t>
            </w:r>
            <w:r w:rsidRPr="00B60C5C">
              <w:rPr>
                <w:rFonts w:ascii="Segoe UI" w:hAnsi="Segoe UI" w:cs="Segoe UI"/>
                <w:spacing w:val="-1"/>
                <w:sz w:val="20"/>
                <w:lang w:val="pt-BR"/>
              </w:rPr>
              <w:t>de</w:t>
            </w:r>
            <w:r w:rsidRPr="00B60C5C">
              <w:rPr>
                <w:rFonts w:ascii="Segoe UI" w:hAnsi="Segoe UI" w:cs="Segoe UI"/>
                <w:spacing w:val="-5"/>
                <w:sz w:val="20"/>
                <w:lang w:val="pt-BR"/>
              </w:rPr>
              <w:t xml:space="preserve"> </w:t>
            </w:r>
            <w:r w:rsidRPr="00B60C5C">
              <w:rPr>
                <w:rFonts w:ascii="Segoe UI" w:hAnsi="Segoe UI" w:cs="Segoe UI"/>
                <w:sz w:val="20"/>
                <w:lang w:val="pt-BR"/>
              </w:rPr>
              <w:t>combustíveis. Exigibilidade</w:t>
            </w:r>
            <w:r w:rsidRPr="00B60C5C">
              <w:rPr>
                <w:rFonts w:ascii="Segoe UI" w:hAnsi="Segoe UI" w:cs="Segoe UI"/>
                <w:spacing w:val="-5"/>
                <w:sz w:val="20"/>
                <w:lang w:val="pt-BR"/>
              </w:rPr>
              <w:t xml:space="preserve"> </w:t>
            </w:r>
            <w:r w:rsidRPr="00B60C5C">
              <w:rPr>
                <w:rFonts w:ascii="Segoe UI" w:hAnsi="Segoe UI" w:cs="Segoe UI"/>
                <w:sz w:val="20"/>
                <w:lang w:val="pt-BR"/>
              </w:rPr>
              <w:t>por</w:t>
            </w:r>
            <w:r w:rsidRPr="00B60C5C">
              <w:rPr>
                <w:rFonts w:ascii="Segoe UI" w:hAnsi="Segoe UI" w:cs="Segoe UI"/>
                <w:spacing w:val="-7"/>
                <w:sz w:val="20"/>
                <w:lang w:val="pt-BR"/>
              </w:rPr>
              <w:t xml:space="preserve"> </w:t>
            </w:r>
            <w:r w:rsidRPr="00B60C5C">
              <w:rPr>
                <w:rFonts w:ascii="Segoe UI" w:hAnsi="Segoe UI" w:cs="Segoe UI"/>
                <w:spacing w:val="-1"/>
                <w:sz w:val="20"/>
                <w:lang w:val="pt-BR"/>
              </w:rPr>
              <w:t>unidade.</w:t>
            </w:r>
          </w:p>
        </w:tc>
        <w:tc>
          <w:tcPr>
            <w:tcW w:w="1101" w:type="pct"/>
            <w:tcBorders>
              <w:top w:val="single" w:sz="5" w:space="0" w:color="000000"/>
              <w:left w:val="single" w:sz="5" w:space="0" w:color="000000"/>
              <w:bottom w:val="single" w:sz="5" w:space="0" w:color="000000"/>
              <w:right w:val="single" w:sz="5" w:space="0" w:color="000000"/>
            </w:tcBorders>
            <w:vAlign w:val="center"/>
          </w:tcPr>
          <w:p w14:paraId="262DD708" w14:textId="77777777" w:rsidR="00200357" w:rsidRPr="00B60C5C" w:rsidRDefault="00200357" w:rsidP="00765A41">
            <w:pPr>
              <w:pStyle w:val="TableParagraph"/>
              <w:ind w:hanging="14"/>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2,00</w:t>
            </w:r>
          </w:p>
        </w:tc>
      </w:tr>
      <w:tr w:rsidR="00200357" w:rsidRPr="00B60C5C" w14:paraId="72DF5C53" w14:textId="77777777" w:rsidTr="00765A41">
        <w:trPr>
          <w:trHeight w:hRule="exact" w:val="1361"/>
          <w:jc w:val="center"/>
        </w:trPr>
        <w:tc>
          <w:tcPr>
            <w:tcW w:w="694" w:type="pct"/>
            <w:tcBorders>
              <w:top w:val="single" w:sz="5" w:space="0" w:color="000000"/>
              <w:left w:val="single" w:sz="5" w:space="0" w:color="000000"/>
              <w:bottom w:val="single" w:sz="5" w:space="0" w:color="000000"/>
              <w:right w:val="single" w:sz="5" w:space="0" w:color="000000"/>
            </w:tcBorders>
          </w:tcPr>
          <w:p w14:paraId="3BE4E8AD" w14:textId="77777777" w:rsidR="00200357" w:rsidRPr="00B60C5C" w:rsidRDefault="00200357" w:rsidP="00765A41">
            <w:pPr>
              <w:pStyle w:val="TableParagraph"/>
              <w:contextualSpacing/>
              <w:jc w:val="center"/>
              <w:rPr>
                <w:rFonts w:ascii="Segoe UI" w:hAnsi="Segoe UI" w:cs="Segoe UI"/>
                <w:b/>
                <w:spacing w:val="-1"/>
                <w:sz w:val="20"/>
                <w:szCs w:val="20"/>
                <w:lang w:val="pt-BR"/>
              </w:rPr>
            </w:pPr>
            <w:r w:rsidRPr="00B60C5C">
              <w:rPr>
                <w:rFonts w:ascii="Segoe UI" w:hAnsi="Segoe UI" w:cs="Segoe UI"/>
                <w:b/>
                <w:spacing w:val="-1"/>
                <w:sz w:val="20"/>
                <w:szCs w:val="20"/>
                <w:lang w:val="pt-BR"/>
              </w:rPr>
              <w:t>10.0</w:t>
            </w:r>
          </w:p>
        </w:tc>
        <w:tc>
          <w:tcPr>
            <w:tcW w:w="3205" w:type="pct"/>
            <w:tcBorders>
              <w:top w:val="single" w:sz="5" w:space="0" w:color="000000"/>
              <w:left w:val="single" w:sz="5" w:space="0" w:color="000000"/>
              <w:bottom w:val="single" w:sz="5" w:space="0" w:color="000000"/>
              <w:right w:val="single" w:sz="5" w:space="0" w:color="000000"/>
            </w:tcBorders>
            <w:vAlign w:val="center"/>
          </w:tcPr>
          <w:p w14:paraId="57BF108F" w14:textId="77777777" w:rsidR="00200357" w:rsidRPr="00B60C5C" w:rsidRDefault="00200357" w:rsidP="00765A41">
            <w:pPr>
              <w:pStyle w:val="PargrafodaLista"/>
              <w:ind w:left="142" w:right="142"/>
              <w:rPr>
                <w:rFonts w:ascii="Segoe UI" w:hAnsi="Segoe UI" w:cs="Segoe UI"/>
                <w:sz w:val="20"/>
                <w:lang w:val="pt-BR"/>
              </w:rPr>
            </w:pPr>
            <w:r w:rsidRPr="00B60C5C">
              <w:rPr>
                <w:rFonts w:ascii="Segoe UI" w:hAnsi="Segoe UI" w:cs="Segoe UI"/>
                <w:sz w:val="20"/>
                <w:lang w:val="pt-BR"/>
              </w:rPr>
              <w:t>Revalidação de licença/alvará.</w:t>
            </w:r>
          </w:p>
        </w:tc>
        <w:tc>
          <w:tcPr>
            <w:tcW w:w="1101" w:type="pct"/>
            <w:tcBorders>
              <w:top w:val="single" w:sz="5" w:space="0" w:color="000000"/>
              <w:left w:val="single" w:sz="5" w:space="0" w:color="000000"/>
              <w:bottom w:val="single" w:sz="5" w:space="0" w:color="000000"/>
              <w:right w:val="single" w:sz="5" w:space="0" w:color="000000"/>
            </w:tcBorders>
            <w:vAlign w:val="center"/>
          </w:tcPr>
          <w:p w14:paraId="57EB2460" w14:textId="77777777" w:rsidR="00200357" w:rsidRPr="00B60C5C" w:rsidRDefault="00200357" w:rsidP="00765A41">
            <w:pPr>
              <w:pStyle w:val="PargrafodaLista"/>
              <w:ind w:left="146" w:right="126"/>
              <w:jc w:val="both"/>
              <w:rPr>
                <w:rFonts w:ascii="Segoe UI" w:hAnsi="Segoe UI" w:cs="Segoe UI"/>
                <w:sz w:val="20"/>
                <w:lang w:val="pt-BR"/>
              </w:rPr>
            </w:pPr>
            <w:r w:rsidRPr="00B60C5C">
              <w:rPr>
                <w:rFonts w:ascii="Segoe UI" w:hAnsi="Segoe UI" w:cs="Segoe UI"/>
                <w:sz w:val="20"/>
                <w:lang w:val="pt-BR"/>
              </w:rPr>
              <w:t>25% (vinte cinco por cento) do valor cobrado pela expedição do Alvará de Construção.</w:t>
            </w:r>
          </w:p>
        </w:tc>
      </w:tr>
    </w:tbl>
    <w:p w14:paraId="7DE5DA1A" w14:textId="77777777" w:rsidR="00200357" w:rsidRPr="00B60C5C" w:rsidRDefault="00200357" w:rsidP="00200357">
      <w:pPr>
        <w:pStyle w:val="Corpodetexto"/>
        <w:spacing w:line="360" w:lineRule="auto"/>
        <w:ind w:firstLine="851"/>
        <w:contextualSpacing/>
        <w:jc w:val="both"/>
        <w:rPr>
          <w:rFonts w:ascii="Segoe UI" w:hAnsi="Segoe UI" w:cs="Segoe UI"/>
          <w:lang w:val="pt-BR"/>
        </w:rPr>
      </w:pPr>
    </w:p>
    <w:p w14:paraId="75ED24AF" w14:textId="77777777" w:rsidR="00200357" w:rsidRPr="00B60C5C" w:rsidRDefault="00200357" w:rsidP="00200357">
      <w:pPr>
        <w:pStyle w:val="Ttulo3"/>
        <w:jc w:val="left"/>
        <w:rPr>
          <w:rFonts w:ascii="Segoe UI" w:hAnsi="Segoe UI" w:cs="Segoe UI"/>
          <w:lang w:val="pt-BR"/>
        </w:rPr>
      </w:pPr>
      <w:bookmarkStart w:id="17" w:name="_Toc23943119"/>
      <w:r w:rsidRPr="00B60C5C">
        <w:rPr>
          <w:rFonts w:ascii="Segoe UI" w:hAnsi="Segoe UI" w:cs="Segoe UI"/>
          <w:lang w:val="pt-BR"/>
        </w:rPr>
        <w:t>Tabela 3 - Taxa de Serviços Técnicos de Engenharia ou Arquitetura – Loteamentos</w:t>
      </w:r>
      <w:bookmarkEnd w:id="17"/>
      <w:r w:rsidRPr="00B60C5C">
        <w:rPr>
          <w:rFonts w:ascii="Segoe UI" w:hAnsi="Segoe UI" w:cs="Segoe UI"/>
          <w:lang w:val="pt-BR"/>
        </w:rPr>
        <w:t>.</w:t>
      </w:r>
    </w:p>
    <w:p w14:paraId="25A5368D" w14:textId="77777777" w:rsidR="00200357" w:rsidRPr="00B60C5C" w:rsidRDefault="00200357" w:rsidP="00200357">
      <w:pPr>
        <w:rPr>
          <w:rFonts w:ascii="Segoe UI" w:hAnsi="Segoe UI" w:cs="Segoe UI"/>
        </w:rPr>
      </w:pPr>
    </w:p>
    <w:tbl>
      <w:tblPr>
        <w:tblStyle w:val="Tabelacomgrade"/>
        <w:tblW w:w="4909" w:type="pct"/>
        <w:jc w:val="center"/>
        <w:tblLook w:val="04A0" w:firstRow="1" w:lastRow="0" w:firstColumn="1" w:lastColumn="0" w:noHBand="0" w:noVBand="1"/>
      </w:tblPr>
      <w:tblGrid>
        <w:gridCol w:w="1194"/>
        <w:gridCol w:w="5477"/>
        <w:gridCol w:w="1884"/>
      </w:tblGrid>
      <w:tr w:rsidR="00200357" w:rsidRPr="00B60C5C" w14:paraId="1F7B62FB" w14:textId="77777777" w:rsidTr="00765A41">
        <w:trPr>
          <w:trHeight w:val="340"/>
          <w:jc w:val="center"/>
        </w:trPr>
        <w:tc>
          <w:tcPr>
            <w:tcW w:w="698" w:type="pct"/>
            <w:shd w:val="clear" w:color="auto" w:fill="808080" w:themeFill="background1" w:themeFillShade="80"/>
            <w:vAlign w:val="center"/>
          </w:tcPr>
          <w:p w14:paraId="4E2A8521" w14:textId="77777777" w:rsidR="00200357" w:rsidRPr="00B60C5C" w:rsidRDefault="00200357" w:rsidP="00765A41">
            <w:pPr>
              <w:contextualSpacing/>
              <w:jc w:val="center"/>
              <w:rPr>
                <w:rFonts w:ascii="Segoe UI" w:hAnsi="Segoe UI" w:cs="Segoe UI"/>
                <w:b/>
                <w:bCs/>
              </w:rPr>
            </w:pPr>
            <w:r w:rsidRPr="00B60C5C">
              <w:rPr>
                <w:rFonts w:ascii="Segoe UI" w:hAnsi="Segoe UI" w:cs="Segoe UI"/>
                <w:b/>
                <w:bCs/>
              </w:rPr>
              <w:t>ITEM</w:t>
            </w:r>
          </w:p>
        </w:tc>
        <w:tc>
          <w:tcPr>
            <w:tcW w:w="3201" w:type="pct"/>
            <w:shd w:val="clear" w:color="auto" w:fill="808080" w:themeFill="background1" w:themeFillShade="80"/>
            <w:vAlign w:val="center"/>
          </w:tcPr>
          <w:p w14:paraId="50422EE2" w14:textId="77777777" w:rsidR="00200357" w:rsidRPr="00B60C5C" w:rsidRDefault="00200357" w:rsidP="00765A41">
            <w:pPr>
              <w:contextualSpacing/>
              <w:jc w:val="center"/>
              <w:rPr>
                <w:rFonts w:ascii="Segoe UI" w:hAnsi="Segoe UI" w:cs="Segoe UI"/>
                <w:b/>
                <w:bCs/>
              </w:rPr>
            </w:pPr>
            <w:r w:rsidRPr="00B60C5C">
              <w:rPr>
                <w:rFonts w:ascii="Segoe UI" w:hAnsi="Segoe UI" w:cs="Segoe UI"/>
                <w:b/>
                <w:bCs/>
              </w:rPr>
              <w:t>ESPECIFICAÇÃO</w:t>
            </w:r>
          </w:p>
        </w:tc>
        <w:tc>
          <w:tcPr>
            <w:tcW w:w="1101" w:type="pct"/>
            <w:shd w:val="clear" w:color="auto" w:fill="808080" w:themeFill="background1" w:themeFillShade="80"/>
            <w:vAlign w:val="center"/>
          </w:tcPr>
          <w:p w14:paraId="160D8386" w14:textId="77777777" w:rsidR="00200357" w:rsidRPr="00B60C5C" w:rsidRDefault="00200357" w:rsidP="00765A41">
            <w:pPr>
              <w:contextualSpacing/>
              <w:jc w:val="center"/>
              <w:rPr>
                <w:rFonts w:ascii="Segoe UI" w:hAnsi="Segoe UI" w:cs="Segoe UI"/>
                <w:b/>
                <w:bCs/>
              </w:rPr>
            </w:pPr>
            <w:r w:rsidRPr="00B60C5C">
              <w:rPr>
                <w:rFonts w:ascii="Segoe UI" w:hAnsi="Segoe UI" w:cs="Segoe UI"/>
                <w:b/>
              </w:rPr>
              <w:t>TAXA EM UFR-PB</w:t>
            </w:r>
          </w:p>
        </w:tc>
      </w:tr>
      <w:tr w:rsidR="00200357" w:rsidRPr="00B60C5C" w14:paraId="0260FE2D" w14:textId="77777777" w:rsidTr="00765A41">
        <w:trPr>
          <w:trHeight w:val="340"/>
          <w:jc w:val="center"/>
        </w:trPr>
        <w:tc>
          <w:tcPr>
            <w:tcW w:w="698" w:type="pct"/>
            <w:vMerge w:val="restart"/>
          </w:tcPr>
          <w:p w14:paraId="5B90EC9B" w14:textId="77777777" w:rsidR="00200357" w:rsidRPr="00B60C5C" w:rsidRDefault="00200357" w:rsidP="00765A41">
            <w:pPr>
              <w:contextualSpacing/>
              <w:jc w:val="center"/>
              <w:rPr>
                <w:rFonts w:ascii="Segoe UI" w:hAnsi="Segoe UI" w:cs="Segoe UI"/>
                <w:b/>
              </w:rPr>
            </w:pPr>
            <w:r w:rsidRPr="00B60C5C">
              <w:rPr>
                <w:rFonts w:ascii="Segoe UI" w:hAnsi="Segoe UI" w:cs="Segoe UI"/>
                <w:b/>
              </w:rPr>
              <w:t>1.0</w:t>
            </w:r>
          </w:p>
        </w:tc>
        <w:tc>
          <w:tcPr>
            <w:tcW w:w="3201" w:type="pct"/>
            <w:shd w:val="clear" w:color="auto" w:fill="BFBFBF" w:themeFill="background1" w:themeFillShade="BF"/>
            <w:vAlign w:val="center"/>
          </w:tcPr>
          <w:p w14:paraId="61D1E3B4" w14:textId="77777777" w:rsidR="00200357" w:rsidRPr="00B60C5C" w:rsidRDefault="00200357" w:rsidP="00765A41">
            <w:pPr>
              <w:contextualSpacing/>
              <w:rPr>
                <w:rFonts w:ascii="Segoe UI" w:hAnsi="Segoe UI" w:cs="Segoe UI"/>
              </w:rPr>
            </w:pPr>
            <w:r w:rsidRPr="00B60C5C">
              <w:rPr>
                <w:rFonts w:ascii="Segoe UI" w:hAnsi="Segoe UI" w:cs="Segoe UI"/>
              </w:rPr>
              <w:t xml:space="preserve">Análise do projeto </w:t>
            </w:r>
          </w:p>
        </w:tc>
        <w:tc>
          <w:tcPr>
            <w:tcW w:w="1101" w:type="pct"/>
            <w:shd w:val="clear" w:color="auto" w:fill="BFBFBF" w:themeFill="background1" w:themeFillShade="BF"/>
            <w:vAlign w:val="center"/>
          </w:tcPr>
          <w:p w14:paraId="4C1951B9" w14:textId="77777777" w:rsidR="00200357" w:rsidRPr="00B60C5C" w:rsidRDefault="00200357" w:rsidP="00765A41">
            <w:pPr>
              <w:contextualSpacing/>
              <w:jc w:val="center"/>
              <w:rPr>
                <w:rFonts w:ascii="Segoe UI" w:hAnsi="Segoe UI" w:cs="Segoe UI"/>
              </w:rPr>
            </w:pPr>
          </w:p>
        </w:tc>
      </w:tr>
      <w:tr w:rsidR="00200357" w:rsidRPr="00B60C5C" w14:paraId="1DC79C92" w14:textId="77777777" w:rsidTr="00765A41">
        <w:trPr>
          <w:trHeight w:val="340"/>
          <w:jc w:val="center"/>
        </w:trPr>
        <w:tc>
          <w:tcPr>
            <w:tcW w:w="698" w:type="pct"/>
            <w:vMerge/>
          </w:tcPr>
          <w:p w14:paraId="5E03C143"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511A1B08" w14:textId="77777777" w:rsidR="00200357" w:rsidRPr="00B60C5C" w:rsidRDefault="00200357" w:rsidP="00765A41">
            <w:pPr>
              <w:pStyle w:val="PargrafodaLista"/>
              <w:numPr>
                <w:ilvl w:val="1"/>
                <w:numId w:val="7"/>
              </w:numPr>
              <w:rPr>
                <w:rFonts w:ascii="Segoe UI" w:hAnsi="Segoe UI" w:cs="Segoe UI"/>
                <w:sz w:val="20"/>
              </w:rPr>
            </w:pPr>
            <w:r w:rsidRPr="00B60C5C">
              <w:rPr>
                <w:rFonts w:ascii="Segoe UI" w:hAnsi="Segoe UI" w:cs="Segoe UI"/>
                <w:sz w:val="20"/>
              </w:rPr>
              <w:t>Exigibilidade por metro quadrado, até 50.000 m</w:t>
            </w:r>
            <w:r w:rsidRPr="00B60C5C">
              <w:rPr>
                <w:rFonts w:ascii="Segoe UI" w:hAnsi="Segoe UI" w:cs="Segoe UI"/>
                <w:sz w:val="20"/>
                <w:vertAlign w:val="superscript"/>
              </w:rPr>
              <w:t>2</w:t>
            </w:r>
            <w:r w:rsidRPr="00B60C5C">
              <w:rPr>
                <w:rFonts w:ascii="Segoe UI" w:hAnsi="Segoe UI" w:cs="Segoe UI"/>
                <w:sz w:val="20"/>
              </w:rPr>
              <w:t>.</w:t>
            </w:r>
          </w:p>
        </w:tc>
        <w:tc>
          <w:tcPr>
            <w:tcW w:w="1101" w:type="pct"/>
            <w:vAlign w:val="center"/>
          </w:tcPr>
          <w:p w14:paraId="718BDDC4" w14:textId="77777777" w:rsidR="00200357" w:rsidRPr="00B60C5C" w:rsidRDefault="00200357" w:rsidP="00765A41">
            <w:pPr>
              <w:contextualSpacing/>
              <w:jc w:val="center"/>
              <w:rPr>
                <w:rFonts w:ascii="Segoe UI" w:hAnsi="Segoe UI" w:cs="Segoe UI"/>
              </w:rPr>
            </w:pPr>
            <w:r w:rsidRPr="00B60C5C">
              <w:rPr>
                <w:rFonts w:ascii="Segoe UI" w:hAnsi="Segoe UI" w:cs="Segoe UI"/>
              </w:rPr>
              <w:t>0,001</w:t>
            </w:r>
          </w:p>
        </w:tc>
      </w:tr>
      <w:tr w:rsidR="00200357" w:rsidRPr="00B60C5C" w14:paraId="321E0782" w14:textId="77777777" w:rsidTr="00765A41">
        <w:trPr>
          <w:trHeight w:val="340"/>
          <w:jc w:val="center"/>
        </w:trPr>
        <w:tc>
          <w:tcPr>
            <w:tcW w:w="698" w:type="pct"/>
            <w:vMerge/>
          </w:tcPr>
          <w:p w14:paraId="0DCE43F7"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3D1213AD" w14:textId="77777777" w:rsidR="00200357" w:rsidRPr="00B60C5C" w:rsidRDefault="00200357" w:rsidP="00765A41">
            <w:pPr>
              <w:pStyle w:val="PargrafodaLista"/>
              <w:numPr>
                <w:ilvl w:val="1"/>
                <w:numId w:val="7"/>
              </w:numPr>
              <w:rPr>
                <w:rFonts w:ascii="Segoe UI" w:hAnsi="Segoe UI" w:cs="Segoe UI"/>
                <w:sz w:val="20"/>
              </w:rPr>
            </w:pPr>
            <w:r w:rsidRPr="00B60C5C">
              <w:rPr>
                <w:rFonts w:ascii="Segoe UI" w:hAnsi="Segoe UI" w:cs="Segoe UI"/>
                <w:sz w:val="20"/>
              </w:rPr>
              <w:t>Exigibilidade por metro quadrado, entre 50.000 e 100.000 m</w:t>
            </w:r>
            <w:r w:rsidRPr="00B60C5C">
              <w:rPr>
                <w:rFonts w:ascii="Segoe UI" w:hAnsi="Segoe UI" w:cs="Segoe UI"/>
                <w:sz w:val="20"/>
                <w:vertAlign w:val="superscript"/>
              </w:rPr>
              <w:t>2</w:t>
            </w:r>
            <w:r w:rsidRPr="00B60C5C">
              <w:rPr>
                <w:rFonts w:ascii="Segoe UI" w:hAnsi="Segoe UI" w:cs="Segoe UI"/>
                <w:sz w:val="20"/>
              </w:rPr>
              <w:t>.</w:t>
            </w:r>
          </w:p>
        </w:tc>
        <w:tc>
          <w:tcPr>
            <w:tcW w:w="1101" w:type="pct"/>
            <w:vAlign w:val="center"/>
          </w:tcPr>
          <w:p w14:paraId="7989AF7B" w14:textId="77777777" w:rsidR="00200357" w:rsidRPr="00B60C5C" w:rsidRDefault="00200357" w:rsidP="00765A41">
            <w:pPr>
              <w:contextualSpacing/>
              <w:jc w:val="center"/>
              <w:rPr>
                <w:rFonts w:ascii="Segoe UI" w:hAnsi="Segoe UI" w:cs="Segoe UI"/>
              </w:rPr>
            </w:pPr>
            <w:r w:rsidRPr="00B60C5C">
              <w:rPr>
                <w:rFonts w:ascii="Segoe UI" w:hAnsi="Segoe UI" w:cs="Segoe UI"/>
              </w:rPr>
              <w:t>0,000975</w:t>
            </w:r>
          </w:p>
        </w:tc>
      </w:tr>
      <w:tr w:rsidR="00200357" w:rsidRPr="00B60C5C" w14:paraId="0B2DE72E" w14:textId="77777777" w:rsidTr="00765A41">
        <w:trPr>
          <w:trHeight w:val="340"/>
          <w:jc w:val="center"/>
        </w:trPr>
        <w:tc>
          <w:tcPr>
            <w:tcW w:w="698" w:type="pct"/>
            <w:vMerge/>
          </w:tcPr>
          <w:p w14:paraId="4512C996"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7CCC64A4" w14:textId="77777777" w:rsidR="00200357" w:rsidRPr="00B60C5C" w:rsidRDefault="00200357" w:rsidP="00765A41">
            <w:pPr>
              <w:pStyle w:val="PargrafodaLista"/>
              <w:numPr>
                <w:ilvl w:val="1"/>
                <w:numId w:val="7"/>
              </w:numPr>
              <w:rPr>
                <w:rFonts w:ascii="Segoe UI" w:hAnsi="Segoe UI" w:cs="Segoe UI"/>
                <w:sz w:val="20"/>
              </w:rPr>
            </w:pPr>
            <w:r w:rsidRPr="00B60C5C">
              <w:rPr>
                <w:rFonts w:ascii="Segoe UI" w:hAnsi="Segoe UI" w:cs="Segoe UI"/>
                <w:sz w:val="20"/>
              </w:rPr>
              <w:t>Exigibilidade por metro quadrado, acima de 100.000 m</w:t>
            </w:r>
            <w:r w:rsidRPr="00B60C5C">
              <w:rPr>
                <w:rFonts w:ascii="Segoe UI" w:hAnsi="Segoe UI" w:cs="Segoe UI"/>
                <w:sz w:val="20"/>
                <w:vertAlign w:val="superscript"/>
              </w:rPr>
              <w:t>2</w:t>
            </w:r>
            <w:r w:rsidRPr="00B60C5C">
              <w:rPr>
                <w:rFonts w:ascii="Segoe UI" w:hAnsi="Segoe UI" w:cs="Segoe UI"/>
                <w:sz w:val="20"/>
              </w:rPr>
              <w:t>.</w:t>
            </w:r>
          </w:p>
        </w:tc>
        <w:tc>
          <w:tcPr>
            <w:tcW w:w="1101" w:type="pct"/>
            <w:vAlign w:val="center"/>
          </w:tcPr>
          <w:p w14:paraId="483DF006" w14:textId="77777777" w:rsidR="00200357" w:rsidRPr="00B60C5C" w:rsidRDefault="00200357" w:rsidP="00765A41">
            <w:pPr>
              <w:contextualSpacing/>
              <w:jc w:val="center"/>
              <w:rPr>
                <w:rFonts w:ascii="Segoe UI" w:hAnsi="Segoe UI" w:cs="Segoe UI"/>
              </w:rPr>
            </w:pPr>
            <w:r w:rsidRPr="00B60C5C">
              <w:rPr>
                <w:rFonts w:ascii="Segoe UI" w:hAnsi="Segoe UI" w:cs="Segoe UI"/>
              </w:rPr>
              <w:t>0,00095</w:t>
            </w:r>
          </w:p>
        </w:tc>
      </w:tr>
      <w:tr w:rsidR="00200357" w:rsidRPr="00B60C5C" w14:paraId="2966E01C" w14:textId="77777777" w:rsidTr="00765A41">
        <w:trPr>
          <w:trHeight w:val="340"/>
          <w:jc w:val="center"/>
        </w:trPr>
        <w:tc>
          <w:tcPr>
            <w:tcW w:w="698" w:type="pct"/>
            <w:vMerge w:val="restart"/>
          </w:tcPr>
          <w:p w14:paraId="7B0A90BF" w14:textId="77777777" w:rsidR="00200357" w:rsidRPr="00B60C5C" w:rsidRDefault="00200357" w:rsidP="00765A41">
            <w:pPr>
              <w:contextualSpacing/>
              <w:jc w:val="center"/>
              <w:rPr>
                <w:rFonts w:ascii="Segoe UI" w:hAnsi="Segoe UI" w:cs="Segoe UI"/>
                <w:b/>
              </w:rPr>
            </w:pPr>
            <w:r w:rsidRPr="00B60C5C">
              <w:rPr>
                <w:rFonts w:ascii="Segoe UI" w:hAnsi="Segoe UI" w:cs="Segoe UI"/>
                <w:b/>
              </w:rPr>
              <w:t>2.0</w:t>
            </w:r>
          </w:p>
        </w:tc>
        <w:tc>
          <w:tcPr>
            <w:tcW w:w="3201" w:type="pct"/>
            <w:shd w:val="clear" w:color="auto" w:fill="BFBFBF" w:themeFill="background1" w:themeFillShade="BF"/>
            <w:vAlign w:val="center"/>
          </w:tcPr>
          <w:p w14:paraId="5F5FE2B3" w14:textId="77777777" w:rsidR="00200357" w:rsidRPr="00B60C5C" w:rsidRDefault="00200357" w:rsidP="00765A41">
            <w:pPr>
              <w:contextualSpacing/>
              <w:rPr>
                <w:rFonts w:ascii="Segoe UI" w:hAnsi="Segoe UI" w:cs="Segoe UI"/>
              </w:rPr>
            </w:pPr>
            <w:r w:rsidRPr="00B60C5C">
              <w:rPr>
                <w:rFonts w:ascii="Segoe UI" w:hAnsi="Segoe UI" w:cs="Segoe UI"/>
              </w:rPr>
              <w:t>Aprovação do loteamento</w:t>
            </w:r>
          </w:p>
        </w:tc>
        <w:tc>
          <w:tcPr>
            <w:tcW w:w="1101" w:type="pct"/>
            <w:shd w:val="clear" w:color="auto" w:fill="BFBFBF" w:themeFill="background1" w:themeFillShade="BF"/>
            <w:vAlign w:val="center"/>
          </w:tcPr>
          <w:p w14:paraId="7C88DBD8" w14:textId="77777777" w:rsidR="00200357" w:rsidRPr="00B60C5C" w:rsidRDefault="00200357" w:rsidP="00765A41">
            <w:pPr>
              <w:contextualSpacing/>
              <w:jc w:val="center"/>
              <w:rPr>
                <w:rFonts w:ascii="Segoe UI" w:hAnsi="Segoe UI" w:cs="Segoe UI"/>
              </w:rPr>
            </w:pPr>
          </w:p>
        </w:tc>
      </w:tr>
      <w:tr w:rsidR="00200357" w:rsidRPr="00B60C5C" w14:paraId="595CE6BC" w14:textId="77777777" w:rsidTr="00765A41">
        <w:trPr>
          <w:trHeight w:val="340"/>
          <w:jc w:val="center"/>
        </w:trPr>
        <w:tc>
          <w:tcPr>
            <w:tcW w:w="698" w:type="pct"/>
            <w:vMerge/>
          </w:tcPr>
          <w:p w14:paraId="6AB068B6"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0CAE0675" w14:textId="77777777" w:rsidR="00200357" w:rsidRPr="00B60C5C" w:rsidRDefault="00200357" w:rsidP="00765A41">
            <w:pPr>
              <w:contextualSpacing/>
              <w:rPr>
                <w:rFonts w:ascii="Segoe UI" w:hAnsi="Segoe UI" w:cs="Segoe UI"/>
              </w:rPr>
            </w:pPr>
            <w:r w:rsidRPr="00B60C5C">
              <w:rPr>
                <w:rFonts w:ascii="Segoe UI" w:hAnsi="Segoe UI" w:cs="Segoe UI"/>
              </w:rPr>
              <w:t>2.1. Exigibilidade por metro quadrado, até 50.000 m</w:t>
            </w:r>
            <w:r w:rsidRPr="00B60C5C">
              <w:rPr>
                <w:rFonts w:ascii="Segoe UI" w:hAnsi="Segoe UI" w:cs="Segoe UI"/>
                <w:vertAlign w:val="superscript"/>
              </w:rPr>
              <w:t>2</w:t>
            </w:r>
            <w:r w:rsidRPr="00B60C5C">
              <w:rPr>
                <w:rFonts w:ascii="Segoe UI" w:hAnsi="Segoe UI" w:cs="Segoe UI"/>
              </w:rPr>
              <w:t>.</w:t>
            </w:r>
          </w:p>
        </w:tc>
        <w:tc>
          <w:tcPr>
            <w:tcW w:w="1101" w:type="pct"/>
            <w:vAlign w:val="center"/>
          </w:tcPr>
          <w:p w14:paraId="0B3A5F0B" w14:textId="77777777" w:rsidR="00200357" w:rsidRPr="00B60C5C" w:rsidRDefault="00200357" w:rsidP="00765A41">
            <w:pPr>
              <w:contextualSpacing/>
              <w:jc w:val="center"/>
              <w:rPr>
                <w:rFonts w:ascii="Segoe UI" w:hAnsi="Segoe UI" w:cs="Segoe UI"/>
              </w:rPr>
            </w:pPr>
            <w:r w:rsidRPr="00B60C5C">
              <w:rPr>
                <w:rFonts w:ascii="Segoe UI" w:hAnsi="Segoe UI" w:cs="Segoe UI"/>
              </w:rPr>
              <w:t>0,001</w:t>
            </w:r>
          </w:p>
        </w:tc>
      </w:tr>
      <w:tr w:rsidR="00200357" w:rsidRPr="00B60C5C" w14:paraId="218C3E1D" w14:textId="77777777" w:rsidTr="00765A41">
        <w:trPr>
          <w:trHeight w:val="340"/>
          <w:jc w:val="center"/>
        </w:trPr>
        <w:tc>
          <w:tcPr>
            <w:tcW w:w="698" w:type="pct"/>
            <w:vMerge/>
          </w:tcPr>
          <w:p w14:paraId="5C0CADE9"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6D78A7E5" w14:textId="77777777" w:rsidR="00200357" w:rsidRPr="00B60C5C" w:rsidRDefault="00200357" w:rsidP="00765A41">
            <w:pPr>
              <w:contextualSpacing/>
              <w:rPr>
                <w:rFonts w:ascii="Segoe UI" w:hAnsi="Segoe UI" w:cs="Segoe UI"/>
              </w:rPr>
            </w:pPr>
            <w:r w:rsidRPr="00B60C5C">
              <w:rPr>
                <w:rFonts w:ascii="Segoe UI" w:hAnsi="Segoe UI" w:cs="Segoe UI"/>
              </w:rPr>
              <w:t>2.2. Exigibilidade por metro quadrado, entre 50.000 e 100.000 m</w:t>
            </w:r>
            <w:r w:rsidRPr="00B60C5C">
              <w:rPr>
                <w:rFonts w:ascii="Segoe UI" w:hAnsi="Segoe UI" w:cs="Segoe UI"/>
                <w:vertAlign w:val="superscript"/>
              </w:rPr>
              <w:t>2</w:t>
            </w:r>
            <w:r w:rsidRPr="00B60C5C">
              <w:rPr>
                <w:rFonts w:ascii="Segoe UI" w:hAnsi="Segoe UI" w:cs="Segoe UI"/>
              </w:rPr>
              <w:t>.</w:t>
            </w:r>
          </w:p>
        </w:tc>
        <w:tc>
          <w:tcPr>
            <w:tcW w:w="1101" w:type="pct"/>
            <w:vAlign w:val="center"/>
          </w:tcPr>
          <w:p w14:paraId="48CDFDBE" w14:textId="77777777" w:rsidR="00200357" w:rsidRPr="00B60C5C" w:rsidRDefault="00200357" w:rsidP="00765A41">
            <w:pPr>
              <w:contextualSpacing/>
              <w:jc w:val="center"/>
              <w:rPr>
                <w:rFonts w:ascii="Segoe UI" w:hAnsi="Segoe UI" w:cs="Segoe UI"/>
              </w:rPr>
            </w:pPr>
            <w:r w:rsidRPr="00B60C5C">
              <w:rPr>
                <w:rFonts w:ascii="Segoe UI" w:hAnsi="Segoe UI" w:cs="Segoe UI"/>
              </w:rPr>
              <w:t>0,000975</w:t>
            </w:r>
          </w:p>
        </w:tc>
      </w:tr>
      <w:tr w:rsidR="00200357" w:rsidRPr="00B60C5C" w14:paraId="58E05631" w14:textId="77777777" w:rsidTr="00765A41">
        <w:trPr>
          <w:trHeight w:val="340"/>
          <w:jc w:val="center"/>
        </w:trPr>
        <w:tc>
          <w:tcPr>
            <w:tcW w:w="698" w:type="pct"/>
            <w:vMerge/>
          </w:tcPr>
          <w:p w14:paraId="1C379B14"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1C451F1E" w14:textId="77777777" w:rsidR="00200357" w:rsidRPr="00B60C5C" w:rsidRDefault="00200357" w:rsidP="00765A41">
            <w:pPr>
              <w:contextualSpacing/>
              <w:rPr>
                <w:rFonts w:ascii="Segoe UI" w:hAnsi="Segoe UI" w:cs="Segoe UI"/>
              </w:rPr>
            </w:pPr>
            <w:r w:rsidRPr="00B60C5C">
              <w:rPr>
                <w:rFonts w:ascii="Segoe UI" w:hAnsi="Segoe UI" w:cs="Segoe UI"/>
              </w:rPr>
              <w:t>2.3. Exigibilidade por metro quadrado, acima de 100.000 m</w:t>
            </w:r>
            <w:r w:rsidRPr="00B60C5C">
              <w:rPr>
                <w:rFonts w:ascii="Segoe UI" w:hAnsi="Segoe UI" w:cs="Segoe UI"/>
                <w:vertAlign w:val="superscript"/>
              </w:rPr>
              <w:t>2</w:t>
            </w:r>
            <w:r w:rsidRPr="00B60C5C">
              <w:rPr>
                <w:rFonts w:ascii="Segoe UI" w:hAnsi="Segoe UI" w:cs="Segoe UI"/>
              </w:rPr>
              <w:t>.</w:t>
            </w:r>
          </w:p>
        </w:tc>
        <w:tc>
          <w:tcPr>
            <w:tcW w:w="1101" w:type="pct"/>
            <w:vAlign w:val="center"/>
          </w:tcPr>
          <w:p w14:paraId="22C77500" w14:textId="77777777" w:rsidR="00200357" w:rsidRPr="00B60C5C" w:rsidRDefault="00200357" w:rsidP="00765A41">
            <w:pPr>
              <w:contextualSpacing/>
              <w:jc w:val="center"/>
              <w:rPr>
                <w:rFonts w:ascii="Segoe UI" w:hAnsi="Segoe UI" w:cs="Segoe UI"/>
              </w:rPr>
            </w:pPr>
            <w:r w:rsidRPr="00B60C5C">
              <w:rPr>
                <w:rFonts w:ascii="Segoe UI" w:hAnsi="Segoe UI" w:cs="Segoe UI"/>
              </w:rPr>
              <w:t>0,00095</w:t>
            </w:r>
          </w:p>
        </w:tc>
      </w:tr>
      <w:tr w:rsidR="00200357" w:rsidRPr="00B60C5C" w14:paraId="4776D059" w14:textId="77777777" w:rsidTr="00765A41">
        <w:trPr>
          <w:trHeight w:val="340"/>
          <w:jc w:val="center"/>
        </w:trPr>
        <w:tc>
          <w:tcPr>
            <w:tcW w:w="698" w:type="pct"/>
            <w:vMerge w:val="restart"/>
          </w:tcPr>
          <w:p w14:paraId="315783CC" w14:textId="77777777" w:rsidR="00200357" w:rsidRPr="00B60C5C" w:rsidRDefault="00200357" w:rsidP="00765A41">
            <w:pPr>
              <w:contextualSpacing/>
              <w:jc w:val="center"/>
              <w:rPr>
                <w:rFonts w:ascii="Segoe UI" w:hAnsi="Segoe UI" w:cs="Segoe UI"/>
                <w:b/>
              </w:rPr>
            </w:pPr>
            <w:r w:rsidRPr="00B60C5C">
              <w:rPr>
                <w:rFonts w:ascii="Segoe UI" w:hAnsi="Segoe UI" w:cs="Segoe UI"/>
                <w:b/>
              </w:rPr>
              <w:t>3.0</w:t>
            </w:r>
          </w:p>
        </w:tc>
        <w:tc>
          <w:tcPr>
            <w:tcW w:w="3201" w:type="pct"/>
            <w:shd w:val="clear" w:color="auto" w:fill="BFBFBF" w:themeFill="background1" w:themeFillShade="BF"/>
            <w:vAlign w:val="center"/>
          </w:tcPr>
          <w:p w14:paraId="0567F577" w14:textId="77777777" w:rsidR="00200357" w:rsidRPr="00B60C5C" w:rsidRDefault="00200357" w:rsidP="00765A41">
            <w:pPr>
              <w:contextualSpacing/>
              <w:rPr>
                <w:rFonts w:ascii="Segoe UI" w:hAnsi="Segoe UI" w:cs="Segoe UI"/>
              </w:rPr>
            </w:pPr>
            <w:r w:rsidRPr="00B60C5C">
              <w:rPr>
                <w:rFonts w:ascii="Segoe UI" w:hAnsi="Segoe UI" w:cs="Segoe UI"/>
              </w:rPr>
              <w:t>Autorização/licença para construção dos equipamentos básicos de infraestrutura.</w:t>
            </w:r>
          </w:p>
        </w:tc>
        <w:tc>
          <w:tcPr>
            <w:tcW w:w="1101" w:type="pct"/>
            <w:shd w:val="clear" w:color="auto" w:fill="BFBFBF" w:themeFill="background1" w:themeFillShade="BF"/>
            <w:vAlign w:val="center"/>
          </w:tcPr>
          <w:p w14:paraId="00408D3B" w14:textId="77777777" w:rsidR="00200357" w:rsidRPr="00B60C5C" w:rsidRDefault="00200357" w:rsidP="00765A41">
            <w:pPr>
              <w:contextualSpacing/>
              <w:jc w:val="center"/>
              <w:rPr>
                <w:rFonts w:ascii="Segoe UI" w:hAnsi="Segoe UI" w:cs="Segoe UI"/>
              </w:rPr>
            </w:pPr>
          </w:p>
        </w:tc>
      </w:tr>
      <w:tr w:rsidR="00200357" w:rsidRPr="00B60C5C" w14:paraId="0BD8112F" w14:textId="77777777" w:rsidTr="00765A41">
        <w:trPr>
          <w:trHeight w:val="340"/>
          <w:jc w:val="center"/>
        </w:trPr>
        <w:tc>
          <w:tcPr>
            <w:tcW w:w="698" w:type="pct"/>
            <w:vMerge/>
          </w:tcPr>
          <w:p w14:paraId="3423BDDA" w14:textId="77777777" w:rsidR="00200357" w:rsidRPr="00B60C5C" w:rsidRDefault="00200357" w:rsidP="00765A41">
            <w:pPr>
              <w:ind w:firstLine="851"/>
              <w:contextualSpacing/>
              <w:jc w:val="center"/>
              <w:rPr>
                <w:rFonts w:ascii="Segoe UI" w:hAnsi="Segoe UI" w:cs="Segoe UI"/>
                <w:b/>
              </w:rPr>
            </w:pPr>
          </w:p>
        </w:tc>
        <w:tc>
          <w:tcPr>
            <w:tcW w:w="3201" w:type="pct"/>
            <w:vAlign w:val="center"/>
          </w:tcPr>
          <w:p w14:paraId="5A371C0D" w14:textId="77777777" w:rsidR="00200357" w:rsidRPr="00B60C5C" w:rsidRDefault="00200357" w:rsidP="00765A41">
            <w:pPr>
              <w:contextualSpacing/>
              <w:rPr>
                <w:rFonts w:ascii="Segoe UI" w:hAnsi="Segoe UI" w:cs="Segoe UI"/>
              </w:rPr>
            </w:pPr>
            <w:r w:rsidRPr="00B60C5C">
              <w:rPr>
                <w:rFonts w:ascii="Segoe UI" w:hAnsi="Segoe UI" w:cs="Segoe UI"/>
              </w:rPr>
              <w:t>Exigibilidade por metro quadrado (m</w:t>
            </w:r>
            <w:r w:rsidRPr="00B60C5C">
              <w:rPr>
                <w:rFonts w:ascii="Segoe UI" w:hAnsi="Segoe UI" w:cs="Segoe UI"/>
                <w:vertAlign w:val="superscript"/>
              </w:rPr>
              <w:t>2</w:t>
            </w:r>
            <w:r w:rsidRPr="00B60C5C">
              <w:rPr>
                <w:rFonts w:ascii="Segoe UI" w:hAnsi="Segoe UI" w:cs="Segoe UI"/>
              </w:rPr>
              <w:t>)</w:t>
            </w:r>
          </w:p>
        </w:tc>
        <w:tc>
          <w:tcPr>
            <w:tcW w:w="1101" w:type="pct"/>
            <w:vAlign w:val="center"/>
          </w:tcPr>
          <w:p w14:paraId="0F3BFFFC" w14:textId="77777777" w:rsidR="00200357" w:rsidRPr="00B60C5C" w:rsidRDefault="00200357" w:rsidP="00765A41">
            <w:pPr>
              <w:contextualSpacing/>
              <w:jc w:val="center"/>
              <w:rPr>
                <w:rFonts w:ascii="Segoe UI" w:hAnsi="Segoe UI" w:cs="Segoe UI"/>
              </w:rPr>
            </w:pPr>
            <w:r w:rsidRPr="00B60C5C">
              <w:rPr>
                <w:rFonts w:ascii="Segoe UI" w:hAnsi="Segoe UI" w:cs="Segoe UI"/>
              </w:rPr>
              <w:t>0,001</w:t>
            </w:r>
          </w:p>
        </w:tc>
      </w:tr>
      <w:tr w:rsidR="00200357" w:rsidRPr="00B60C5C" w14:paraId="03D991EE" w14:textId="77777777" w:rsidTr="00765A41">
        <w:trPr>
          <w:trHeight w:val="340"/>
          <w:jc w:val="center"/>
        </w:trPr>
        <w:tc>
          <w:tcPr>
            <w:tcW w:w="698" w:type="pct"/>
            <w:vMerge w:val="restart"/>
          </w:tcPr>
          <w:p w14:paraId="7B17F91C" w14:textId="77777777" w:rsidR="00200357" w:rsidRPr="00B60C5C" w:rsidRDefault="00200357" w:rsidP="00765A41">
            <w:pPr>
              <w:contextualSpacing/>
              <w:jc w:val="center"/>
              <w:rPr>
                <w:rFonts w:ascii="Segoe UI" w:hAnsi="Segoe UI" w:cs="Segoe UI"/>
                <w:b/>
              </w:rPr>
            </w:pPr>
            <w:r w:rsidRPr="00B60C5C">
              <w:rPr>
                <w:rFonts w:ascii="Segoe UI" w:hAnsi="Segoe UI" w:cs="Segoe UI"/>
                <w:b/>
              </w:rPr>
              <w:t>4.0</w:t>
            </w:r>
          </w:p>
        </w:tc>
        <w:tc>
          <w:tcPr>
            <w:tcW w:w="3201" w:type="pct"/>
            <w:shd w:val="clear" w:color="auto" w:fill="BFBFBF" w:themeFill="background1" w:themeFillShade="BF"/>
            <w:vAlign w:val="center"/>
          </w:tcPr>
          <w:p w14:paraId="61BC9A7C" w14:textId="77777777" w:rsidR="00200357" w:rsidRPr="00B60C5C" w:rsidRDefault="00200357" w:rsidP="00765A41">
            <w:pPr>
              <w:contextualSpacing/>
              <w:rPr>
                <w:rFonts w:ascii="Segoe UI" w:hAnsi="Segoe UI" w:cs="Segoe UI"/>
              </w:rPr>
            </w:pPr>
            <w:r w:rsidRPr="00B60C5C">
              <w:rPr>
                <w:rFonts w:ascii="Segoe UI" w:hAnsi="Segoe UI" w:cs="Segoe UI"/>
              </w:rPr>
              <w:t>Certidão de habite-se (alvará de comercialização)</w:t>
            </w:r>
          </w:p>
        </w:tc>
        <w:tc>
          <w:tcPr>
            <w:tcW w:w="1101" w:type="pct"/>
            <w:shd w:val="clear" w:color="auto" w:fill="BFBFBF" w:themeFill="background1" w:themeFillShade="BF"/>
            <w:vAlign w:val="center"/>
          </w:tcPr>
          <w:p w14:paraId="1B7F75DE" w14:textId="77777777" w:rsidR="00200357" w:rsidRPr="00B60C5C" w:rsidRDefault="00200357" w:rsidP="00765A41">
            <w:pPr>
              <w:contextualSpacing/>
              <w:jc w:val="center"/>
              <w:rPr>
                <w:rFonts w:ascii="Segoe UI" w:hAnsi="Segoe UI" w:cs="Segoe UI"/>
              </w:rPr>
            </w:pPr>
          </w:p>
        </w:tc>
      </w:tr>
      <w:tr w:rsidR="00200357" w:rsidRPr="00B60C5C" w14:paraId="0A92890A" w14:textId="77777777" w:rsidTr="00765A41">
        <w:trPr>
          <w:trHeight w:val="340"/>
          <w:jc w:val="center"/>
        </w:trPr>
        <w:tc>
          <w:tcPr>
            <w:tcW w:w="698" w:type="pct"/>
            <w:vMerge/>
          </w:tcPr>
          <w:p w14:paraId="4CC0077D" w14:textId="77777777" w:rsidR="00200357" w:rsidRPr="00B60C5C" w:rsidRDefault="00200357" w:rsidP="00765A41">
            <w:pPr>
              <w:ind w:firstLine="851"/>
              <w:contextualSpacing/>
              <w:jc w:val="center"/>
              <w:rPr>
                <w:rFonts w:ascii="Segoe UI" w:hAnsi="Segoe UI" w:cs="Segoe UI"/>
              </w:rPr>
            </w:pPr>
          </w:p>
        </w:tc>
        <w:tc>
          <w:tcPr>
            <w:tcW w:w="3201" w:type="pct"/>
            <w:vAlign w:val="center"/>
          </w:tcPr>
          <w:p w14:paraId="7DEC30CE" w14:textId="77777777" w:rsidR="00200357" w:rsidRPr="00B60C5C" w:rsidRDefault="00200357" w:rsidP="00765A41">
            <w:pPr>
              <w:contextualSpacing/>
              <w:rPr>
                <w:rFonts w:ascii="Segoe UI" w:hAnsi="Segoe UI" w:cs="Segoe UI"/>
              </w:rPr>
            </w:pPr>
            <w:r w:rsidRPr="00B60C5C">
              <w:rPr>
                <w:rFonts w:ascii="Segoe UI" w:hAnsi="Segoe UI" w:cs="Segoe UI"/>
              </w:rPr>
              <w:t>4.1. Exigibilidade por metro quadrado (m</w:t>
            </w:r>
            <w:r w:rsidRPr="00B60C5C">
              <w:rPr>
                <w:rFonts w:ascii="Segoe UI" w:hAnsi="Segoe UI" w:cs="Segoe UI"/>
                <w:vertAlign w:val="superscript"/>
              </w:rPr>
              <w:t>2</w:t>
            </w:r>
            <w:r w:rsidRPr="00B60C5C">
              <w:rPr>
                <w:rFonts w:ascii="Segoe UI" w:hAnsi="Segoe UI" w:cs="Segoe UI"/>
              </w:rPr>
              <w:t>)</w:t>
            </w:r>
          </w:p>
        </w:tc>
        <w:tc>
          <w:tcPr>
            <w:tcW w:w="1101" w:type="pct"/>
            <w:vAlign w:val="center"/>
          </w:tcPr>
          <w:p w14:paraId="69194C57" w14:textId="77777777" w:rsidR="00200357" w:rsidRPr="00B60C5C" w:rsidRDefault="00200357" w:rsidP="00765A41">
            <w:pPr>
              <w:contextualSpacing/>
              <w:jc w:val="center"/>
              <w:rPr>
                <w:rFonts w:ascii="Segoe UI" w:hAnsi="Segoe UI" w:cs="Segoe UI"/>
              </w:rPr>
            </w:pPr>
            <w:r w:rsidRPr="00B60C5C">
              <w:rPr>
                <w:rFonts w:ascii="Segoe UI" w:hAnsi="Segoe UI" w:cs="Segoe UI"/>
              </w:rPr>
              <w:t>0,00070</w:t>
            </w:r>
          </w:p>
        </w:tc>
      </w:tr>
    </w:tbl>
    <w:p w14:paraId="329FF989" w14:textId="77777777" w:rsidR="00200357" w:rsidRPr="00B60C5C" w:rsidRDefault="00200357" w:rsidP="00200357">
      <w:pPr>
        <w:jc w:val="center"/>
        <w:rPr>
          <w:rFonts w:ascii="Segoe UI" w:hAnsi="Segoe UI" w:cs="Segoe UI"/>
          <w:b/>
        </w:rPr>
      </w:pPr>
    </w:p>
    <w:p w14:paraId="3E34B963" w14:textId="77777777" w:rsidR="00200357" w:rsidRPr="00B60C5C" w:rsidRDefault="00200357" w:rsidP="00200357">
      <w:pPr>
        <w:spacing w:after="200" w:line="276" w:lineRule="auto"/>
        <w:rPr>
          <w:rFonts w:ascii="Segoe UI" w:hAnsi="Segoe UI" w:cs="Segoe UI"/>
          <w:b/>
        </w:rPr>
      </w:pPr>
      <w:r w:rsidRPr="00B60C5C">
        <w:rPr>
          <w:rFonts w:ascii="Segoe UI" w:hAnsi="Segoe UI" w:cs="Segoe UI"/>
          <w:b/>
        </w:rPr>
        <w:br w:type="page"/>
      </w:r>
    </w:p>
    <w:p w14:paraId="07B8E2C9" w14:textId="77777777" w:rsidR="00200357" w:rsidRPr="00B60C5C" w:rsidRDefault="00200357" w:rsidP="00200357">
      <w:pPr>
        <w:pStyle w:val="Ttulo1"/>
        <w:jc w:val="center"/>
        <w:rPr>
          <w:rFonts w:ascii="Segoe UI" w:hAnsi="Segoe UI" w:cs="Segoe UI"/>
        </w:rPr>
      </w:pPr>
      <w:r w:rsidRPr="00B60C5C">
        <w:rPr>
          <w:rFonts w:ascii="Segoe UI" w:hAnsi="Segoe UI" w:cs="Segoe UI"/>
        </w:rPr>
        <w:lastRenderedPageBreak/>
        <w:t>Anexo III</w:t>
      </w:r>
    </w:p>
    <w:p w14:paraId="5AE0E800" w14:textId="77777777" w:rsidR="00200357" w:rsidRPr="00B60C5C" w:rsidRDefault="00200357" w:rsidP="00200357">
      <w:pPr>
        <w:jc w:val="center"/>
        <w:rPr>
          <w:rFonts w:ascii="Segoe UI" w:hAnsi="Segoe UI" w:cs="Segoe UI"/>
          <w:b/>
        </w:rPr>
      </w:pPr>
      <w:r w:rsidRPr="00B60C5C">
        <w:rPr>
          <w:rFonts w:ascii="Segoe UI" w:hAnsi="Segoe UI" w:cs="Segoe UI"/>
          <w:b/>
        </w:rPr>
        <w:t>TAXA DE FISCALIZAÇÃO DOS MEIOS DE PUBLICIDADE</w:t>
      </w:r>
    </w:p>
    <w:p w14:paraId="01311D93" w14:textId="77777777" w:rsidR="00200357" w:rsidRPr="00B60C5C" w:rsidRDefault="00200357" w:rsidP="00200357">
      <w:pPr>
        <w:jc w:val="center"/>
        <w:rPr>
          <w:rFonts w:ascii="Segoe UI" w:hAnsi="Segoe UI" w:cs="Segoe UI"/>
        </w:rPr>
      </w:pPr>
      <w:r w:rsidRPr="00B60C5C">
        <w:rPr>
          <w:rFonts w:ascii="Segoe UI" w:hAnsi="Segoe UI" w:cs="Segoe UI"/>
        </w:rPr>
        <w:t>[Art. 228, parágrafo único, CTM]</w:t>
      </w:r>
    </w:p>
    <w:p w14:paraId="54482E26" w14:textId="77777777" w:rsidR="00200357" w:rsidRPr="00B60C5C" w:rsidRDefault="00200357" w:rsidP="00200357">
      <w:pPr>
        <w:jc w:val="center"/>
        <w:rPr>
          <w:rFonts w:ascii="Segoe UI" w:hAnsi="Segoe UI" w:cs="Segoe UI"/>
          <w:b/>
        </w:rPr>
      </w:pPr>
    </w:p>
    <w:tbl>
      <w:tblPr>
        <w:tblStyle w:val="TableNormal"/>
        <w:tblW w:w="5058" w:type="pct"/>
        <w:jc w:val="center"/>
        <w:tblLook w:val="01E0" w:firstRow="1" w:lastRow="1" w:firstColumn="1" w:lastColumn="1" w:noHBand="0" w:noVBand="0"/>
      </w:tblPr>
      <w:tblGrid>
        <w:gridCol w:w="1247"/>
        <w:gridCol w:w="6119"/>
        <w:gridCol w:w="1243"/>
      </w:tblGrid>
      <w:tr w:rsidR="00200357" w:rsidRPr="00B60C5C" w14:paraId="6D2490B9" w14:textId="77777777" w:rsidTr="00765A41">
        <w:trPr>
          <w:trHeight w:hRule="exact" w:val="794"/>
          <w:jc w:val="center"/>
        </w:trPr>
        <w:tc>
          <w:tcPr>
            <w:tcW w:w="724"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701F45EA" w14:textId="77777777" w:rsidR="00200357" w:rsidRPr="00B60C5C" w:rsidRDefault="00200357" w:rsidP="00765A41">
            <w:pPr>
              <w:pStyle w:val="TableParagraph"/>
              <w:ind w:firstLine="3"/>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ITEM</w:t>
            </w:r>
          </w:p>
        </w:tc>
        <w:tc>
          <w:tcPr>
            <w:tcW w:w="3554"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7ACA0CB4" w14:textId="77777777" w:rsidR="00200357" w:rsidRPr="00B60C5C" w:rsidRDefault="00200357" w:rsidP="00765A41">
            <w:pPr>
              <w:pStyle w:val="TableParagraph"/>
              <w:ind w:left="141" w:right="141"/>
              <w:contextualSpacing/>
              <w:jc w:val="center"/>
              <w:rPr>
                <w:rFonts w:ascii="Segoe UI" w:eastAsia="Cambria" w:hAnsi="Segoe UI" w:cs="Segoe UI"/>
                <w:sz w:val="20"/>
                <w:szCs w:val="20"/>
                <w:lang w:val="pt-BR"/>
              </w:rPr>
            </w:pPr>
            <w:r w:rsidRPr="00B60C5C">
              <w:rPr>
                <w:rFonts w:ascii="Segoe UI" w:hAnsi="Segoe UI" w:cs="Segoe UI"/>
                <w:b/>
                <w:spacing w:val="-1"/>
                <w:sz w:val="20"/>
                <w:szCs w:val="20"/>
                <w:lang w:val="pt-BR"/>
              </w:rPr>
              <w:t>PUBLICIDADE</w:t>
            </w:r>
          </w:p>
        </w:tc>
        <w:tc>
          <w:tcPr>
            <w:tcW w:w="723"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34564868" w14:textId="77777777" w:rsidR="00200357" w:rsidRPr="00B60C5C" w:rsidRDefault="00200357" w:rsidP="00765A41">
            <w:pPr>
              <w:pStyle w:val="TableParagraph"/>
              <w:tabs>
                <w:tab w:val="left" w:pos="1564"/>
              </w:tabs>
              <w:ind w:firstLine="26"/>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TAXA</w:t>
            </w:r>
            <w:r w:rsidRPr="00B60C5C">
              <w:rPr>
                <w:rFonts w:ascii="Segoe UI" w:hAnsi="Segoe UI" w:cs="Segoe UI"/>
                <w:b/>
                <w:spacing w:val="-4"/>
                <w:sz w:val="20"/>
                <w:szCs w:val="20"/>
                <w:lang w:val="pt-BR"/>
              </w:rPr>
              <w:t xml:space="preserve"> </w:t>
            </w:r>
            <w:r w:rsidRPr="00B60C5C">
              <w:rPr>
                <w:rFonts w:ascii="Segoe UI" w:hAnsi="Segoe UI" w:cs="Segoe UI"/>
                <w:b/>
                <w:sz w:val="20"/>
                <w:szCs w:val="20"/>
                <w:lang w:val="pt-BR"/>
              </w:rPr>
              <w:t>EM</w:t>
            </w:r>
            <w:r w:rsidRPr="00B60C5C">
              <w:rPr>
                <w:rFonts w:ascii="Segoe UI" w:hAnsi="Segoe UI" w:cs="Segoe UI"/>
                <w:b/>
                <w:w w:val="99"/>
                <w:sz w:val="20"/>
                <w:szCs w:val="20"/>
                <w:lang w:val="pt-BR"/>
              </w:rPr>
              <w:t xml:space="preserve"> </w:t>
            </w:r>
            <w:r w:rsidRPr="00B60C5C">
              <w:rPr>
                <w:rFonts w:ascii="Segoe UI" w:hAnsi="Segoe UI" w:cs="Segoe UI"/>
                <w:b/>
                <w:spacing w:val="-1"/>
                <w:sz w:val="20"/>
                <w:szCs w:val="20"/>
                <w:lang w:val="pt-BR"/>
              </w:rPr>
              <w:t>UFR-PB</w:t>
            </w:r>
            <w:r w:rsidRPr="00B60C5C">
              <w:rPr>
                <w:rFonts w:ascii="Segoe UI" w:hAnsi="Segoe UI" w:cs="Segoe UI"/>
                <w:b/>
                <w:sz w:val="20"/>
                <w:szCs w:val="20"/>
                <w:lang w:val="pt-BR"/>
              </w:rPr>
              <w:t>/MÊS</w:t>
            </w:r>
          </w:p>
        </w:tc>
      </w:tr>
      <w:tr w:rsidR="00200357" w:rsidRPr="00B60C5C" w14:paraId="1A547E58" w14:textId="77777777" w:rsidTr="00765A41">
        <w:trPr>
          <w:trHeight w:val="340"/>
          <w:jc w:val="center"/>
        </w:trPr>
        <w:tc>
          <w:tcPr>
            <w:tcW w:w="724" w:type="pct"/>
            <w:vMerge w:val="restart"/>
            <w:tcBorders>
              <w:top w:val="single" w:sz="5" w:space="0" w:color="000000"/>
              <w:left w:val="single" w:sz="5" w:space="0" w:color="000000"/>
              <w:right w:val="single" w:sz="5" w:space="0" w:color="000000"/>
            </w:tcBorders>
          </w:tcPr>
          <w:p w14:paraId="2ED10C55"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1.0</w:t>
            </w:r>
          </w:p>
        </w:tc>
        <w:tc>
          <w:tcPr>
            <w:tcW w:w="3554"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4D2EDED"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Publicidade</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visual</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por metro quadrado (m</w:t>
            </w:r>
            <w:r w:rsidRPr="00B60C5C">
              <w:rPr>
                <w:rFonts w:ascii="Segoe UI" w:hAnsi="Segoe UI" w:cs="Segoe UI"/>
                <w:spacing w:val="-1"/>
                <w:sz w:val="20"/>
                <w:szCs w:val="20"/>
                <w:vertAlign w:val="superscript"/>
                <w:lang w:val="pt-BR"/>
              </w:rPr>
              <w:t>2</w:t>
            </w:r>
            <w:r w:rsidRPr="00B60C5C">
              <w:rPr>
                <w:rFonts w:ascii="Segoe UI" w:hAnsi="Segoe UI" w:cs="Segoe UI"/>
                <w:spacing w:val="-1"/>
                <w:sz w:val="20"/>
                <w:szCs w:val="20"/>
                <w:lang w:val="pt-BR"/>
              </w:rPr>
              <w:t>).</w:t>
            </w:r>
          </w:p>
        </w:tc>
        <w:tc>
          <w:tcPr>
            <w:tcW w:w="723"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AFE56CB" w14:textId="77777777" w:rsidR="00200357" w:rsidRPr="00B60C5C" w:rsidRDefault="00200357" w:rsidP="00765A41">
            <w:pPr>
              <w:ind w:left="153" w:firstLine="26"/>
              <w:contextualSpacing/>
              <w:jc w:val="center"/>
              <w:rPr>
                <w:rFonts w:ascii="Segoe UI" w:hAnsi="Segoe UI" w:cs="Segoe UI"/>
                <w:sz w:val="20"/>
                <w:lang w:val="pt-BR"/>
              </w:rPr>
            </w:pPr>
            <w:r w:rsidRPr="00B60C5C">
              <w:rPr>
                <w:rFonts w:ascii="Segoe UI" w:hAnsi="Segoe UI" w:cs="Segoe UI"/>
                <w:sz w:val="20"/>
                <w:lang w:val="pt-BR"/>
              </w:rPr>
              <w:t>-</w:t>
            </w:r>
          </w:p>
        </w:tc>
      </w:tr>
      <w:tr w:rsidR="00200357" w:rsidRPr="00B60C5C" w14:paraId="1E0A3255" w14:textId="77777777" w:rsidTr="00765A41">
        <w:trPr>
          <w:trHeight w:val="340"/>
          <w:jc w:val="center"/>
        </w:trPr>
        <w:tc>
          <w:tcPr>
            <w:tcW w:w="724" w:type="pct"/>
            <w:vMerge/>
            <w:tcBorders>
              <w:left w:val="single" w:sz="5" w:space="0" w:color="000000"/>
              <w:right w:val="single" w:sz="5" w:space="0" w:color="000000"/>
            </w:tcBorders>
          </w:tcPr>
          <w:p w14:paraId="367FAC38"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p>
        </w:tc>
        <w:tc>
          <w:tcPr>
            <w:tcW w:w="3554" w:type="pct"/>
            <w:tcBorders>
              <w:top w:val="single" w:sz="5" w:space="0" w:color="000000"/>
              <w:left w:val="single" w:sz="5" w:space="0" w:color="000000"/>
              <w:bottom w:val="single" w:sz="5" w:space="0" w:color="000000"/>
              <w:right w:val="single" w:sz="5" w:space="0" w:color="000000"/>
            </w:tcBorders>
            <w:vAlign w:val="center"/>
          </w:tcPr>
          <w:p w14:paraId="5AFEA74D"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1.1. Publicidade</w:t>
            </w:r>
            <w:r w:rsidRPr="00B60C5C">
              <w:rPr>
                <w:rFonts w:ascii="Segoe UI" w:eastAsia="Cambria" w:hAnsi="Segoe UI" w:cs="Segoe UI"/>
                <w:spacing w:val="-4"/>
                <w:sz w:val="20"/>
                <w:szCs w:val="20"/>
                <w:lang w:val="pt-BR"/>
              </w:rPr>
              <w:t xml:space="preserve"> </w:t>
            </w:r>
            <w:r w:rsidRPr="00B60C5C">
              <w:rPr>
                <w:rFonts w:ascii="Segoe UI" w:eastAsia="Cambria" w:hAnsi="Segoe UI" w:cs="Segoe UI"/>
                <w:sz w:val="20"/>
                <w:szCs w:val="20"/>
                <w:lang w:val="pt-BR"/>
              </w:rPr>
              <w:t>visual</w:t>
            </w:r>
            <w:r w:rsidRPr="00B60C5C">
              <w:rPr>
                <w:rFonts w:ascii="Segoe UI" w:eastAsia="Cambria" w:hAnsi="Segoe UI" w:cs="Segoe UI"/>
                <w:spacing w:val="-5"/>
                <w:sz w:val="20"/>
                <w:szCs w:val="20"/>
                <w:lang w:val="pt-BR"/>
              </w:rPr>
              <w:t xml:space="preserve"> </w:t>
            </w:r>
            <w:r w:rsidRPr="00B60C5C">
              <w:rPr>
                <w:rFonts w:ascii="Segoe UI" w:eastAsia="Cambria" w:hAnsi="Segoe UI" w:cs="Segoe UI"/>
                <w:sz w:val="20"/>
                <w:szCs w:val="20"/>
                <w:lang w:val="pt-BR"/>
              </w:rPr>
              <w:t>–</w:t>
            </w:r>
            <w:r w:rsidRPr="00B60C5C">
              <w:rPr>
                <w:rFonts w:ascii="Segoe UI" w:eastAsia="Cambria" w:hAnsi="Segoe UI" w:cs="Segoe UI"/>
                <w:spacing w:val="-4"/>
                <w:sz w:val="20"/>
                <w:szCs w:val="20"/>
                <w:lang w:val="pt-BR"/>
              </w:rPr>
              <w:t xml:space="preserve"> </w:t>
            </w:r>
            <w:r w:rsidRPr="00B60C5C">
              <w:rPr>
                <w:rFonts w:ascii="Segoe UI" w:eastAsia="Cambria" w:hAnsi="Segoe UI" w:cs="Segoe UI"/>
                <w:spacing w:val="-1"/>
                <w:sz w:val="20"/>
                <w:szCs w:val="20"/>
                <w:lang w:val="pt-BR"/>
              </w:rPr>
              <w:t>Outdoor.</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650F55"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1,25</w:t>
            </w:r>
          </w:p>
        </w:tc>
      </w:tr>
      <w:tr w:rsidR="00200357" w:rsidRPr="00B60C5C" w14:paraId="0F43901E" w14:textId="77777777" w:rsidTr="00765A41">
        <w:trPr>
          <w:trHeight w:val="340"/>
          <w:jc w:val="center"/>
        </w:trPr>
        <w:tc>
          <w:tcPr>
            <w:tcW w:w="724" w:type="pct"/>
            <w:vMerge/>
            <w:tcBorders>
              <w:left w:val="single" w:sz="5" w:space="0" w:color="000000"/>
              <w:right w:val="single" w:sz="5" w:space="0" w:color="000000"/>
            </w:tcBorders>
          </w:tcPr>
          <w:p w14:paraId="0839A380"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p>
        </w:tc>
        <w:tc>
          <w:tcPr>
            <w:tcW w:w="3554" w:type="pct"/>
            <w:tcBorders>
              <w:top w:val="single" w:sz="5" w:space="0" w:color="000000"/>
              <w:left w:val="single" w:sz="5" w:space="0" w:color="000000"/>
              <w:bottom w:val="single" w:sz="5" w:space="0" w:color="000000"/>
              <w:right w:val="single" w:sz="5" w:space="0" w:color="000000"/>
            </w:tcBorders>
            <w:vAlign w:val="center"/>
          </w:tcPr>
          <w:p w14:paraId="264216F4"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1.2. Publicidade</w:t>
            </w:r>
            <w:r w:rsidRPr="00B60C5C">
              <w:rPr>
                <w:rFonts w:ascii="Segoe UI" w:eastAsia="Cambria" w:hAnsi="Segoe UI" w:cs="Segoe UI"/>
                <w:spacing w:val="-5"/>
                <w:sz w:val="20"/>
                <w:szCs w:val="20"/>
                <w:lang w:val="pt-BR"/>
              </w:rPr>
              <w:t xml:space="preserve"> v</w:t>
            </w:r>
            <w:r w:rsidRPr="00B60C5C">
              <w:rPr>
                <w:rFonts w:ascii="Segoe UI" w:eastAsia="Cambria" w:hAnsi="Segoe UI" w:cs="Segoe UI"/>
                <w:sz w:val="20"/>
                <w:szCs w:val="20"/>
                <w:lang w:val="pt-BR"/>
              </w:rPr>
              <w:t>isual</w:t>
            </w:r>
            <w:r w:rsidRPr="00B60C5C">
              <w:rPr>
                <w:rFonts w:ascii="Segoe UI" w:eastAsia="Cambria" w:hAnsi="Segoe UI" w:cs="Segoe UI"/>
                <w:spacing w:val="-5"/>
                <w:sz w:val="20"/>
                <w:szCs w:val="20"/>
                <w:lang w:val="pt-BR"/>
              </w:rPr>
              <w:t xml:space="preserve"> </w:t>
            </w:r>
            <w:r w:rsidRPr="00B60C5C">
              <w:rPr>
                <w:rFonts w:ascii="Segoe UI" w:eastAsia="Cambria" w:hAnsi="Segoe UI" w:cs="Segoe UI"/>
                <w:sz w:val="20"/>
                <w:szCs w:val="20"/>
                <w:lang w:val="pt-BR"/>
              </w:rPr>
              <w:t>–</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Impresso.</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07763FC"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1,00</w:t>
            </w:r>
          </w:p>
        </w:tc>
      </w:tr>
      <w:tr w:rsidR="00200357" w:rsidRPr="00B60C5C" w14:paraId="5344547D" w14:textId="77777777" w:rsidTr="00765A41">
        <w:trPr>
          <w:trHeight w:val="680"/>
          <w:jc w:val="center"/>
        </w:trPr>
        <w:tc>
          <w:tcPr>
            <w:tcW w:w="724" w:type="pct"/>
            <w:vMerge/>
            <w:tcBorders>
              <w:left w:val="single" w:sz="5" w:space="0" w:color="000000"/>
              <w:right w:val="single" w:sz="5" w:space="0" w:color="000000"/>
            </w:tcBorders>
          </w:tcPr>
          <w:p w14:paraId="2DFC9302"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p>
        </w:tc>
        <w:tc>
          <w:tcPr>
            <w:tcW w:w="3554" w:type="pct"/>
            <w:tcBorders>
              <w:top w:val="single" w:sz="5" w:space="0" w:color="000000"/>
              <w:left w:val="single" w:sz="5" w:space="0" w:color="000000"/>
              <w:bottom w:val="single" w:sz="5" w:space="0" w:color="000000"/>
              <w:right w:val="single" w:sz="5" w:space="0" w:color="000000"/>
            </w:tcBorders>
            <w:vAlign w:val="center"/>
          </w:tcPr>
          <w:p w14:paraId="4DA091D6"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1.3. Publicidade</w:t>
            </w:r>
            <w:r w:rsidRPr="00B60C5C">
              <w:rPr>
                <w:rFonts w:ascii="Segoe UI" w:eastAsia="Cambria" w:hAnsi="Segoe UI" w:cs="Segoe UI"/>
                <w:spacing w:val="-5"/>
                <w:sz w:val="20"/>
                <w:szCs w:val="20"/>
                <w:lang w:val="pt-BR"/>
              </w:rPr>
              <w:t xml:space="preserve"> v</w:t>
            </w:r>
            <w:r w:rsidRPr="00B60C5C">
              <w:rPr>
                <w:rFonts w:ascii="Segoe UI" w:eastAsia="Cambria" w:hAnsi="Segoe UI" w:cs="Segoe UI"/>
                <w:sz w:val="20"/>
                <w:szCs w:val="20"/>
                <w:lang w:val="pt-BR"/>
              </w:rPr>
              <w:t>isual</w:t>
            </w:r>
            <w:r w:rsidRPr="00B60C5C">
              <w:rPr>
                <w:rFonts w:ascii="Segoe UI" w:eastAsia="Cambria" w:hAnsi="Segoe UI" w:cs="Segoe UI"/>
                <w:spacing w:val="-6"/>
                <w:sz w:val="20"/>
                <w:szCs w:val="20"/>
                <w:lang w:val="pt-BR"/>
              </w:rPr>
              <w:t xml:space="preserve"> </w:t>
            </w:r>
            <w:r w:rsidRPr="00B60C5C">
              <w:rPr>
                <w:rFonts w:ascii="Segoe UI" w:eastAsia="Cambria" w:hAnsi="Segoe UI" w:cs="Segoe UI"/>
                <w:sz w:val="20"/>
                <w:szCs w:val="20"/>
                <w:lang w:val="pt-BR"/>
              </w:rPr>
              <w:t>–</w:t>
            </w:r>
            <w:r w:rsidRPr="00B60C5C">
              <w:rPr>
                <w:rFonts w:ascii="Segoe UI" w:eastAsia="Cambria" w:hAnsi="Segoe UI" w:cs="Segoe UI"/>
                <w:spacing w:val="-4"/>
                <w:sz w:val="20"/>
                <w:szCs w:val="20"/>
                <w:lang w:val="pt-BR"/>
              </w:rPr>
              <w:t xml:space="preserve"> </w:t>
            </w:r>
            <w:r w:rsidRPr="00B60C5C">
              <w:rPr>
                <w:rFonts w:ascii="Segoe UI" w:eastAsia="Cambria" w:hAnsi="Segoe UI" w:cs="Segoe UI"/>
                <w:spacing w:val="-1"/>
                <w:sz w:val="20"/>
                <w:szCs w:val="20"/>
                <w:lang w:val="pt-BR"/>
              </w:rPr>
              <w:t>pintada</w:t>
            </w:r>
            <w:r w:rsidRPr="00B60C5C">
              <w:rPr>
                <w:rFonts w:ascii="Segoe UI" w:eastAsia="Cambria" w:hAnsi="Segoe UI" w:cs="Segoe UI"/>
                <w:spacing w:val="-6"/>
                <w:sz w:val="20"/>
                <w:szCs w:val="20"/>
                <w:lang w:val="pt-BR"/>
              </w:rPr>
              <w:t xml:space="preserve"> </w:t>
            </w:r>
            <w:r w:rsidRPr="00B60C5C">
              <w:rPr>
                <w:rFonts w:ascii="Segoe UI" w:eastAsia="Cambria" w:hAnsi="Segoe UI" w:cs="Segoe UI"/>
                <w:sz w:val="20"/>
                <w:szCs w:val="20"/>
                <w:lang w:val="pt-BR"/>
              </w:rPr>
              <w:t>ou</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confeccionada</w:t>
            </w:r>
            <w:r w:rsidRPr="00B60C5C">
              <w:rPr>
                <w:rFonts w:ascii="Segoe UI" w:eastAsia="Cambria" w:hAnsi="Segoe UI" w:cs="Segoe UI"/>
                <w:spacing w:val="-6"/>
                <w:sz w:val="20"/>
                <w:szCs w:val="20"/>
                <w:lang w:val="pt-BR"/>
              </w:rPr>
              <w:t xml:space="preserve"> </w:t>
            </w:r>
            <w:r w:rsidRPr="00B60C5C">
              <w:rPr>
                <w:rFonts w:ascii="Segoe UI" w:eastAsia="Cambria" w:hAnsi="Segoe UI" w:cs="Segoe UI"/>
                <w:sz w:val="20"/>
                <w:szCs w:val="20"/>
                <w:lang w:val="pt-BR"/>
              </w:rPr>
              <w:t>(ex.:</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muros,</w:t>
            </w:r>
            <w:r w:rsidRPr="00B60C5C">
              <w:rPr>
                <w:rFonts w:ascii="Segoe UI" w:eastAsia="Cambria" w:hAnsi="Segoe UI" w:cs="Segoe UI"/>
                <w:spacing w:val="31"/>
                <w:w w:val="99"/>
                <w:sz w:val="20"/>
                <w:szCs w:val="20"/>
                <w:lang w:val="pt-BR"/>
              </w:rPr>
              <w:t xml:space="preserve"> </w:t>
            </w:r>
            <w:r w:rsidRPr="00B60C5C">
              <w:rPr>
                <w:rFonts w:ascii="Segoe UI" w:eastAsia="Cambria" w:hAnsi="Segoe UI" w:cs="Segoe UI"/>
                <w:spacing w:val="-1"/>
                <w:sz w:val="20"/>
                <w:szCs w:val="20"/>
                <w:lang w:val="pt-BR"/>
              </w:rPr>
              <w:t>paredes,</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faixas,</w:t>
            </w:r>
            <w:r w:rsidRPr="00B60C5C">
              <w:rPr>
                <w:rFonts w:ascii="Segoe UI" w:eastAsia="Cambria" w:hAnsi="Segoe UI" w:cs="Segoe UI"/>
                <w:spacing w:val="-4"/>
                <w:sz w:val="20"/>
                <w:szCs w:val="20"/>
                <w:lang w:val="pt-BR"/>
              </w:rPr>
              <w:t xml:space="preserve"> </w:t>
            </w:r>
            <w:r w:rsidRPr="00B60C5C">
              <w:rPr>
                <w:rFonts w:ascii="Segoe UI" w:eastAsia="Cambria" w:hAnsi="Segoe UI" w:cs="Segoe UI"/>
                <w:sz w:val="20"/>
                <w:szCs w:val="20"/>
                <w:lang w:val="pt-BR"/>
              </w:rPr>
              <w:t>placas</w:t>
            </w:r>
            <w:r w:rsidRPr="00B60C5C">
              <w:rPr>
                <w:rFonts w:ascii="Segoe UI" w:eastAsia="Cambria" w:hAnsi="Segoe UI" w:cs="Segoe UI"/>
                <w:spacing w:val="-8"/>
                <w:sz w:val="20"/>
                <w:szCs w:val="20"/>
                <w:lang w:val="pt-BR"/>
              </w:rPr>
              <w:t xml:space="preserve"> </w:t>
            </w:r>
            <w:r w:rsidRPr="00B60C5C">
              <w:rPr>
                <w:rFonts w:ascii="Segoe UI" w:eastAsia="Cambria" w:hAnsi="Segoe UI" w:cs="Segoe UI"/>
                <w:sz w:val="20"/>
                <w:szCs w:val="20"/>
                <w:lang w:val="pt-BR"/>
              </w:rPr>
              <w:t>e</w:t>
            </w:r>
            <w:r w:rsidRPr="00B60C5C">
              <w:rPr>
                <w:rFonts w:ascii="Segoe UI" w:eastAsia="Cambria" w:hAnsi="Segoe UI" w:cs="Segoe UI"/>
                <w:spacing w:val="-5"/>
                <w:sz w:val="20"/>
                <w:szCs w:val="20"/>
                <w:lang w:val="pt-BR"/>
              </w:rPr>
              <w:t xml:space="preserve"> </w:t>
            </w:r>
            <w:r w:rsidRPr="00B60C5C">
              <w:rPr>
                <w:rFonts w:ascii="Segoe UI" w:eastAsia="Cambria" w:hAnsi="Segoe UI" w:cs="Segoe UI"/>
                <w:spacing w:val="-1"/>
                <w:sz w:val="20"/>
                <w:szCs w:val="20"/>
                <w:lang w:val="pt-BR"/>
              </w:rPr>
              <w:t>cartazes).</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4079DFA"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0,75</w:t>
            </w:r>
          </w:p>
        </w:tc>
      </w:tr>
      <w:tr w:rsidR="00200357" w:rsidRPr="00B60C5C" w14:paraId="337A7436" w14:textId="77777777" w:rsidTr="00765A41">
        <w:trPr>
          <w:trHeight w:val="340"/>
          <w:jc w:val="center"/>
        </w:trPr>
        <w:tc>
          <w:tcPr>
            <w:tcW w:w="724" w:type="pct"/>
            <w:vMerge/>
            <w:tcBorders>
              <w:left w:val="single" w:sz="5" w:space="0" w:color="000000"/>
              <w:bottom w:val="single" w:sz="6" w:space="0" w:color="000000"/>
              <w:right w:val="single" w:sz="5" w:space="0" w:color="000000"/>
            </w:tcBorders>
          </w:tcPr>
          <w:p w14:paraId="7F6A22FC"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p>
        </w:tc>
        <w:tc>
          <w:tcPr>
            <w:tcW w:w="3554" w:type="pct"/>
            <w:tcBorders>
              <w:top w:val="single" w:sz="5" w:space="0" w:color="000000"/>
              <w:left w:val="single" w:sz="5" w:space="0" w:color="000000"/>
              <w:bottom w:val="single" w:sz="5" w:space="0" w:color="000000"/>
              <w:right w:val="single" w:sz="5" w:space="0" w:color="000000"/>
            </w:tcBorders>
            <w:vAlign w:val="center"/>
          </w:tcPr>
          <w:p w14:paraId="25CD2D1D"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1.4. Publicidade</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Visual</w:t>
            </w:r>
            <w:r w:rsidRPr="00B60C5C">
              <w:rPr>
                <w:rFonts w:ascii="Segoe UI" w:hAnsi="Segoe UI" w:cs="Segoe UI"/>
                <w:spacing w:val="-5"/>
                <w:sz w:val="20"/>
                <w:szCs w:val="20"/>
                <w:lang w:val="pt-BR"/>
              </w:rPr>
              <w:t xml:space="preserve"> </w:t>
            </w:r>
            <w:r w:rsidRPr="00B60C5C">
              <w:rPr>
                <w:rFonts w:ascii="Segoe UI" w:hAnsi="Segoe UI" w:cs="Segoe UI"/>
                <w:sz w:val="20"/>
                <w:szCs w:val="20"/>
                <w:lang w:val="pt-BR"/>
              </w:rPr>
              <w:t>-</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Especiais</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(ex.:</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Placas,</w:t>
            </w:r>
            <w:r w:rsidRPr="00B60C5C">
              <w:rPr>
                <w:rFonts w:ascii="Segoe UI" w:hAnsi="Segoe UI" w:cs="Segoe UI"/>
                <w:spacing w:val="-4"/>
                <w:sz w:val="20"/>
                <w:szCs w:val="20"/>
                <w:lang w:val="pt-BR"/>
              </w:rPr>
              <w:t xml:space="preserve"> </w:t>
            </w:r>
            <w:r w:rsidRPr="00B60C5C">
              <w:rPr>
                <w:rFonts w:ascii="Segoe UI" w:hAnsi="Segoe UI" w:cs="Segoe UI"/>
                <w:spacing w:val="-1"/>
                <w:sz w:val="20"/>
                <w:szCs w:val="20"/>
                <w:lang w:val="pt-BR"/>
              </w:rPr>
              <w:t>Painéis</w:t>
            </w:r>
            <w:r w:rsidRPr="00B60C5C">
              <w:rPr>
                <w:rFonts w:ascii="Segoe UI" w:hAnsi="Segoe UI" w:cs="Segoe UI"/>
                <w:spacing w:val="29"/>
                <w:w w:val="99"/>
                <w:sz w:val="20"/>
                <w:szCs w:val="20"/>
                <w:lang w:val="pt-BR"/>
              </w:rPr>
              <w:t xml:space="preserve"> </w:t>
            </w:r>
            <w:r w:rsidRPr="00B60C5C">
              <w:rPr>
                <w:rFonts w:ascii="Segoe UI" w:hAnsi="Segoe UI" w:cs="Segoe UI"/>
                <w:spacing w:val="-1"/>
                <w:sz w:val="20"/>
                <w:szCs w:val="20"/>
                <w:lang w:val="pt-BR"/>
              </w:rPr>
              <w:t>eletrônicos).</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B4865E9"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6,00</w:t>
            </w:r>
          </w:p>
        </w:tc>
      </w:tr>
      <w:tr w:rsidR="00200357" w:rsidRPr="00B60C5C" w14:paraId="0964CFAA" w14:textId="77777777" w:rsidTr="00765A41">
        <w:trPr>
          <w:trHeight w:val="340"/>
          <w:jc w:val="center"/>
        </w:trPr>
        <w:tc>
          <w:tcPr>
            <w:tcW w:w="724" w:type="pct"/>
            <w:vMerge w:val="restart"/>
            <w:tcBorders>
              <w:top w:val="single" w:sz="6" w:space="0" w:color="000000"/>
              <w:left w:val="single" w:sz="6" w:space="0" w:color="000000"/>
              <w:bottom w:val="single" w:sz="4" w:space="0" w:color="auto"/>
              <w:right w:val="single" w:sz="6" w:space="0" w:color="000000"/>
            </w:tcBorders>
          </w:tcPr>
          <w:p w14:paraId="7BC909EA" w14:textId="77777777" w:rsidR="00200357" w:rsidRPr="00B60C5C" w:rsidRDefault="00200357" w:rsidP="00765A41">
            <w:pPr>
              <w:pStyle w:val="TableParagraph"/>
              <w:ind w:firstLine="3"/>
              <w:contextualSpacing/>
              <w:jc w:val="center"/>
              <w:rPr>
                <w:rFonts w:ascii="Segoe UI" w:eastAsia="Cambria" w:hAnsi="Segoe UI" w:cs="Segoe UI"/>
                <w:b/>
                <w:sz w:val="20"/>
                <w:szCs w:val="20"/>
                <w:lang w:val="pt-BR"/>
              </w:rPr>
            </w:pPr>
            <w:r w:rsidRPr="00B60C5C">
              <w:rPr>
                <w:rFonts w:ascii="Segoe UI" w:hAnsi="Segoe UI" w:cs="Segoe UI"/>
                <w:b/>
                <w:spacing w:val="-1"/>
                <w:sz w:val="20"/>
                <w:szCs w:val="20"/>
                <w:lang w:val="pt-BR"/>
              </w:rPr>
              <w:t>2.0</w:t>
            </w:r>
          </w:p>
        </w:tc>
        <w:tc>
          <w:tcPr>
            <w:tcW w:w="3554" w:type="pct"/>
            <w:tcBorders>
              <w:top w:val="single" w:sz="5" w:space="0" w:color="000000"/>
              <w:left w:val="single" w:sz="6" w:space="0" w:color="000000"/>
              <w:bottom w:val="single" w:sz="5" w:space="0" w:color="000000"/>
              <w:right w:val="single" w:sz="5" w:space="0" w:color="000000"/>
            </w:tcBorders>
            <w:shd w:val="clear" w:color="auto" w:fill="BFBFBF" w:themeFill="background1" w:themeFillShade="BF"/>
            <w:vAlign w:val="center"/>
          </w:tcPr>
          <w:p w14:paraId="6A8E4F17"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hAnsi="Segoe UI" w:cs="Segoe UI"/>
                <w:spacing w:val="-1"/>
                <w:sz w:val="20"/>
                <w:szCs w:val="20"/>
                <w:lang w:val="pt-BR"/>
              </w:rPr>
              <w:t>Publicidade</w:t>
            </w:r>
            <w:r w:rsidRPr="00B60C5C">
              <w:rPr>
                <w:rFonts w:ascii="Segoe UI" w:hAnsi="Segoe UI" w:cs="Segoe UI"/>
                <w:spacing w:val="-4"/>
                <w:sz w:val="20"/>
                <w:szCs w:val="20"/>
                <w:lang w:val="pt-BR"/>
              </w:rPr>
              <w:t xml:space="preserve"> </w:t>
            </w:r>
            <w:r w:rsidRPr="00B60C5C">
              <w:rPr>
                <w:rFonts w:ascii="Segoe UI" w:hAnsi="Segoe UI" w:cs="Segoe UI"/>
                <w:sz w:val="20"/>
                <w:szCs w:val="20"/>
                <w:lang w:val="pt-BR"/>
              </w:rPr>
              <w:t>sonora.</w:t>
            </w:r>
          </w:p>
        </w:tc>
        <w:tc>
          <w:tcPr>
            <w:tcW w:w="723"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07D1393" w14:textId="77777777" w:rsidR="00200357" w:rsidRPr="00B60C5C" w:rsidRDefault="00200357" w:rsidP="00765A41">
            <w:pPr>
              <w:ind w:left="153" w:firstLine="26"/>
              <w:contextualSpacing/>
              <w:jc w:val="center"/>
              <w:rPr>
                <w:rFonts w:ascii="Segoe UI" w:hAnsi="Segoe UI" w:cs="Segoe UI"/>
                <w:sz w:val="20"/>
                <w:lang w:val="pt-BR"/>
              </w:rPr>
            </w:pPr>
            <w:r w:rsidRPr="00B60C5C">
              <w:rPr>
                <w:rFonts w:ascii="Segoe UI" w:hAnsi="Segoe UI" w:cs="Segoe UI"/>
                <w:sz w:val="20"/>
                <w:lang w:val="pt-BR"/>
              </w:rPr>
              <w:t>-</w:t>
            </w:r>
          </w:p>
        </w:tc>
      </w:tr>
      <w:tr w:rsidR="00200357" w:rsidRPr="00B60C5C" w14:paraId="65BE64FE" w14:textId="77777777" w:rsidTr="00765A41">
        <w:trPr>
          <w:trHeight w:val="340"/>
          <w:jc w:val="center"/>
        </w:trPr>
        <w:tc>
          <w:tcPr>
            <w:tcW w:w="724" w:type="pct"/>
            <w:vMerge/>
            <w:tcBorders>
              <w:left w:val="single" w:sz="6" w:space="0" w:color="000000"/>
              <w:bottom w:val="single" w:sz="4" w:space="0" w:color="auto"/>
              <w:right w:val="single" w:sz="6" w:space="0" w:color="000000"/>
            </w:tcBorders>
          </w:tcPr>
          <w:p w14:paraId="7B7F578A" w14:textId="77777777" w:rsidR="00200357" w:rsidRPr="00B60C5C" w:rsidRDefault="00200357" w:rsidP="00765A41">
            <w:pPr>
              <w:pStyle w:val="TableParagraph"/>
              <w:ind w:firstLine="3"/>
              <w:contextualSpacing/>
              <w:jc w:val="center"/>
              <w:rPr>
                <w:rFonts w:ascii="Segoe UI" w:eastAsia="Cambria" w:hAnsi="Segoe UI" w:cs="Segoe UI"/>
                <w:sz w:val="20"/>
                <w:szCs w:val="20"/>
                <w:lang w:val="pt-BR"/>
              </w:rPr>
            </w:pPr>
          </w:p>
        </w:tc>
        <w:tc>
          <w:tcPr>
            <w:tcW w:w="3554" w:type="pct"/>
            <w:tcBorders>
              <w:top w:val="single" w:sz="5" w:space="0" w:color="000000"/>
              <w:left w:val="single" w:sz="6" w:space="0" w:color="000000"/>
              <w:bottom w:val="single" w:sz="5" w:space="0" w:color="000000"/>
              <w:right w:val="single" w:sz="5" w:space="0" w:color="000000"/>
            </w:tcBorders>
            <w:shd w:val="clear" w:color="auto" w:fill="D9D9D9" w:themeFill="background1" w:themeFillShade="D9"/>
            <w:vAlign w:val="center"/>
          </w:tcPr>
          <w:p w14:paraId="5F4E3E78"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2.1. Publicidade</w:t>
            </w:r>
            <w:r w:rsidRPr="00B60C5C">
              <w:rPr>
                <w:rFonts w:ascii="Segoe UI" w:eastAsia="Cambria" w:hAnsi="Segoe UI" w:cs="Segoe UI"/>
                <w:spacing w:val="-5"/>
                <w:sz w:val="20"/>
                <w:szCs w:val="20"/>
                <w:lang w:val="pt-BR"/>
              </w:rPr>
              <w:t xml:space="preserve"> s</w:t>
            </w:r>
            <w:r w:rsidRPr="00B60C5C">
              <w:rPr>
                <w:rFonts w:ascii="Segoe UI" w:eastAsia="Cambria" w:hAnsi="Segoe UI" w:cs="Segoe UI"/>
                <w:sz w:val="20"/>
                <w:szCs w:val="20"/>
                <w:lang w:val="pt-BR"/>
              </w:rPr>
              <w:t>onora</w:t>
            </w:r>
            <w:r w:rsidRPr="00B60C5C">
              <w:rPr>
                <w:rFonts w:ascii="Segoe UI" w:eastAsia="Cambria" w:hAnsi="Segoe UI" w:cs="Segoe UI"/>
                <w:spacing w:val="-5"/>
                <w:sz w:val="20"/>
                <w:szCs w:val="20"/>
                <w:lang w:val="pt-BR"/>
              </w:rPr>
              <w:t xml:space="preserve"> f</w:t>
            </w:r>
            <w:r w:rsidRPr="00B60C5C">
              <w:rPr>
                <w:rFonts w:ascii="Segoe UI" w:eastAsia="Cambria" w:hAnsi="Segoe UI" w:cs="Segoe UI"/>
                <w:sz w:val="20"/>
                <w:szCs w:val="20"/>
                <w:lang w:val="pt-BR"/>
              </w:rPr>
              <w:t>ixa.</w:t>
            </w:r>
          </w:p>
        </w:tc>
        <w:tc>
          <w:tcPr>
            <w:tcW w:w="72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7BF6CD1" w14:textId="77777777" w:rsidR="00200357" w:rsidRPr="00B60C5C" w:rsidRDefault="00200357" w:rsidP="00765A41">
            <w:pPr>
              <w:ind w:left="153" w:firstLine="26"/>
              <w:contextualSpacing/>
              <w:jc w:val="center"/>
              <w:rPr>
                <w:rFonts w:ascii="Segoe UI" w:hAnsi="Segoe UI" w:cs="Segoe UI"/>
                <w:sz w:val="20"/>
                <w:lang w:val="pt-BR"/>
              </w:rPr>
            </w:pPr>
            <w:r w:rsidRPr="00B60C5C">
              <w:rPr>
                <w:rFonts w:ascii="Segoe UI" w:hAnsi="Segoe UI" w:cs="Segoe UI"/>
                <w:sz w:val="20"/>
                <w:lang w:val="pt-BR"/>
              </w:rPr>
              <w:t>-</w:t>
            </w:r>
          </w:p>
        </w:tc>
      </w:tr>
      <w:tr w:rsidR="00200357" w:rsidRPr="00B60C5C" w14:paraId="11C7C110" w14:textId="77777777" w:rsidTr="00765A41">
        <w:trPr>
          <w:trHeight w:val="340"/>
          <w:jc w:val="center"/>
        </w:trPr>
        <w:tc>
          <w:tcPr>
            <w:tcW w:w="724" w:type="pct"/>
            <w:vMerge/>
            <w:tcBorders>
              <w:left w:val="single" w:sz="6" w:space="0" w:color="000000"/>
              <w:bottom w:val="single" w:sz="4" w:space="0" w:color="auto"/>
              <w:right w:val="single" w:sz="6" w:space="0" w:color="000000"/>
            </w:tcBorders>
          </w:tcPr>
          <w:p w14:paraId="543540A9" w14:textId="77777777" w:rsidR="00200357" w:rsidRPr="00B60C5C" w:rsidRDefault="00200357" w:rsidP="00765A41">
            <w:pPr>
              <w:pStyle w:val="TableParagraph"/>
              <w:ind w:firstLine="3"/>
              <w:contextualSpacing/>
              <w:jc w:val="center"/>
              <w:rPr>
                <w:rFonts w:ascii="Segoe UI" w:eastAsia="Cambria" w:hAnsi="Segoe UI" w:cs="Segoe UI"/>
                <w:sz w:val="20"/>
                <w:szCs w:val="20"/>
                <w:lang w:val="pt-BR"/>
              </w:rPr>
            </w:pPr>
          </w:p>
        </w:tc>
        <w:tc>
          <w:tcPr>
            <w:tcW w:w="3554" w:type="pct"/>
            <w:tcBorders>
              <w:top w:val="single" w:sz="5" w:space="0" w:color="000000"/>
              <w:left w:val="single" w:sz="6" w:space="0" w:color="000000"/>
              <w:bottom w:val="single" w:sz="5" w:space="0" w:color="000000"/>
              <w:right w:val="single" w:sz="5" w:space="0" w:color="000000"/>
            </w:tcBorders>
            <w:vAlign w:val="center"/>
          </w:tcPr>
          <w:p w14:paraId="19FE6BD0"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hAnsi="Segoe UI" w:cs="Segoe UI"/>
                <w:sz w:val="20"/>
                <w:szCs w:val="20"/>
                <w:lang w:val="pt-BR"/>
              </w:rPr>
              <w:t xml:space="preserve">2.1.1. </w:t>
            </w:r>
            <w:r w:rsidRPr="00B60C5C">
              <w:rPr>
                <w:rFonts w:ascii="Segoe UI" w:eastAsia="Cambria" w:hAnsi="Segoe UI" w:cs="Segoe UI"/>
                <w:spacing w:val="-1"/>
                <w:sz w:val="20"/>
                <w:szCs w:val="20"/>
                <w:lang w:val="pt-BR"/>
              </w:rPr>
              <w:t>Publicidade</w:t>
            </w:r>
            <w:r w:rsidRPr="00B60C5C">
              <w:rPr>
                <w:rFonts w:ascii="Segoe UI" w:eastAsia="Cambria" w:hAnsi="Segoe UI" w:cs="Segoe UI"/>
                <w:spacing w:val="-5"/>
                <w:sz w:val="20"/>
                <w:szCs w:val="20"/>
                <w:lang w:val="pt-BR"/>
              </w:rPr>
              <w:t xml:space="preserve"> s</w:t>
            </w:r>
            <w:r w:rsidRPr="00B60C5C">
              <w:rPr>
                <w:rFonts w:ascii="Segoe UI" w:eastAsia="Cambria" w:hAnsi="Segoe UI" w:cs="Segoe UI"/>
                <w:sz w:val="20"/>
                <w:szCs w:val="20"/>
                <w:lang w:val="pt-BR"/>
              </w:rPr>
              <w:t>onora</w:t>
            </w:r>
            <w:r w:rsidRPr="00B60C5C">
              <w:rPr>
                <w:rFonts w:ascii="Segoe UI" w:eastAsia="Cambria" w:hAnsi="Segoe UI" w:cs="Segoe UI"/>
                <w:spacing w:val="-5"/>
                <w:sz w:val="20"/>
                <w:szCs w:val="20"/>
                <w:lang w:val="pt-BR"/>
              </w:rPr>
              <w:t xml:space="preserve"> f</w:t>
            </w:r>
            <w:r w:rsidRPr="00B60C5C">
              <w:rPr>
                <w:rFonts w:ascii="Segoe UI" w:eastAsia="Cambria" w:hAnsi="Segoe UI" w:cs="Segoe UI"/>
                <w:sz w:val="20"/>
                <w:szCs w:val="20"/>
                <w:lang w:val="pt-BR"/>
              </w:rPr>
              <w:t xml:space="preserve">ixa - </w:t>
            </w:r>
            <w:r w:rsidRPr="00B60C5C">
              <w:rPr>
                <w:rFonts w:ascii="Segoe UI" w:hAnsi="Segoe UI" w:cs="Segoe UI"/>
                <w:spacing w:val="-1"/>
                <w:sz w:val="20"/>
                <w:szCs w:val="20"/>
                <w:lang w:val="pt-BR"/>
              </w:rPr>
              <w:t>instalada</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dentro</w:t>
            </w:r>
            <w:r w:rsidRPr="00B60C5C">
              <w:rPr>
                <w:rFonts w:ascii="Segoe UI" w:hAnsi="Segoe UI" w:cs="Segoe UI"/>
                <w:spacing w:val="-6"/>
                <w:sz w:val="20"/>
                <w:szCs w:val="20"/>
                <w:lang w:val="pt-BR"/>
              </w:rPr>
              <w:t xml:space="preserve"> </w:t>
            </w:r>
            <w:r w:rsidRPr="00B60C5C">
              <w:rPr>
                <w:rFonts w:ascii="Segoe UI" w:hAnsi="Segoe UI" w:cs="Segoe UI"/>
                <w:spacing w:val="-1"/>
                <w:sz w:val="20"/>
                <w:szCs w:val="20"/>
                <w:lang w:val="pt-BR"/>
              </w:rPr>
              <w:t>do</w:t>
            </w:r>
            <w:r w:rsidRPr="00B60C5C">
              <w:rPr>
                <w:rFonts w:ascii="Segoe UI" w:hAnsi="Segoe UI" w:cs="Segoe UI"/>
                <w:spacing w:val="-5"/>
                <w:sz w:val="20"/>
                <w:szCs w:val="20"/>
                <w:lang w:val="pt-BR"/>
              </w:rPr>
              <w:t xml:space="preserve"> </w:t>
            </w:r>
            <w:r w:rsidRPr="00B60C5C">
              <w:rPr>
                <w:rFonts w:ascii="Segoe UI" w:hAnsi="Segoe UI" w:cs="Segoe UI"/>
                <w:spacing w:val="-1"/>
                <w:sz w:val="20"/>
                <w:szCs w:val="20"/>
                <w:lang w:val="pt-BR"/>
              </w:rPr>
              <w:t>estabelecimento.</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07ACAED"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0,25</w:t>
            </w:r>
          </w:p>
        </w:tc>
      </w:tr>
      <w:tr w:rsidR="00200357" w:rsidRPr="00B60C5C" w14:paraId="5C0E302B" w14:textId="77777777" w:rsidTr="00765A41">
        <w:trPr>
          <w:trHeight w:val="340"/>
          <w:jc w:val="center"/>
        </w:trPr>
        <w:tc>
          <w:tcPr>
            <w:tcW w:w="724" w:type="pct"/>
            <w:vMerge/>
            <w:tcBorders>
              <w:left w:val="single" w:sz="6" w:space="0" w:color="000000"/>
              <w:bottom w:val="single" w:sz="4" w:space="0" w:color="auto"/>
              <w:right w:val="single" w:sz="6" w:space="0" w:color="000000"/>
            </w:tcBorders>
          </w:tcPr>
          <w:p w14:paraId="374649EC" w14:textId="77777777" w:rsidR="00200357" w:rsidRPr="00B60C5C" w:rsidRDefault="00200357" w:rsidP="00765A41">
            <w:pPr>
              <w:pStyle w:val="TableParagraph"/>
              <w:ind w:firstLine="3"/>
              <w:contextualSpacing/>
              <w:jc w:val="center"/>
              <w:rPr>
                <w:rFonts w:ascii="Segoe UI" w:eastAsia="Cambria" w:hAnsi="Segoe UI" w:cs="Segoe UI"/>
                <w:sz w:val="20"/>
                <w:szCs w:val="20"/>
                <w:lang w:val="pt-BR"/>
              </w:rPr>
            </w:pPr>
          </w:p>
        </w:tc>
        <w:tc>
          <w:tcPr>
            <w:tcW w:w="3554" w:type="pct"/>
            <w:tcBorders>
              <w:top w:val="single" w:sz="5" w:space="0" w:color="000000"/>
              <w:left w:val="single" w:sz="6" w:space="0" w:color="000000"/>
              <w:bottom w:val="single" w:sz="5" w:space="0" w:color="000000"/>
              <w:right w:val="single" w:sz="5" w:space="0" w:color="000000"/>
            </w:tcBorders>
            <w:vAlign w:val="center"/>
          </w:tcPr>
          <w:p w14:paraId="1E8EA4AC" w14:textId="77777777" w:rsidR="00200357" w:rsidRPr="00B60C5C" w:rsidRDefault="00200357" w:rsidP="00765A41">
            <w:pPr>
              <w:pStyle w:val="TableParagraph"/>
              <w:ind w:left="141" w:right="141"/>
              <w:contextualSpacing/>
              <w:jc w:val="both"/>
              <w:rPr>
                <w:rFonts w:ascii="Segoe UI" w:eastAsia="Cambria" w:hAnsi="Segoe UI" w:cs="Segoe UI"/>
                <w:sz w:val="20"/>
                <w:szCs w:val="20"/>
                <w:lang w:val="pt-BR"/>
              </w:rPr>
            </w:pPr>
            <w:r w:rsidRPr="00B60C5C">
              <w:rPr>
                <w:rFonts w:ascii="Segoe UI" w:hAnsi="Segoe UI" w:cs="Segoe UI"/>
                <w:sz w:val="20"/>
                <w:szCs w:val="20"/>
                <w:lang w:val="pt-BR"/>
              </w:rPr>
              <w:t xml:space="preserve">2.1.2. </w:t>
            </w:r>
            <w:r w:rsidRPr="00B60C5C">
              <w:rPr>
                <w:rFonts w:ascii="Segoe UI" w:eastAsia="Cambria" w:hAnsi="Segoe UI" w:cs="Segoe UI"/>
                <w:spacing w:val="-1"/>
                <w:sz w:val="20"/>
                <w:szCs w:val="20"/>
                <w:lang w:val="pt-BR"/>
              </w:rPr>
              <w:t>Publicidade</w:t>
            </w:r>
            <w:r w:rsidRPr="00B60C5C">
              <w:rPr>
                <w:rFonts w:ascii="Segoe UI" w:eastAsia="Cambria" w:hAnsi="Segoe UI" w:cs="Segoe UI"/>
                <w:spacing w:val="-5"/>
                <w:sz w:val="20"/>
                <w:szCs w:val="20"/>
                <w:lang w:val="pt-BR"/>
              </w:rPr>
              <w:t xml:space="preserve"> s</w:t>
            </w:r>
            <w:r w:rsidRPr="00B60C5C">
              <w:rPr>
                <w:rFonts w:ascii="Segoe UI" w:eastAsia="Cambria" w:hAnsi="Segoe UI" w:cs="Segoe UI"/>
                <w:sz w:val="20"/>
                <w:szCs w:val="20"/>
                <w:lang w:val="pt-BR"/>
              </w:rPr>
              <w:t>onora</w:t>
            </w:r>
            <w:r w:rsidRPr="00B60C5C">
              <w:rPr>
                <w:rFonts w:ascii="Segoe UI" w:eastAsia="Cambria" w:hAnsi="Segoe UI" w:cs="Segoe UI"/>
                <w:spacing w:val="-5"/>
                <w:sz w:val="20"/>
                <w:szCs w:val="20"/>
                <w:lang w:val="pt-BR"/>
              </w:rPr>
              <w:t xml:space="preserve"> f</w:t>
            </w:r>
            <w:r w:rsidRPr="00B60C5C">
              <w:rPr>
                <w:rFonts w:ascii="Segoe UI" w:eastAsia="Cambria" w:hAnsi="Segoe UI" w:cs="Segoe UI"/>
                <w:sz w:val="20"/>
                <w:szCs w:val="20"/>
                <w:lang w:val="pt-BR"/>
              </w:rPr>
              <w:t xml:space="preserve">ixa - </w:t>
            </w:r>
            <w:r w:rsidRPr="00B60C5C">
              <w:rPr>
                <w:rFonts w:ascii="Segoe UI" w:hAnsi="Segoe UI" w:cs="Segoe UI"/>
                <w:spacing w:val="-1"/>
                <w:sz w:val="20"/>
                <w:szCs w:val="20"/>
                <w:lang w:val="pt-BR"/>
              </w:rPr>
              <w:t>instalada</w:t>
            </w:r>
            <w:r w:rsidRPr="00B60C5C">
              <w:rPr>
                <w:rFonts w:ascii="Segoe UI" w:hAnsi="Segoe UI" w:cs="Segoe UI"/>
                <w:spacing w:val="-3"/>
                <w:sz w:val="20"/>
                <w:szCs w:val="20"/>
                <w:lang w:val="pt-BR"/>
              </w:rPr>
              <w:t xml:space="preserve"> </w:t>
            </w:r>
            <w:r w:rsidRPr="00B60C5C">
              <w:rPr>
                <w:rFonts w:ascii="Segoe UI" w:hAnsi="Segoe UI" w:cs="Segoe UI"/>
                <w:sz w:val="20"/>
                <w:szCs w:val="20"/>
                <w:lang w:val="pt-BR"/>
              </w:rPr>
              <w:t>em</w:t>
            </w:r>
            <w:r w:rsidRPr="00B60C5C">
              <w:rPr>
                <w:rFonts w:ascii="Segoe UI" w:hAnsi="Segoe UI" w:cs="Segoe UI"/>
                <w:spacing w:val="-2"/>
                <w:sz w:val="20"/>
                <w:szCs w:val="20"/>
                <w:lang w:val="pt-BR"/>
              </w:rPr>
              <w:t xml:space="preserve"> </w:t>
            </w:r>
            <w:r w:rsidRPr="00B60C5C">
              <w:rPr>
                <w:rFonts w:ascii="Segoe UI" w:hAnsi="Segoe UI" w:cs="Segoe UI"/>
                <w:spacing w:val="-1"/>
                <w:sz w:val="20"/>
                <w:szCs w:val="20"/>
                <w:lang w:val="pt-BR"/>
              </w:rPr>
              <w:t>via</w:t>
            </w:r>
            <w:r w:rsidRPr="00B60C5C">
              <w:rPr>
                <w:rFonts w:ascii="Segoe UI" w:hAnsi="Segoe UI" w:cs="Segoe UI"/>
                <w:spacing w:val="-2"/>
                <w:sz w:val="20"/>
                <w:szCs w:val="20"/>
                <w:lang w:val="pt-BR"/>
              </w:rPr>
              <w:t xml:space="preserve"> </w:t>
            </w:r>
            <w:r w:rsidRPr="00B60C5C">
              <w:rPr>
                <w:rFonts w:ascii="Segoe UI" w:hAnsi="Segoe UI" w:cs="Segoe UI"/>
                <w:spacing w:val="-1"/>
                <w:sz w:val="20"/>
                <w:szCs w:val="20"/>
                <w:lang w:val="pt-BR"/>
              </w:rPr>
              <w:t>pública.</w:t>
            </w:r>
          </w:p>
        </w:tc>
        <w:tc>
          <w:tcPr>
            <w:tcW w:w="7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1502E54"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1,00</w:t>
            </w:r>
          </w:p>
        </w:tc>
      </w:tr>
      <w:tr w:rsidR="00200357" w:rsidRPr="00B60C5C" w14:paraId="5E7E7154" w14:textId="77777777" w:rsidTr="00765A41">
        <w:trPr>
          <w:trHeight w:val="340"/>
          <w:jc w:val="center"/>
        </w:trPr>
        <w:tc>
          <w:tcPr>
            <w:tcW w:w="724" w:type="pct"/>
            <w:vMerge/>
            <w:tcBorders>
              <w:left w:val="single" w:sz="6" w:space="0" w:color="000000"/>
              <w:bottom w:val="single" w:sz="4" w:space="0" w:color="auto"/>
              <w:right w:val="single" w:sz="6" w:space="0" w:color="000000"/>
            </w:tcBorders>
          </w:tcPr>
          <w:p w14:paraId="275AD1CA" w14:textId="77777777" w:rsidR="00200357" w:rsidRPr="00B60C5C" w:rsidRDefault="00200357" w:rsidP="00765A41">
            <w:pPr>
              <w:pStyle w:val="TableParagraph"/>
              <w:ind w:firstLine="3"/>
              <w:contextualSpacing/>
              <w:jc w:val="center"/>
              <w:rPr>
                <w:rFonts w:ascii="Segoe UI" w:eastAsia="Cambria" w:hAnsi="Segoe UI" w:cs="Segoe UI"/>
                <w:sz w:val="20"/>
                <w:szCs w:val="20"/>
                <w:lang w:val="pt-BR"/>
              </w:rPr>
            </w:pPr>
          </w:p>
        </w:tc>
        <w:tc>
          <w:tcPr>
            <w:tcW w:w="3554" w:type="pct"/>
            <w:tcBorders>
              <w:top w:val="single" w:sz="5" w:space="0" w:color="000000"/>
              <w:left w:val="single" w:sz="6" w:space="0" w:color="000000"/>
              <w:bottom w:val="single" w:sz="5" w:space="0" w:color="000000"/>
              <w:right w:val="single" w:sz="5" w:space="0" w:color="000000"/>
            </w:tcBorders>
            <w:shd w:val="clear" w:color="auto" w:fill="D9D9D9" w:themeFill="background1" w:themeFillShade="D9"/>
            <w:vAlign w:val="center"/>
          </w:tcPr>
          <w:p w14:paraId="622F0900" w14:textId="77777777" w:rsidR="00200357" w:rsidRPr="00B60C5C" w:rsidRDefault="00200357" w:rsidP="00765A41">
            <w:pPr>
              <w:pStyle w:val="TableParagraph"/>
              <w:ind w:left="141"/>
              <w:contextualSpacing/>
              <w:jc w:val="both"/>
              <w:rPr>
                <w:rFonts w:ascii="Segoe UI" w:eastAsia="Cambria" w:hAnsi="Segoe UI" w:cs="Segoe UI"/>
                <w:sz w:val="20"/>
                <w:szCs w:val="20"/>
                <w:lang w:val="pt-BR"/>
              </w:rPr>
            </w:pPr>
            <w:r w:rsidRPr="00B60C5C">
              <w:rPr>
                <w:rFonts w:ascii="Segoe UI" w:eastAsia="Cambria" w:hAnsi="Segoe UI" w:cs="Segoe UI"/>
                <w:spacing w:val="-1"/>
                <w:sz w:val="20"/>
                <w:szCs w:val="20"/>
                <w:lang w:val="pt-BR"/>
              </w:rPr>
              <w:t>2.2. Publicidade</w:t>
            </w:r>
            <w:r w:rsidRPr="00B60C5C">
              <w:rPr>
                <w:rFonts w:ascii="Segoe UI" w:eastAsia="Cambria" w:hAnsi="Segoe UI" w:cs="Segoe UI"/>
                <w:spacing w:val="-5"/>
                <w:sz w:val="20"/>
                <w:szCs w:val="20"/>
                <w:lang w:val="pt-BR"/>
              </w:rPr>
              <w:t xml:space="preserve"> </w:t>
            </w:r>
            <w:r w:rsidRPr="00B60C5C">
              <w:rPr>
                <w:rFonts w:ascii="Segoe UI" w:eastAsia="Cambria" w:hAnsi="Segoe UI" w:cs="Segoe UI"/>
                <w:sz w:val="20"/>
                <w:szCs w:val="20"/>
                <w:lang w:val="pt-BR"/>
              </w:rPr>
              <w:t>Sonora</w:t>
            </w:r>
            <w:r w:rsidRPr="00B60C5C">
              <w:rPr>
                <w:rFonts w:ascii="Segoe UI" w:eastAsia="Cambria" w:hAnsi="Segoe UI" w:cs="Segoe UI"/>
                <w:spacing w:val="-6"/>
                <w:sz w:val="20"/>
                <w:szCs w:val="20"/>
                <w:lang w:val="pt-BR"/>
              </w:rPr>
              <w:t xml:space="preserve"> </w:t>
            </w:r>
            <w:r w:rsidRPr="00B60C5C">
              <w:rPr>
                <w:rFonts w:ascii="Segoe UI" w:eastAsia="Cambria" w:hAnsi="Segoe UI" w:cs="Segoe UI"/>
                <w:spacing w:val="-1"/>
                <w:sz w:val="20"/>
                <w:szCs w:val="20"/>
                <w:lang w:val="pt-BR"/>
              </w:rPr>
              <w:t>Móvel.</w:t>
            </w:r>
          </w:p>
        </w:tc>
        <w:tc>
          <w:tcPr>
            <w:tcW w:w="72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1791DF1" w14:textId="77777777" w:rsidR="00200357" w:rsidRPr="00B60C5C" w:rsidRDefault="00200357" w:rsidP="00765A41">
            <w:pPr>
              <w:pStyle w:val="TableParagraph"/>
              <w:ind w:left="153" w:firstLine="26"/>
              <w:contextualSpacing/>
              <w:jc w:val="center"/>
              <w:rPr>
                <w:rFonts w:ascii="Segoe UI" w:eastAsia="Cambria" w:hAnsi="Segoe UI" w:cs="Segoe UI"/>
                <w:sz w:val="20"/>
                <w:szCs w:val="20"/>
                <w:lang w:val="pt-BR"/>
              </w:rPr>
            </w:pPr>
            <w:r w:rsidRPr="00B60C5C">
              <w:rPr>
                <w:rFonts w:ascii="Segoe UI" w:hAnsi="Segoe UI" w:cs="Segoe UI"/>
                <w:spacing w:val="-1"/>
                <w:sz w:val="20"/>
                <w:szCs w:val="20"/>
                <w:lang w:val="pt-BR"/>
              </w:rPr>
              <w:t>3,00</w:t>
            </w:r>
          </w:p>
        </w:tc>
      </w:tr>
    </w:tbl>
    <w:p w14:paraId="33CE87FF" w14:textId="77777777" w:rsidR="00200357" w:rsidRPr="00B60C5C" w:rsidRDefault="00200357" w:rsidP="00200357">
      <w:pPr>
        <w:jc w:val="center"/>
        <w:rPr>
          <w:rFonts w:ascii="Segoe UI" w:hAnsi="Segoe UI" w:cs="Segoe UI"/>
          <w:b/>
        </w:rPr>
      </w:pPr>
    </w:p>
    <w:p w14:paraId="6E74E4CB" w14:textId="38FB786E" w:rsidR="00200357" w:rsidRPr="00962F77" w:rsidRDefault="00200357" w:rsidP="00962F77">
      <w:pPr>
        <w:spacing w:after="200" w:line="276" w:lineRule="auto"/>
        <w:jc w:val="center"/>
        <w:rPr>
          <w:rFonts w:ascii="Segoe UI" w:hAnsi="Segoe UI" w:cs="Segoe UI"/>
          <w:b/>
        </w:rPr>
      </w:pPr>
      <w:r w:rsidRPr="00962F77">
        <w:rPr>
          <w:rFonts w:ascii="Segoe UI" w:hAnsi="Segoe UI" w:cs="Segoe UI"/>
          <w:b/>
        </w:rPr>
        <w:t>Anexo IV</w:t>
      </w:r>
    </w:p>
    <w:p w14:paraId="157A432C" w14:textId="77777777" w:rsidR="00200357" w:rsidRPr="00B60C5C" w:rsidRDefault="00200357" w:rsidP="00200357">
      <w:pPr>
        <w:jc w:val="center"/>
        <w:rPr>
          <w:rFonts w:ascii="Segoe UI" w:hAnsi="Segoe UI" w:cs="Segoe UI"/>
          <w:b/>
        </w:rPr>
      </w:pPr>
      <w:r w:rsidRPr="00B60C5C">
        <w:rPr>
          <w:rFonts w:ascii="Segoe UI" w:hAnsi="Segoe UI" w:cs="Segoe UI"/>
          <w:b/>
        </w:rPr>
        <w:t>TAXA DE FISCALIZAÇÃO DE TRÂNSITO EM EVENTOS DE TERCEIROS</w:t>
      </w:r>
    </w:p>
    <w:p w14:paraId="0E6FB98B" w14:textId="77777777" w:rsidR="00200357" w:rsidRPr="00B60C5C" w:rsidRDefault="00200357" w:rsidP="00200357">
      <w:pPr>
        <w:jc w:val="center"/>
        <w:rPr>
          <w:rFonts w:ascii="Segoe UI" w:hAnsi="Segoe UI" w:cs="Segoe UI"/>
        </w:rPr>
      </w:pPr>
      <w:r w:rsidRPr="00B60C5C">
        <w:rPr>
          <w:rFonts w:ascii="Segoe UI" w:hAnsi="Segoe UI" w:cs="Segoe UI"/>
        </w:rPr>
        <w:t>[Art. 234, parágrafo único, CTM]</w:t>
      </w:r>
    </w:p>
    <w:p w14:paraId="6F2DB2B4" w14:textId="77777777" w:rsidR="00200357" w:rsidRPr="00B60C5C" w:rsidRDefault="00200357" w:rsidP="00200357">
      <w:pPr>
        <w:jc w:val="center"/>
        <w:rPr>
          <w:rFonts w:ascii="Segoe UI" w:hAnsi="Segoe UI" w:cs="Segoe UI"/>
          <w:b/>
        </w:rPr>
      </w:pPr>
    </w:p>
    <w:tbl>
      <w:tblPr>
        <w:tblStyle w:val="Tabelacomgrade"/>
        <w:tblW w:w="0" w:type="auto"/>
        <w:tblLook w:val="04A0" w:firstRow="1" w:lastRow="0" w:firstColumn="1" w:lastColumn="0" w:noHBand="0" w:noVBand="1"/>
      </w:tblPr>
      <w:tblGrid>
        <w:gridCol w:w="1247"/>
        <w:gridCol w:w="6123"/>
        <w:gridCol w:w="1247"/>
      </w:tblGrid>
      <w:tr w:rsidR="00200357" w:rsidRPr="00B60C5C" w14:paraId="2186ED53" w14:textId="77777777" w:rsidTr="00765A41">
        <w:tc>
          <w:tcPr>
            <w:tcW w:w="1247" w:type="dxa"/>
            <w:shd w:val="clear" w:color="auto" w:fill="A6A6A6" w:themeFill="background1" w:themeFillShade="A6"/>
            <w:vAlign w:val="bottom"/>
          </w:tcPr>
          <w:p w14:paraId="472D9FD9"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PERÍODO</w:t>
            </w:r>
          </w:p>
        </w:tc>
        <w:tc>
          <w:tcPr>
            <w:tcW w:w="6123" w:type="dxa"/>
            <w:shd w:val="clear" w:color="auto" w:fill="A6A6A6" w:themeFill="background1" w:themeFillShade="A6"/>
            <w:vAlign w:val="bottom"/>
          </w:tcPr>
          <w:p w14:paraId="3C5A166F"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HORÁRIO DO EVENTO</w:t>
            </w:r>
          </w:p>
        </w:tc>
        <w:tc>
          <w:tcPr>
            <w:tcW w:w="1247" w:type="dxa"/>
            <w:shd w:val="clear" w:color="auto" w:fill="A6A6A6" w:themeFill="background1" w:themeFillShade="A6"/>
            <w:vAlign w:val="bottom"/>
          </w:tcPr>
          <w:p w14:paraId="671B688E" w14:textId="77777777" w:rsidR="00200357" w:rsidRPr="00B60C5C" w:rsidRDefault="00200357" w:rsidP="00765A41">
            <w:pPr>
              <w:jc w:val="center"/>
              <w:rPr>
                <w:rFonts w:ascii="Segoe UI" w:hAnsi="Segoe UI" w:cs="Segoe UI"/>
                <w:b/>
              </w:rPr>
            </w:pPr>
            <w:r w:rsidRPr="00B60C5C">
              <w:rPr>
                <w:rFonts w:ascii="Segoe UI" w:hAnsi="Segoe UI" w:cs="Segoe UI"/>
                <w:b/>
              </w:rPr>
              <w:t>TAXA EM UFR-PB</w:t>
            </w:r>
          </w:p>
        </w:tc>
      </w:tr>
      <w:tr w:rsidR="00200357" w:rsidRPr="00B60C5C" w14:paraId="3C2F7AE0" w14:textId="77777777" w:rsidTr="00765A41">
        <w:trPr>
          <w:trHeight w:val="454"/>
        </w:trPr>
        <w:tc>
          <w:tcPr>
            <w:tcW w:w="1247" w:type="dxa"/>
            <w:vAlign w:val="center"/>
          </w:tcPr>
          <w:p w14:paraId="504B458B"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1.0</w:t>
            </w:r>
          </w:p>
        </w:tc>
        <w:tc>
          <w:tcPr>
            <w:tcW w:w="6123" w:type="dxa"/>
            <w:vAlign w:val="center"/>
          </w:tcPr>
          <w:p w14:paraId="72B7CEC4" w14:textId="77777777" w:rsidR="00200357" w:rsidRPr="00B60C5C" w:rsidRDefault="00200357" w:rsidP="00765A41">
            <w:pPr>
              <w:spacing w:line="360" w:lineRule="auto"/>
              <w:rPr>
                <w:rFonts w:ascii="Segoe UI" w:hAnsi="Segoe UI" w:cs="Segoe UI"/>
              </w:rPr>
            </w:pPr>
            <w:r w:rsidRPr="00B60C5C">
              <w:rPr>
                <w:rFonts w:ascii="Segoe UI" w:hAnsi="Segoe UI" w:cs="Segoe UI"/>
              </w:rPr>
              <w:t>Das 08 (oitos) horas às 18 (dezoito) horas.</w:t>
            </w:r>
          </w:p>
        </w:tc>
        <w:tc>
          <w:tcPr>
            <w:tcW w:w="1247" w:type="dxa"/>
            <w:vAlign w:val="center"/>
          </w:tcPr>
          <w:p w14:paraId="10843D47"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0,0934</w:t>
            </w:r>
          </w:p>
        </w:tc>
      </w:tr>
      <w:tr w:rsidR="00200357" w:rsidRPr="00B60C5C" w14:paraId="259B3777" w14:textId="77777777" w:rsidTr="00765A41">
        <w:trPr>
          <w:trHeight w:val="454"/>
        </w:trPr>
        <w:tc>
          <w:tcPr>
            <w:tcW w:w="1247" w:type="dxa"/>
            <w:vAlign w:val="center"/>
          </w:tcPr>
          <w:p w14:paraId="0489B20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2.0</w:t>
            </w:r>
          </w:p>
        </w:tc>
        <w:tc>
          <w:tcPr>
            <w:tcW w:w="6123" w:type="dxa"/>
            <w:vAlign w:val="center"/>
          </w:tcPr>
          <w:p w14:paraId="31806BEC" w14:textId="77777777" w:rsidR="00200357" w:rsidRPr="00B60C5C" w:rsidRDefault="00200357" w:rsidP="00765A41">
            <w:pPr>
              <w:spacing w:line="360" w:lineRule="auto"/>
              <w:rPr>
                <w:rFonts w:ascii="Segoe UI" w:hAnsi="Segoe UI" w:cs="Segoe UI"/>
              </w:rPr>
            </w:pPr>
            <w:r w:rsidRPr="00B60C5C">
              <w:rPr>
                <w:rFonts w:ascii="Segoe UI" w:hAnsi="Segoe UI" w:cs="Segoe UI"/>
              </w:rPr>
              <w:t>Das 05 (cinco) às 08 (oito) horas ou das 18 (dezoito) às 22 (vinte duas) horas.</w:t>
            </w:r>
          </w:p>
        </w:tc>
        <w:tc>
          <w:tcPr>
            <w:tcW w:w="1247" w:type="dxa"/>
            <w:vAlign w:val="center"/>
          </w:tcPr>
          <w:p w14:paraId="26B9165A"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0,1246</w:t>
            </w:r>
          </w:p>
        </w:tc>
      </w:tr>
      <w:tr w:rsidR="00200357" w:rsidRPr="00B60C5C" w14:paraId="7501065F" w14:textId="77777777" w:rsidTr="00765A41">
        <w:trPr>
          <w:trHeight w:val="454"/>
        </w:trPr>
        <w:tc>
          <w:tcPr>
            <w:tcW w:w="1247" w:type="dxa"/>
            <w:vAlign w:val="center"/>
          </w:tcPr>
          <w:p w14:paraId="4EAB8F9F"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3.0</w:t>
            </w:r>
          </w:p>
        </w:tc>
        <w:tc>
          <w:tcPr>
            <w:tcW w:w="6123" w:type="dxa"/>
            <w:vAlign w:val="center"/>
          </w:tcPr>
          <w:p w14:paraId="26B193DD" w14:textId="77777777" w:rsidR="00200357" w:rsidRPr="00B60C5C" w:rsidRDefault="00200357" w:rsidP="00765A41">
            <w:pPr>
              <w:spacing w:line="360" w:lineRule="auto"/>
              <w:rPr>
                <w:rFonts w:ascii="Segoe UI" w:hAnsi="Segoe UI" w:cs="Segoe UI"/>
              </w:rPr>
            </w:pPr>
            <w:r w:rsidRPr="00B60C5C">
              <w:rPr>
                <w:rFonts w:ascii="Segoe UI" w:hAnsi="Segoe UI" w:cs="Segoe UI"/>
              </w:rPr>
              <w:t>Das 22 (vinte e duas) horas às 05 (cinco) horas do dia seguinte.</w:t>
            </w:r>
          </w:p>
        </w:tc>
        <w:tc>
          <w:tcPr>
            <w:tcW w:w="1247" w:type="dxa"/>
            <w:vAlign w:val="center"/>
          </w:tcPr>
          <w:p w14:paraId="05825B9B"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0,1530</w:t>
            </w:r>
          </w:p>
        </w:tc>
      </w:tr>
    </w:tbl>
    <w:p w14:paraId="435E6C23" w14:textId="77777777" w:rsidR="00200357" w:rsidRPr="00B60C5C" w:rsidRDefault="00200357" w:rsidP="00200357">
      <w:pPr>
        <w:rPr>
          <w:rFonts w:ascii="Segoe UI" w:hAnsi="Segoe UI" w:cs="Segoe UI"/>
          <w:b/>
          <w:sz w:val="20"/>
        </w:rPr>
      </w:pPr>
      <w:r w:rsidRPr="00B60C5C">
        <w:rPr>
          <w:rFonts w:ascii="Segoe UI" w:hAnsi="Segoe UI" w:cs="Segoe UI"/>
          <w:b/>
          <w:sz w:val="20"/>
        </w:rPr>
        <w:t xml:space="preserve">Nota (1). </w:t>
      </w:r>
      <w:r w:rsidRPr="00B60C5C">
        <w:rPr>
          <w:rFonts w:ascii="Segoe UI" w:hAnsi="Segoe UI" w:cs="Segoe UI"/>
          <w:sz w:val="20"/>
        </w:rPr>
        <w:t>Os valores dispostos na tabela são cobrados por agente.</w:t>
      </w:r>
    </w:p>
    <w:p w14:paraId="18675DD9" w14:textId="77777777" w:rsidR="00200357" w:rsidRPr="00B60C5C" w:rsidRDefault="00200357" w:rsidP="00200357">
      <w:pPr>
        <w:rPr>
          <w:rFonts w:ascii="Segoe UI" w:hAnsi="Segoe UI" w:cs="Segoe UI"/>
          <w:b/>
        </w:rPr>
      </w:pPr>
      <w:r w:rsidRPr="00B60C5C">
        <w:rPr>
          <w:rFonts w:ascii="Segoe UI" w:hAnsi="Segoe UI" w:cs="Segoe UI"/>
          <w:b/>
          <w:sz w:val="20"/>
        </w:rPr>
        <w:t xml:space="preserve">Nota (2). </w:t>
      </w:r>
      <w:r w:rsidRPr="00B60C5C">
        <w:rPr>
          <w:rFonts w:ascii="Segoe UI" w:hAnsi="Segoe UI" w:cs="Segoe UI"/>
          <w:sz w:val="20"/>
        </w:rPr>
        <w:t>Se o evento se estender por mais de um período, o custo será aferido pelo de maior valor.</w:t>
      </w:r>
    </w:p>
    <w:p w14:paraId="50880D38" w14:textId="77777777" w:rsidR="00200357" w:rsidRPr="00B60C5C" w:rsidRDefault="00200357" w:rsidP="00200357">
      <w:pPr>
        <w:spacing w:after="200" w:line="276" w:lineRule="auto"/>
        <w:rPr>
          <w:rFonts w:ascii="Segoe UI" w:hAnsi="Segoe UI" w:cs="Segoe UI"/>
          <w:b/>
        </w:rPr>
      </w:pPr>
      <w:r w:rsidRPr="00B60C5C">
        <w:rPr>
          <w:rFonts w:ascii="Segoe UI" w:hAnsi="Segoe UI" w:cs="Segoe UI"/>
          <w:b/>
        </w:rPr>
        <w:br w:type="page"/>
      </w:r>
    </w:p>
    <w:p w14:paraId="0E7010D0" w14:textId="77777777" w:rsidR="00200357" w:rsidRPr="00B60C5C" w:rsidRDefault="00200357" w:rsidP="00200357">
      <w:pPr>
        <w:pStyle w:val="Ttulo1"/>
        <w:jc w:val="center"/>
        <w:rPr>
          <w:rFonts w:ascii="Segoe UI" w:hAnsi="Segoe UI" w:cs="Segoe UI"/>
        </w:rPr>
      </w:pPr>
      <w:r w:rsidRPr="00B60C5C">
        <w:rPr>
          <w:rFonts w:ascii="Segoe UI" w:hAnsi="Segoe UI" w:cs="Segoe UI"/>
        </w:rPr>
        <w:lastRenderedPageBreak/>
        <w:t>Anexo V</w:t>
      </w:r>
    </w:p>
    <w:p w14:paraId="7C41AB83" w14:textId="77777777" w:rsidR="00200357" w:rsidRPr="00B60C5C" w:rsidRDefault="00200357" w:rsidP="00200357">
      <w:pPr>
        <w:jc w:val="center"/>
        <w:rPr>
          <w:rFonts w:ascii="Segoe UI" w:hAnsi="Segoe UI" w:cs="Segoe UI"/>
          <w:b/>
        </w:rPr>
      </w:pPr>
      <w:r w:rsidRPr="00B60C5C">
        <w:rPr>
          <w:rFonts w:ascii="Segoe UI" w:hAnsi="Segoe UI" w:cs="Segoe UI"/>
          <w:b/>
        </w:rPr>
        <w:t>TAXA DE COLETA DE RESÍDUOS</w:t>
      </w:r>
    </w:p>
    <w:p w14:paraId="7E5DCA61" w14:textId="77777777" w:rsidR="00200357" w:rsidRPr="00B60C5C" w:rsidRDefault="00200357" w:rsidP="00200357">
      <w:pPr>
        <w:jc w:val="center"/>
        <w:rPr>
          <w:rFonts w:ascii="Segoe UI" w:hAnsi="Segoe UI" w:cs="Segoe UI"/>
        </w:rPr>
      </w:pPr>
      <w:r w:rsidRPr="00B60C5C">
        <w:rPr>
          <w:rFonts w:ascii="Segoe UI" w:hAnsi="Segoe UI" w:cs="Segoe UI"/>
        </w:rPr>
        <w:t>[Art. 241, §1˚, CTM]</w:t>
      </w:r>
    </w:p>
    <w:p w14:paraId="6F29ECF0" w14:textId="77777777" w:rsidR="00200357" w:rsidRPr="00B60C5C" w:rsidRDefault="00200357" w:rsidP="00200357">
      <w:pPr>
        <w:jc w:val="center"/>
        <w:rPr>
          <w:rFonts w:ascii="Segoe UI" w:hAnsi="Segoe UI" w:cs="Segoe UI"/>
          <w:b/>
        </w:rPr>
      </w:pPr>
    </w:p>
    <w:tbl>
      <w:tblPr>
        <w:tblW w:w="5051" w:type="pct"/>
        <w:jc w:val="center"/>
        <w:tblCellMar>
          <w:left w:w="0" w:type="dxa"/>
          <w:right w:w="0" w:type="dxa"/>
        </w:tblCellMar>
        <w:tblLook w:val="01E0" w:firstRow="1" w:lastRow="1" w:firstColumn="1" w:lastColumn="1" w:noHBand="0" w:noVBand="0"/>
      </w:tblPr>
      <w:tblGrid>
        <w:gridCol w:w="1232"/>
        <w:gridCol w:w="6118"/>
        <w:gridCol w:w="1247"/>
      </w:tblGrid>
      <w:tr w:rsidR="00200357" w:rsidRPr="00B60C5C" w14:paraId="740B8A6C" w14:textId="77777777" w:rsidTr="00765A41">
        <w:trPr>
          <w:trHeight w:hRule="exact" w:val="510"/>
          <w:jc w:val="center"/>
        </w:trPr>
        <w:tc>
          <w:tcPr>
            <w:tcW w:w="717"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36739D36" w14:textId="77777777" w:rsidR="00200357" w:rsidRPr="00B60C5C" w:rsidRDefault="00200357" w:rsidP="00765A41">
            <w:pPr>
              <w:pStyle w:val="TableParagraph"/>
              <w:ind w:left="99" w:right="141" w:firstLine="21"/>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ITEM</w:t>
            </w:r>
          </w:p>
        </w:tc>
        <w:tc>
          <w:tcPr>
            <w:tcW w:w="3558"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0C62FB5C" w14:textId="77777777" w:rsidR="00200357" w:rsidRPr="00B60C5C" w:rsidRDefault="00200357" w:rsidP="00765A41">
            <w:pPr>
              <w:pStyle w:val="TableParagraph"/>
              <w:ind w:left="99" w:firstLine="21"/>
              <w:contextualSpacing/>
              <w:jc w:val="center"/>
              <w:rPr>
                <w:rFonts w:ascii="Segoe UI" w:eastAsia="Cambria" w:hAnsi="Segoe UI" w:cs="Segoe UI"/>
                <w:sz w:val="20"/>
                <w:szCs w:val="20"/>
                <w:lang w:val="pt-BR"/>
              </w:rPr>
            </w:pPr>
            <w:r w:rsidRPr="00B60C5C">
              <w:rPr>
                <w:rFonts w:ascii="Segoe UI" w:hAnsi="Segoe UI" w:cs="Segoe UI"/>
                <w:b/>
                <w:spacing w:val="-1"/>
                <w:sz w:val="20"/>
                <w:szCs w:val="20"/>
                <w:lang w:val="pt-BR"/>
              </w:rPr>
              <w:t>CLASSE/IMÓVEIS/UTILIZAÇÃO</w:t>
            </w:r>
          </w:p>
        </w:tc>
        <w:tc>
          <w:tcPr>
            <w:tcW w:w="725" w:type="pct"/>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4C51AAA0" w14:textId="77777777" w:rsidR="00200357" w:rsidRPr="00B60C5C" w:rsidRDefault="00200357" w:rsidP="00765A41">
            <w:pPr>
              <w:pStyle w:val="TableParagraph"/>
              <w:ind w:left="99" w:firstLine="21"/>
              <w:contextualSpacing/>
              <w:jc w:val="center"/>
              <w:rPr>
                <w:rFonts w:ascii="Segoe UI" w:eastAsia="Cambria" w:hAnsi="Segoe UI" w:cs="Segoe UI"/>
                <w:sz w:val="20"/>
                <w:szCs w:val="20"/>
                <w:lang w:val="pt-BR"/>
              </w:rPr>
            </w:pPr>
            <w:r w:rsidRPr="00B60C5C">
              <w:rPr>
                <w:rFonts w:ascii="Segoe UI" w:hAnsi="Segoe UI" w:cs="Segoe UI"/>
                <w:b/>
                <w:sz w:val="20"/>
                <w:szCs w:val="20"/>
                <w:lang w:val="pt-BR"/>
              </w:rPr>
              <w:t>TAXA</w:t>
            </w:r>
            <w:r w:rsidRPr="00B60C5C">
              <w:rPr>
                <w:rFonts w:ascii="Segoe UI" w:hAnsi="Segoe UI" w:cs="Segoe UI"/>
                <w:b/>
                <w:spacing w:val="-4"/>
                <w:sz w:val="20"/>
                <w:szCs w:val="20"/>
                <w:lang w:val="pt-BR"/>
              </w:rPr>
              <w:t xml:space="preserve"> </w:t>
            </w:r>
            <w:r w:rsidRPr="00B60C5C">
              <w:rPr>
                <w:rFonts w:ascii="Segoe UI" w:hAnsi="Segoe UI" w:cs="Segoe UI"/>
                <w:b/>
                <w:sz w:val="20"/>
                <w:szCs w:val="20"/>
                <w:lang w:val="pt-BR"/>
              </w:rPr>
              <w:t>EM</w:t>
            </w:r>
            <w:r w:rsidRPr="00B60C5C">
              <w:rPr>
                <w:rFonts w:ascii="Segoe UI" w:hAnsi="Segoe UI" w:cs="Segoe UI"/>
                <w:b/>
                <w:w w:val="99"/>
                <w:sz w:val="20"/>
                <w:szCs w:val="20"/>
                <w:lang w:val="pt-BR"/>
              </w:rPr>
              <w:t xml:space="preserve"> </w:t>
            </w:r>
            <w:r w:rsidRPr="00B60C5C">
              <w:rPr>
                <w:rFonts w:ascii="Segoe UI" w:hAnsi="Segoe UI" w:cs="Segoe UI"/>
                <w:b/>
                <w:spacing w:val="-1"/>
                <w:sz w:val="20"/>
                <w:szCs w:val="20"/>
                <w:lang w:val="pt-BR"/>
              </w:rPr>
              <w:t>UFR-PB</w:t>
            </w:r>
          </w:p>
        </w:tc>
      </w:tr>
      <w:tr w:rsidR="00200357" w:rsidRPr="00B60C5C" w14:paraId="6CC16F65"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9CA4A51" w14:textId="77777777" w:rsidR="00200357" w:rsidRPr="00B60C5C" w:rsidRDefault="00200357" w:rsidP="00765A41">
            <w:pPr>
              <w:pStyle w:val="TableParagraph"/>
              <w:ind w:right="141"/>
              <w:contextualSpacing/>
              <w:jc w:val="center"/>
              <w:rPr>
                <w:rFonts w:ascii="Segoe UI" w:hAnsi="Segoe UI" w:cs="Segoe UI"/>
                <w:b/>
                <w:sz w:val="20"/>
                <w:szCs w:val="20"/>
                <w:lang w:val="pt-BR"/>
              </w:rPr>
            </w:pPr>
            <w:r w:rsidRPr="00B60C5C">
              <w:rPr>
                <w:rFonts w:ascii="Segoe UI" w:hAnsi="Segoe UI" w:cs="Segoe UI"/>
                <w:b/>
                <w:sz w:val="20"/>
                <w:szCs w:val="20"/>
                <w:lang w:val="pt-BR"/>
              </w:rPr>
              <w:t>1.0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91F3A5"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 xml:space="preserve">Residencial </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3CE246"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0,5</w:t>
            </w:r>
          </w:p>
        </w:tc>
      </w:tr>
      <w:tr w:rsidR="00200357" w:rsidRPr="00B60C5C" w14:paraId="4A85ECB2"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3DB58F8" w14:textId="77777777" w:rsidR="00200357" w:rsidRPr="00B60C5C" w:rsidRDefault="00200357" w:rsidP="00765A41">
            <w:pPr>
              <w:pStyle w:val="TableParagraph"/>
              <w:ind w:left="99" w:right="141" w:hanging="93"/>
              <w:contextualSpacing/>
              <w:jc w:val="center"/>
              <w:rPr>
                <w:rFonts w:ascii="Segoe UI" w:hAnsi="Segoe UI" w:cs="Segoe UI"/>
                <w:b/>
                <w:sz w:val="20"/>
                <w:szCs w:val="20"/>
                <w:lang w:val="pt-BR"/>
              </w:rPr>
            </w:pPr>
            <w:r w:rsidRPr="00B60C5C">
              <w:rPr>
                <w:rFonts w:ascii="Segoe UI" w:hAnsi="Segoe UI" w:cs="Segoe UI"/>
                <w:b/>
                <w:sz w:val="20"/>
                <w:szCs w:val="20"/>
                <w:lang w:val="pt-BR"/>
              </w:rPr>
              <w:t>2.0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F115DC"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Microempreendedor Individual – MEI</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BE064BF"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0,5</w:t>
            </w:r>
          </w:p>
        </w:tc>
      </w:tr>
      <w:tr w:rsidR="00200357" w:rsidRPr="00B60C5C" w14:paraId="61448807"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D6456E" w14:textId="77777777" w:rsidR="00200357" w:rsidRPr="00B60C5C" w:rsidRDefault="00200357" w:rsidP="00765A41">
            <w:pPr>
              <w:pStyle w:val="TableParagraph"/>
              <w:ind w:left="99" w:right="141" w:hanging="93"/>
              <w:contextualSpacing/>
              <w:jc w:val="center"/>
              <w:rPr>
                <w:rFonts w:ascii="Segoe UI" w:hAnsi="Segoe UI" w:cs="Segoe UI"/>
                <w:b/>
                <w:sz w:val="20"/>
                <w:szCs w:val="20"/>
                <w:lang w:val="pt-BR"/>
              </w:rPr>
            </w:pPr>
            <w:r w:rsidRPr="00B60C5C">
              <w:rPr>
                <w:rFonts w:ascii="Segoe UI" w:hAnsi="Segoe UI" w:cs="Segoe UI"/>
                <w:b/>
                <w:sz w:val="20"/>
                <w:szCs w:val="20"/>
                <w:lang w:val="pt-BR"/>
              </w:rPr>
              <w:t>3.0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323B7E"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Comercial – pequeno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B2122E6"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0,5</w:t>
            </w:r>
          </w:p>
        </w:tc>
      </w:tr>
      <w:tr w:rsidR="00200357" w:rsidRPr="00B60C5C" w14:paraId="08ECC8FE"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D235068"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4.0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D073C7"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Comercial – médio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DF69CDE"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1,0</w:t>
            </w:r>
          </w:p>
        </w:tc>
      </w:tr>
      <w:tr w:rsidR="00200357" w:rsidRPr="00B60C5C" w14:paraId="70AFF63D"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EE771AA"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5.0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008C35"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Comercial – grande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00F9411"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5,0</w:t>
            </w:r>
          </w:p>
        </w:tc>
      </w:tr>
      <w:tr w:rsidR="00200357" w:rsidRPr="00B60C5C" w14:paraId="13BE95FB"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86667E"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6.0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416B948"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Serviço de todos os portes</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6CEB9E7"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1,0</w:t>
            </w:r>
          </w:p>
        </w:tc>
      </w:tr>
      <w:tr w:rsidR="00200357" w:rsidRPr="00B60C5C" w14:paraId="40C1A6E8"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18C8777"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7.0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735AC6E"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Industrial – pequeno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24EDC0"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1,0</w:t>
            </w:r>
          </w:p>
        </w:tc>
      </w:tr>
      <w:tr w:rsidR="00200357" w:rsidRPr="00B60C5C" w14:paraId="59DA37E4"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2CE90C"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8.0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F5583D"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Industrial – médio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46DEB3"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5,0</w:t>
            </w:r>
          </w:p>
        </w:tc>
      </w:tr>
      <w:tr w:rsidR="00200357" w:rsidRPr="00B60C5C" w14:paraId="1B7A6B1B" w14:textId="77777777" w:rsidTr="00765A41">
        <w:trPr>
          <w:trHeight w:hRule="exact" w:val="454"/>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9F0EE1"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9.0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80A9A8B"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Industrial – grande porte</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D780F1"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7,0</w:t>
            </w:r>
          </w:p>
        </w:tc>
      </w:tr>
      <w:tr w:rsidR="00200357" w:rsidRPr="00B60C5C" w14:paraId="14CF0AD3" w14:textId="77777777" w:rsidTr="00765A41">
        <w:trPr>
          <w:trHeight w:hRule="exact" w:val="567"/>
          <w:jc w:val="center"/>
        </w:trPr>
        <w:tc>
          <w:tcPr>
            <w:tcW w:w="71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26B9E36" w14:textId="77777777" w:rsidR="00200357" w:rsidRPr="00B60C5C" w:rsidRDefault="00200357" w:rsidP="00765A41">
            <w:pPr>
              <w:pStyle w:val="TableParagraph"/>
              <w:ind w:left="6" w:right="141" w:firstLine="21"/>
              <w:contextualSpacing/>
              <w:jc w:val="center"/>
              <w:rPr>
                <w:rFonts w:ascii="Segoe UI" w:hAnsi="Segoe UI" w:cs="Segoe UI"/>
                <w:b/>
                <w:sz w:val="20"/>
                <w:szCs w:val="20"/>
                <w:lang w:val="pt-BR"/>
              </w:rPr>
            </w:pPr>
            <w:r w:rsidRPr="00B60C5C">
              <w:rPr>
                <w:rFonts w:ascii="Segoe UI" w:hAnsi="Segoe UI" w:cs="Segoe UI"/>
                <w:b/>
                <w:sz w:val="20"/>
                <w:szCs w:val="20"/>
                <w:lang w:val="pt-BR"/>
              </w:rPr>
              <w:t>10.0</w:t>
            </w:r>
          </w:p>
        </w:tc>
        <w:tc>
          <w:tcPr>
            <w:tcW w:w="355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A14852" w14:textId="77777777" w:rsidR="00200357" w:rsidRPr="00B60C5C" w:rsidRDefault="00200357" w:rsidP="00765A41">
            <w:pPr>
              <w:pStyle w:val="TableParagraph"/>
              <w:ind w:left="99" w:firstLine="21"/>
              <w:contextualSpacing/>
              <w:rPr>
                <w:rFonts w:ascii="Segoe UI" w:hAnsi="Segoe UI" w:cs="Segoe UI"/>
                <w:spacing w:val="-1"/>
                <w:sz w:val="20"/>
                <w:szCs w:val="20"/>
                <w:lang w:val="pt-BR"/>
              </w:rPr>
            </w:pPr>
            <w:r w:rsidRPr="00B60C5C">
              <w:rPr>
                <w:rFonts w:ascii="Segoe UI" w:hAnsi="Segoe UI" w:cs="Segoe UI"/>
                <w:spacing w:val="-1"/>
                <w:sz w:val="20"/>
                <w:szCs w:val="20"/>
                <w:lang w:val="pt-BR"/>
              </w:rPr>
              <w:t>Imóveis não classificados nos itens anteriores.</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604F4E" w14:textId="77777777" w:rsidR="00200357" w:rsidRPr="00B60C5C" w:rsidRDefault="00200357" w:rsidP="00765A41">
            <w:pPr>
              <w:pStyle w:val="TableParagraph"/>
              <w:ind w:left="99" w:firstLine="21"/>
              <w:contextualSpacing/>
              <w:jc w:val="center"/>
              <w:rPr>
                <w:rFonts w:ascii="Segoe UI" w:hAnsi="Segoe UI" w:cs="Segoe UI"/>
                <w:sz w:val="20"/>
                <w:szCs w:val="20"/>
                <w:lang w:val="pt-BR"/>
              </w:rPr>
            </w:pPr>
            <w:r w:rsidRPr="00B60C5C">
              <w:rPr>
                <w:rFonts w:ascii="Segoe UI" w:hAnsi="Segoe UI" w:cs="Segoe UI"/>
                <w:sz w:val="20"/>
                <w:szCs w:val="20"/>
                <w:lang w:val="pt-BR"/>
              </w:rPr>
              <w:t>0,5</w:t>
            </w:r>
          </w:p>
        </w:tc>
      </w:tr>
    </w:tbl>
    <w:p w14:paraId="65DF0FED" w14:textId="77777777" w:rsidR="00200357" w:rsidRPr="00B60C5C" w:rsidRDefault="00200357" w:rsidP="00200357">
      <w:pPr>
        <w:jc w:val="both"/>
        <w:rPr>
          <w:rFonts w:ascii="Segoe UI" w:hAnsi="Segoe UI" w:cs="Segoe UI"/>
          <w:sz w:val="20"/>
        </w:rPr>
      </w:pPr>
      <w:r w:rsidRPr="00B60C5C">
        <w:rPr>
          <w:rFonts w:ascii="Segoe UI" w:hAnsi="Segoe UI" w:cs="Segoe UI"/>
          <w:b/>
          <w:sz w:val="20"/>
        </w:rPr>
        <w:t>Nota (1).</w:t>
      </w:r>
      <w:r w:rsidRPr="00B60C5C">
        <w:rPr>
          <w:rFonts w:ascii="Segoe UI" w:hAnsi="Segoe UI" w:cs="Segoe UI"/>
          <w:sz w:val="20"/>
        </w:rPr>
        <w:t xml:space="preserve"> A Taxa de coleta de Resíduos refere-se à coleta e destinação de lixo classificado como comum, conforme definido na legislação municipal e nas resoluções do Conselho Nacional do Meio Ambiente – CONAMA, e limitado a 100 (cem) litros diários.</w:t>
      </w:r>
    </w:p>
    <w:p w14:paraId="3972D7AE" w14:textId="77777777" w:rsidR="00200357" w:rsidRPr="00B60C5C" w:rsidRDefault="00200357" w:rsidP="00200357">
      <w:pPr>
        <w:jc w:val="both"/>
        <w:rPr>
          <w:rFonts w:ascii="Segoe UI" w:hAnsi="Segoe UI" w:cs="Segoe UI"/>
          <w:b/>
          <w:sz w:val="20"/>
        </w:rPr>
      </w:pPr>
      <w:r w:rsidRPr="00B60C5C">
        <w:rPr>
          <w:rFonts w:ascii="Segoe UI" w:hAnsi="Segoe UI" w:cs="Segoe UI"/>
          <w:b/>
          <w:sz w:val="20"/>
        </w:rPr>
        <w:t xml:space="preserve">Nota (2). </w:t>
      </w:r>
      <w:r w:rsidRPr="00B60C5C">
        <w:rPr>
          <w:rFonts w:ascii="Segoe UI" w:hAnsi="Segoe UI" w:cs="Segoe UI"/>
          <w:sz w:val="20"/>
        </w:rPr>
        <w:t>Para efeito de classificação dos empreendimentos, quanto ao tamanho, observará o disposto no art. 3˚, da Lei Complementar Federal n˚ 123/2006.</w:t>
      </w:r>
    </w:p>
    <w:p w14:paraId="05C90D39" w14:textId="77777777" w:rsidR="00200357" w:rsidRPr="00B60C5C" w:rsidRDefault="00200357" w:rsidP="00200357">
      <w:pPr>
        <w:jc w:val="both"/>
        <w:rPr>
          <w:rFonts w:ascii="Segoe UI" w:hAnsi="Segoe UI" w:cs="Segoe UI"/>
          <w:sz w:val="20"/>
        </w:rPr>
      </w:pPr>
    </w:p>
    <w:p w14:paraId="0D0D0379" w14:textId="77777777" w:rsidR="00200357" w:rsidRPr="00B60C5C" w:rsidRDefault="00200357" w:rsidP="00200357">
      <w:pPr>
        <w:spacing w:after="200" w:line="276" w:lineRule="auto"/>
        <w:jc w:val="center"/>
        <w:rPr>
          <w:rFonts w:ascii="Segoe UI" w:hAnsi="Segoe UI" w:cs="Segoe UI"/>
          <w:b/>
        </w:rPr>
      </w:pPr>
      <w:r w:rsidRPr="00B60C5C">
        <w:rPr>
          <w:rFonts w:ascii="Segoe UI" w:hAnsi="Segoe UI" w:cs="Segoe UI"/>
          <w:b/>
        </w:rPr>
        <w:br w:type="page"/>
      </w:r>
    </w:p>
    <w:p w14:paraId="474B0289" w14:textId="77777777" w:rsidR="00200357" w:rsidRPr="00B60C5C" w:rsidRDefault="00200357" w:rsidP="00200357">
      <w:pPr>
        <w:pStyle w:val="Ttulo1"/>
        <w:jc w:val="center"/>
        <w:rPr>
          <w:rFonts w:ascii="Segoe UI" w:hAnsi="Segoe UI" w:cs="Segoe UI"/>
        </w:rPr>
      </w:pPr>
      <w:r w:rsidRPr="00B60C5C">
        <w:rPr>
          <w:rFonts w:ascii="Segoe UI" w:hAnsi="Segoe UI" w:cs="Segoe UI"/>
        </w:rPr>
        <w:lastRenderedPageBreak/>
        <w:t>Anexo VI</w:t>
      </w:r>
    </w:p>
    <w:p w14:paraId="23AD29D9" w14:textId="77777777" w:rsidR="00200357" w:rsidRPr="00B60C5C" w:rsidRDefault="00200357" w:rsidP="00200357">
      <w:pPr>
        <w:jc w:val="center"/>
        <w:rPr>
          <w:rFonts w:ascii="Segoe UI" w:hAnsi="Segoe UI" w:cs="Segoe UI"/>
          <w:b/>
        </w:rPr>
      </w:pPr>
      <w:r w:rsidRPr="00B60C5C">
        <w:rPr>
          <w:rFonts w:ascii="Segoe UI" w:hAnsi="Segoe UI" w:cs="Segoe UI"/>
          <w:b/>
        </w:rPr>
        <w:t>TAXA DE SERVIÇOS DIVERSOS, ESPECÍFICOS E DIVISÍVEIS E DE LICENCIAMENTO DE TRANSPORTE E DO TRÂNSITO.</w:t>
      </w:r>
    </w:p>
    <w:p w14:paraId="452B28C6" w14:textId="77777777" w:rsidR="00200357" w:rsidRPr="00B60C5C" w:rsidRDefault="00200357" w:rsidP="00200357">
      <w:pPr>
        <w:jc w:val="center"/>
        <w:rPr>
          <w:rFonts w:ascii="Segoe UI" w:hAnsi="Segoe UI" w:cs="Segoe UI"/>
        </w:rPr>
      </w:pPr>
      <w:r w:rsidRPr="00B60C5C">
        <w:rPr>
          <w:rFonts w:ascii="Segoe UI" w:hAnsi="Segoe UI" w:cs="Segoe UI"/>
        </w:rPr>
        <w:t>[Art. 249, §1˚, CTM]</w:t>
      </w:r>
    </w:p>
    <w:p w14:paraId="23C7FD96" w14:textId="77777777" w:rsidR="00200357" w:rsidRPr="00B60C5C" w:rsidRDefault="00200357" w:rsidP="00200357">
      <w:pPr>
        <w:jc w:val="center"/>
        <w:rPr>
          <w:rFonts w:ascii="Segoe UI" w:hAnsi="Segoe UI" w:cs="Segoe UI"/>
          <w:b/>
        </w:rPr>
      </w:pPr>
    </w:p>
    <w:p w14:paraId="4A582C2C" w14:textId="77777777" w:rsidR="00200357" w:rsidRPr="00B60C5C" w:rsidRDefault="00200357" w:rsidP="00200357">
      <w:pPr>
        <w:pStyle w:val="Ttulo2"/>
        <w:ind w:left="0"/>
        <w:jc w:val="left"/>
        <w:rPr>
          <w:rFonts w:ascii="Segoe UI" w:hAnsi="Segoe UI" w:cs="Segoe UI"/>
          <w:b/>
          <w:lang w:val="pt-BR"/>
        </w:rPr>
      </w:pPr>
      <w:r w:rsidRPr="00B60C5C">
        <w:rPr>
          <w:rFonts w:ascii="Segoe UI" w:hAnsi="Segoe UI" w:cs="Segoe UI"/>
          <w:b/>
          <w:lang w:val="pt-BR"/>
        </w:rPr>
        <w:t>Tabela 1 - Taxas de Serviços Diversos, Específicos e Divisíveis.</w:t>
      </w:r>
    </w:p>
    <w:p w14:paraId="33A3752B" w14:textId="77777777" w:rsidR="00200357" w:rsidRPr="00B60C5C" w:rsidRDefault="00200357" w:rsidP="00200357">
      <w:pPr>
        <w:rPr>
          <w:rFonts w:ascii="Segoe UI" w:hAnsi="Segoe UI" w:cs="Segoe UI"/>
        </w:rPr>
      </w:pPr>
    </w:p>
    <w:tbl>
      <w:tblPr>
        <w:tblStyle w:val="Tabelacomgrade"/>
        <w:tblW w:w="4942" w:type="pct"/>
        <w:jc w:val="center"/>
        <w:tblLook w:val="04A0" w:firstRow="1" w:lastRow="0" w:firstColumn="1" w:lastColumn="0" w:noHBand="0" w:noVBand="1"/>
      </w:tblPr>
      <w:tblGrid>
        <w:gridCol w:w="1246"/>
        <w:gridCol w:w="6122"/>
        <w:gridCol w:w="1245"/>
      </w:tblGrid>
      <w:tr w:rsidR="00200357" w:rsidRPr="00B60C5C" w14:paraId="7F634F1E" w14:textId="77777777" w:rsidTr="00765A41">
        <w:trPr>
          <w:trHeight w:val="510"/>
          <w:jc w:val="center"/>
        </w:trPr>
        <w:tc>
          <w:tcPr>
            <w:tcW w:w="723" w:type="pct"/>
            <w:shd w:val="clear" w:color="auto" w:fill="A6A6A6" w:themeFill="background1" w:themeFillShade="A6"/>
            <w:vAlign w:val="bottom"/>
          </w:tcPr>
          <w:p w14:paraId="20D2BCA7"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ITEM</w:t>
            </w:r>
          </w:p>
        </w:tc>
        <w:tc>
          <w:tcPr>
            <w:tcW w:w="3554" w:type="pct"/>
            <w:shd w:val="clear" w:color="auto" w:fill="A6A6A6" w:themeFill="background1" w:themeFillShade="A6"/>
            <w:vAlign w:val="bottom"/>
          </w:tcPr>
          <w:p w14:paraId="4F9C17D3"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ESPECIFICAÇÕES</w:t>
            </w:r>
          </w:p>
        </w:tc>
        <w:tc>
          <w:tcPr>
            <w:tcW w:w="723" w:type="pct"/>
            <w:shd w:val="clear" w:color="auto" w:fill="A6A6A6" w:themeFill="background1" w:themeFillShade="A6"/>
            <w:vAlign w:val="bottom"/>
          </w:tcPr>
          <w:p w14:paraId="324AEC98" w14:textId="77777777" w:rsidR="00200357" w:rsidRPr="00B60C5C" w:rsidRDefault="00200357" w:rsidP="00765A41">
            <w:pPr>
              <w:jc w:val="center"/>
              <w:rPr>
                <w:rFonts w:ascii="Segoe UI" w:hAnsi="Segoe UI" w:cs="Segoe UI"/>
                <w:b/>
              </w:rPr>
            </w:pPr>
            <w:r w:rsidRPr="00B60C5C">
              <w:rPr>
                <w:rFonts w:ascii="Segoe UI" w:hAnsi="Segoe UI" w:cs="Segoe UI"/>
                <w:b/>
              </w:rPr>
              <w:t>VALOR EM UFR-PB</w:t>
            </w:r>
          </w:p>
        </w:tc>
      </w:tr>
      <w:tr w:rsidR="00200357" w:rsidRPr="00B60C5C" w14:paraId="5B67D64F" w14:textId="77777777" w:rsidTr="00765A41">
        <w:trPr>
          <w:trHeight w:val="397"/>
          <w:jc w:val="center"/>
        </w:trPr>
        <w:tc>
          <w:tcPr>
            <w:tcW w:w="723" w:type="pct"/>
            <w:vAlign w:val="center"/>
          </w:tcPr>
          <w:p w14:paraId="1FDF322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1.0</w:t>
            </w:r>
          </w:p>
        </w:tc>
        <w:tc>
          <w:tcPr>
            <w:tcW w:w="3554" w:type="pct"/>
            <w:vAlign w:val="center"/>
          </w:tcPr>
          <w:p w14:paraId="5094C0FD" w14:textId="77777777" w:rsidR="00200357" w:rsidRPr="00B60C5C" w:rsidRDefault="00200357" w:rsidP="00765A41">
            <w:pPr>
              <w:spacing w:line="360" w:lineRule="auto"/>
              <w:rPr>
                <w:rFonts w:ascii="Segoe UI" w:hAnsi="Segoe UI" w:cs="Segoe UI"/>
                <w:b/>
              </w:rPr>
            </w:pPr>
            <w:r w:rsidRPr="00B60C5C">
              <w:rPr>
                <w:rFonts w:ascii="Segoe UI" w:hAnsi="Segoe UI" w:cs="Segoe UI"/>
              </w:rPr>
              <w:t>Emissão de guias de recolhimento de tributos pela Prefeitura.</w:t>
            </w:r>
          </w:p>
        </w:tc>
        <w:tc>
          <w:tcPr>
            <w:tcW w:w="723" w:type="pct"/>
            <w:vAlign w:val="center"/>
          </w:tcPr>
          <w:p w14:paraId="75BC7F2D"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0,1557</w:t>
            </w:r>
          </w:p>
        </w:tc>
      </w:tr>
      <w:tr w:rsidR="00200357" w:rsidRPr="00B60C5C" w14:paraId="5D114CAA" w14:textId="77777777" w:rsidTr="00765A41">
        <w:trPr>
          <w:trHeight w:val="397"/>
          <w:jc w:val="center"/>
        </w:trPr>
        <w:tc>
          <w:tcPr>
            <w:tcW w:w="723" w:type="pct"/>
            <w:vAlign w:val="center"/>
          </w:tcPr>
          <w:p w14:paraId="3995835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2.0</w:t>
            </w:r>
          </w:p>
        </w:tc>
        <w:tc>
          <w:tcPr>
            <w:tcW w:w="3554" w:type="pct"/>
            <w:vAlign w:val="center"/>
          </w:tcPr>
          <w:p w14:paraId="37DD91DA" w14:textId="77777777" w:rsidR="00200357" w:rsidRPr="00B60C5C" w:rsidRDefault="00200357" w:rsidP="00765A41">
            <w:pPr>
              <w:spacing w:line="360" w:lineRule="auto"/>
              <w:rPr>
                <w:rFonts w:ascii="Segoe UI" w:hAnsi="Segoe UI" w:cs="Segoe UI"/>
                <w:b/>
              </w:rPr>
            </w:pPr>
            <w:r w:rsidRPr="00B60C5C">
              <w:rPr>
                <w:rFonts w:ascii="Segoe UI" w:hAnsi="Segoe UI" w:cs="Segoe UI"/>
              </w:rPr>
              <w:t>Emissão de Nota Fiscal avulsa de prestação de serviços – por unidade emitida.</w:t>
            </w:r>
          </w:p>
        </w:tc>
        <w:tc>
          <w:tcPr>
            <w:tcW w:w="723" w:type="pct"/>
            <w:vAlign w:val="center"/>
          </w:tcPr>
          <w:p w14:paraId="4A3136D4"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0,2180</w:t>
            </w:r>
          </w:p>
        </w:tc>
      </w:tr>
      <w:tr w:rsidR="00200357" w:rsidRPr="00B60C5C" w14:paraId="12549D5A" w14:textId="77777777" w:rsidTr="00765A41">
        <w:trPr>
          <w:trHeight w:val="397"/>
          <w:jc w:val="center"/>
        </w:trPr>
        <w:tc>
          <w:tcPr>
            <w:tcW w:w="723" w:type="pct"/>
            <w:vAlign w:val="center"/>
          </w:tcPr>
          <w:p w14:paraId="7BB6F3F0"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3.0</w:t>
            </w:r>
          </w:p>
        </w:tc>
        <w:tc>
          <w:tcPr>
            <w:tcW w:w="3554" w:type="pct"/>
            <w:vAlign w:val="center"/>
          </w:tcPr>
          <w:p w14:paraId="34B94AC1" w14:textId="77777777" w:rsidR="00200357" w:rsidRPr="00B60C5C" w:rsidRDefault="00200357" w:rsidP="00765A41">
            <w:pPr>
              <w:spacing w:line="360" w:lineRule="auto"/>
              <w:rPr>
                <w:rFonts w:ascii="Segoe UI" w:hAnsi="Segoe UI" w:cs="Segoe UI"/>
                <w:b/>
              </w:rPr>
            </w:pPr>
            <w:r w:rsidRPr="00B60C5C">
              <w:rPr>
                <w:rFonts w:ascii="Segoe UI" w:hAnsi="Segoe UI" w:cs="Segoe UI"/>
              </w:rPr>
              <w:t>Certidão Negativa de Débitos Municipais.</w:t>
            </w:r>
          </w:p>
        </w:tc>
        <w:tc>
          <w:tcPr>
            <w:tcW w:w="723" w:type="pct"/>
            <w:vAlign w:val="center"/>
          </w:tcPr>
          <w:p w14:paraId="43759EA9"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r w:rsidR="00200357" w:rsidRPr="00B60C5C" w14:paraId="42EF397F" w14:textId="77777777" w:rsidTr="00765A41">
        <w:trPr>
          <w:trHeight w:val="397"/>
          <w:jc w:val="center"/>
        </w:trPr>
        <w:tc>
          <w:tcPr>
            <w:tcW w:w="723" w:type="pct"/>
            <w:vAlign w:val="center"/>
          </w:tcPr>
          <w:p w14:paraId="53254502"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4.0</w:t>
            </w:r>
          </w:p>
        </w:tc>
        <w:tc>
          <w:tcPr>
            <w:tcW w:w="3554" w:type="pct"/>
            <w:vAlign w:val="center"/>
          </w:tcPr>
          <w:p w14:paraId="57D54A39" w14:textId="77777777" w:rsidR="00200357" w:rsidRPr="00B60C5C" w:rsidRDefault="00200357" w:rsidP="00765A41">
            <w:pPr>
              <w:spacing w:line="360" w:lineRule="auto"/>
              <w:rPr>
                <w:rFonts w:ascii="Segoe UI" w:hAnsi="Segoe UI" w:cs="Segoe UI"/>
                <w:b/>
              </w:rPr>
            </w:pPr>
            <w:r w:rsidRPr="00B60C5C">
              <w:rPr>
                <w:rFonts w:ascii="Segoe UI" w:hAnsi="Segoe UI" w:cs="Segoe UI"/>
              </w:rPr>
              <w:t>Autorização para Impressão de Documentos Fiscais – AIDF.</w:t>
            </w:r>
          </w:p>
        </w:tc>
        <w:tc>
          <w:tcPr>
            <w:tcW w:w="723" w:type="pct"/>
            <w:vAlign w:val="center"/>
          </w:tcPr>
          <w:p w14:paraId="2C8D4726"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0,6228</w:t>
            </w:r>
          </w:p>
        </w:tc>
      </w:tr>
      <w:tr w:rsidR="00200357" w:rsidRPr="00B60C5C" w14:paraId="1E4F2BDE" w14:textId="77777777" w:rsidTr="00765A41">
        <w:trPr>
          <w:trHeight w:val="397"/>
          <w:jc w:val="center"/>
        </w:trPr>
        <w:tc>
          <w:tcPr>
            <w:tcW w:w="723" w:type="pct"/>
            <w:vAlign w:val="center"/>
          </w:tcPr>
          <w:p w14:paraId="6E7D9BEB"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5.0</w:t>
            </w:r>
          </w:p>
        </w:tc>
        <w:tc>
          <w:tcPr>
            <w:tcW w:w="3554" w:type="pct"/>
            <w:vAlign w:val="center"/>
          </w:tcPr>
          <w:p w14:paraId="63D37DF4" w14:textId="77777777" w:rsidR="00200357" w:rsidRPr="00B60C5C" w:rsidRDefault="00200357" w:rsidP="00765A41">
            <w:pPr>
              <w:spacing w:line="360" w:lineRule="auto"/>
              <w:rPr>
                <w:rFonts w:ascii="Segoe UI" w:hAnsi="Segoe UI" w:cs="Segoe UI"/>
                <w:b/>
              </w:rPr>
            </w:pPr>
            <w:r w:rsidRPr="00B60C5C">
              <w:rPr>
                <w:rFonts w:ascii="Segoe UI" w:hAnsi="Segoe UI" w:cs="Segoe UI"/>
              </w:rPr>
              <w:t>Implantação de pedido de parcelamento de débitos fiscais (Pessoa Jurídica).</w:t>
            </w:r>
          </w:p>
        </w:tc>
        <w:tc>
          <w:tcPr>
            <w:tcW w:w="723" w:type="pct"/>
            <w:vAlign w:val="center"/>
          </w:tcPr>
          <w:p w14:paraId="4393F5F2"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r w:rsidR="00200357" w:rsidRPr="00B60C5C" w14:paraId="0CDF4AD8" w14:textId="77777777" w:rsidTr="00765A41">
        <w:trPr>
          <w:trHeight w:val="397"/>
          <w:jc w:val="center"/>
        </w:trPr>
        <w:tc>
          <w:tcPr>
            <w:tcW w:w="723" w:type="pct"/>
            <w:vAlign w:val="center"/>
          </w:tcPr>
          <w:p w14:paraId="5E52AD27"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6.0</w:t>
            </w:r>
          </w:p>
        </w:tc>
        <w:tc>
          <w:tcPr>
            <w:tcW w:w="3554" w:type="pct"/>
            <w:vAlign w:val="center"/>
          </w:tcPr>
          <w:p w14:paraId="24C99247" w14:textId="77777777" w:rsidR="00200357" w:rsidRPr="00B60C5C" w:rsidRDefault="00200357" w:rsidP="00765A41">
            <w:pPr>
              <w:spacing w:line="360" w:lineRule="auto"/>
              <w:rPr>
                <w:rFonts w:ascii="Segoe UI" w:hAnsi="Segoe UI" w:cs="Segoe UI"/>
                <w:b/>
              </w:rPr>
            </w:pPr>
            <w:r w:rsidRPr="00B60C5C">
              <w:rPr>
                <w:rFonts w:ascii="Segoe UI" w:hAnsi="Segoe UI" w:cs="Segoe UI"/>
              </w:rPr>
              <w:t>Emissão de 2ª (segunda) via de guia de recolhimento.</w:t>
            </w:r>
          </w:p>
        </w:tc>
        <w:tc>
          <w:tcPr>
            <w:tcW w:w="723" w:type="pct"/>
            <w:vAlign w:val="center"/>
          </w:tcPr>
          <w:p w14:paraId="63FD70DA"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0,2180</w:t>
            </w:r>
          </w:p>
        </w:tc>
      </w:tr>
      <w:tr w:rsidR="00200357" w:rsidRPr="00B60C5C" w14:paraId="775A0A6C" w14:textId="77777777" w:rsidTr="00765A41">
        <w:trPr>
          <w:trHeight w:val="397"/>
          <w:jc w:val="center"/>
        </w:trPr>
        <w:tc>
          <w:tcPr>
            <w:tcW w:w="723" w:type="pct"/>
            <w:vAlign w:val="center"/>
          </w:tcPr>
          <w:p w14:paraId="6D46E64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7.0</w:t>
            </w:r>
          </w:p>
        </w:tc>
        <w:tc>
          <w:tcPr>
            <w:tcW w:w="3554" w:type="pct"/>
            <w:vAlign w:val="center"/>
          </w:tcPr>
          <w:p w14:paraId="53FE341F" w14:textId="77777777" w:rsidR="00200357" w:rsidRPr="00B60C5C" w:rsidRDefault="00200357" w:rsidP="00765A41">
            <w:pPr>
              <w:spacing w:line="360" w:lineRule="auto"/>
              <w:rPr>
                <w:rFonts w:ascii="Segoe UI" w:hAnsi="Segoe UI" w:cs="Segoe UI"/>
                <w:b/>
              </w:rPr>
            </w:pPr>
            <w:r w:rsidRPr="00B60C5C">
              <w:rPr>
                <w:rFonts w:ascii="Segoe UI" w:hAnsi="Segoe UI" w:cs="Segoe UI"/>
              </w:rPr>
              <w:t>Emissão de 2ª (segunda) via de alvarás.</w:t>
            </w:r>
          </w:p>
        </w:tc>
        <w:tc>
          <w:tcPr>
            <w:tcW w:w="723" w:type="pct"/>
            <w:vAlign w:val="center"/>
          </w:tcPr>
          <w:p w14:paraId="5A2277C8"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0,1557</w:t>
            </w:r>
          </w:p>
        </w:tc>
      </w:tr>
      <w:tr w:rsidR="00200357" w:rsidRPr="00B60C5C" w14:paraId="022B5826" w14:textId="77777777" w:rsidTr="00765A41">
        <w:trPr>
          <w:trHeight w:val="397"/>
          <w:jc w:val="center"/>
        </w:trPr>
        <w:tc>
          <w:tcPr>
            <w:tcW w:w="723" w:type="pct"/>
            <w:vAlign w:val="center"/>
          </w:tcPr>
          <w:p w14:paraId="544EB81C"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8.0</w:t>
            </w:r>
          </w:p>
        </w:tc>
        <w:tc>
          <w:tcPr>
            <w:tcW w:w="3554" w:type="pct"/>
            <w:vAlign w:val="center"/>
          </w:tcPr>
          <w:p w14:paraId="6AF9F325" w14:textId="77777777" w:rsidR="00200357" w:rsidRPr="00B60C5C" w:rsidRDefault="00200357" w:rsidP="00765A41">
            <w:pPr>
              <w:spacing w:line="360" w:lineRule="auto"/>
              <w:rPr>
                <w:rFonts w:ascii="Segoe UI" w:hAnsi="Segoe UI" w:cs="Segoe UI"/>
                <w:b/>
              </w:rPr>
            </w:pPr>
            <w:r w:rsidRPr="00B60C5C">
              <w:rPr>
                <w:rFonts w:ascii="Segoe UI" w:hAnsi="Segoe UI" w:cs="Segoe UI"/>
              </w:rPr>
              <w:t>Outras certidões de serviços diversos.</w:t>
            </w:r>
          </w:p>
        </w:tc>
        <w:tc>
          <w:tcPr>
            <w:tcW w:w="723" w:type="pct"/>
            <w:vAlign w:val="center"/>
          </w:tcPr>
          <w:p w14:paraId="11F1BEA4"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r w:rsidR="00200357" w:rsidRPr="00B60C5C" w14:paraId="22DDD40A" w14:textId="77777777" w:rsidTr="00765A41">
        <w:trPr>
          <w:trHeight w:val="397"/>
          <w:jc w:val="center"/>
        </w:trPr>
        <w:tc>
          <w:tcPr>
            <w:tcW w:w="723" w:type="pct"/>
            <w:vAlign w:val="center"/>
          </w:tcPr>
          <w:p w14:paraId="53E1509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9.0</w:t>
            </w:r>
          </w:p>
        </w:tc>
        <w:tc>
          <w:tcPr>
            <w:tcW w:w="3554" w:type="pct"/>
            <w:vAlign w:val="center"/>
          </w:tcPr>
          <w:p w14:paraId="05DE9AB1" w14:textId="77777777" w:rsidR="00200357" w:rsidRPr="00B60C5C" w:rsidRDefault="00200357" w:rsidP="00765A41">
            <w:pPr>
              <w:spacing w:line="360" w:lineRule="auto"/>
              <w:rPr>
                <w:rFonts w:ascii="Segoe UI" w:hAnsi="Segoe UI" w:cs="Segoe UI"/>
                <w:b/>
              </w:rPr>
            </w:pPr>
            <w:r w:rsidRPr="00B60C5C">
              <w:rPr>
                <w:rFonts w:ascii="Segoe UI" w:hAnsi="Segoe UI" w:cs="Segoe UI"/>
              </w:rPr>
              <w:t>Cópias de plantas, boletins de cadastro ou outro documento cadastral.</w:t>
            </w:r>
          </w:p>
        </w:tc>
        <w:tc>
          <w:tcPr>
            <w:tcW w:w="723" w:type="pct"/>
            <w:vAlign w:val="center"/>
          </w:tcPr>
          <w:p w14:paraId="47E121E3"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r w:rsidR="00200357" w:rsidRPr="00B60C5C" w14:paraId="387F2096" w14:textId="77777777" w:rsidTr="00765A41">
        <w:trPr>
          <w:trHeight w:val="397"/>
          <w:jc w:val="center"/>
        </w:trPr>
        <w:tc>
          <w:tcPr>
            <w:tcW w:w="723" w:type="pct"/>
            <w:vAlign w:val="center"/>
          </w:tcPr>
          <w:p w14:paraId="331C3D8E"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10.0</w:t>
            </w:r>
          </w:p>
        </w:tc>
        <w:tc>
          <w:tcPr>
            <w:tcW w:w="3554" w:type="pct"/>
            <w:vAlign w:val="center"/>
          </w:tcPr>
          <w:p w14:paraId="5D7233B8" w14:textId="77777777" w:rsidR="00200357" w:rsidRPr="00B60C5C" w:rsidRDefault="00200357" w:rsidP="00765A41">
            <w:pPr>
              <w:spacing w:line="360" w:lineRule="auto"/>
              <w:rPr>
                <w:rFonts w:ascii="Segoe UI" w:hAnsi="Segoe UI" w:cs="Segoe UI"/>
                <w:b/>
              </w:rPr>
            </w:pPr>
            <w:r w:rsidRPr="00B60C5C">
              <w:rPr>
                <w:rFonts w:ascii="Segoe UI" w:hAnsi="Segoe UI" w:cs="Segoe UI"/>
              </w:rPr>
              <w:t>Autenticação de livro de registro de prestação de serviços – por livro.</w:t>
            </w:r>
          </w:p>
        </w:tc>
        <w:tc>
          <w:tcPr>
            <w:tcW w:w="723" w:type="pct"/>
            <w:vAlign w:val="center"/>
          </w:tcPr>
          <w:p w14:paraId="01371076"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r w:rsidR="00200357" w:rsidRPr="00B60C5C" w14:paraId="699BC4FF" w14:textId="77777777" w:rsidTr="00765A41">
        <w:trPr>
          <w:trHeight w:val="397"/>
          <w:jc w:val="center"/>
        </w:trPr>
        <w:tc>
          <w:tcPr>
            <w:tcW w:w="723" w:type="pct"/>
            <w:vAlign w:val="center"/>
          </w:tcPr>
          <w:p w14:paraId="0011EA4C"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11.0</w:t>
            </w:r>
          </w:p>
        </w:tc>
        <w:tc>
          <w:tcPr>
            <w:tcW w:w="3554" w:type="pct"/>
            <w:vAlign w:val="center"/>
          </w:tcPr>
          <w:p w14:paraId="4A560F58" w14:textId="77777777" w:rsidR="00200357" w:rsidRPr="00B60C5C" w:rsidRDefault="00200357" w:rsidP="00765A41">
            <w:pPr>
              <w:spacing w:line="360" w:lineRule="auto"/>
              <w:rPr>
                <w:rFonts w:ascii="Segoe UI" w:hAnsi="Segoe UI" w:cs="Segoe UI"/>
                <w:b/>
              </w:rPr>
            </w:pPr>
            <w:r w:rsidRPr="00B60C5C">
              <w:rPr>
                <w:rFonts w:ascii="Segoe UI" w:hAnsi="Segoe UI" w:cs="Segoe UI"/>
              </w:rPr>
              <w:t>Avaliação de imóvel para efeito de ITBI.</w:t>
            </w:r>
          </w:p>
        </w:tc>
        <w:tc>
          <w:tcPr>
            <w:tcW w:w="723" w:type="pct"/>
            <w:vAlign w:val="center"/>
          </w:tcPr>
          <w:p w14:paraId="6297837A"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0,9341</w:t>
            </w:r>
          </w:p>
        </w:tc>
      </w:tr>
      <w:tr w:rsidR="00200357" w:rsidRPr="00B60C5C" w14:paraId="28DAE479" w14:textId="77777777" w:rsidTr="00765A41">
        <w:trPr>
          <w:trHeight w:val="397"/>
          <w:jc w:val="center"/>
        </w:trPr>
        <w:tc>
          <w:tcPr>
            <w:tcW w:w="723" w:type="pct"/>
            <w:vAlign w:val="center"/>
          </w:tcPr>
          <w:p w14:paraId="17E15723"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12.0</w:t>
            </w:r>
          </w:p>
        </w:tc>
        <w:tc>
          <w:tcPr>
            <w:tcW w:w="3554" w:type="pct"/>
            <w:vAlign w:val="center"/>
          </w:tcPr>
          <w:p w14:paraId="3AD88DCA" w14:textId="77777777" w:rsidR="00200357" w:rsidRPr="00B60C5C" w:rsidRDefault="00200357" w:rsidP="00765A41">
            <w:pPr>
              <w:spacing w:line="360" w:lineRule="auto"/>
              <w:rPr>
                <w:rFonts w:ascii="Segoe UI" w:hAnsi="Segoe UI" w:cs="Segoe UI"/>
                <w:b/>
              </w:rPr>
            </w:pPr>
            <w:r w:rsidRPr="00B60C5C">
              <w:rPr>
                <w:rFonts w:ascii="Segoe UI" w:hAnsi="Segoe UI" w:cs="Segoe UI"/>
              </w:rPr>
              <w:t>Cópia de editais de licitação.</w:t>
            </w:r>
          </w:p>
        </w:tc>
        <w:tc>
          <w:tcPr>
            <w:tcW w:w="723" w:type="pct"/>
            <w:vAlign w:val="center"/>
          </w:tcPr>
          <w:p w14:paraId="20C46171"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1,5569</w:t>
            </w:r>
          </w:p>
        </w:tc>
      </w:tr>
      <w:tr w:rsidR="00200357" w:rsidRPr="00B60C5C" w14:paraId="1CCE8324" w14:textId="77777777" w:rsidTr="00765A41">
        <w:trPr>
          <w:trHeight w:val="397"/>
          <w:jc w:val="center"/>
        </w:trPr>
        <w:tc>
          <w:tcPr>
            <w:tcW w:w="723" w:type="pct"/>
            <w:vAlign w:val="center"/>
          </w:tcPr>
          <w:p w14:paraId="707BC72D"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13.0</w:t>
            </w:r>
          </w:p>
        </w:tc>
        <w:tc>
          <w:tcPr>
            <w:tcW w:w="3554" w:type="pct"/>
            <w:vAlign w:val="center"/>
          </w:tcPr>
          <w:p w14:paraId="579505A7" w14:textId="77777777" w:rsidR="00200357" w:rsidRPr="00B60C5C" w:rsidRDefault="00200357" w:rsidP="00765A41">
            <w:pPr>
              <w:jc w:val="both"/>
              <w:rPr>
                <w:rFonts w:ascii="Segoe UI" w:hAnsi="Segoe UI" w:cs="Segoe UI"/>
                <w:b/>
              </w:rPr>
            </w:pPr>
            <w:r w:rsidRPr="00B60C5C">
              <w:rPr>
                <w:rFonts w:ascii="Segoe UI" w:hAnsi="Segoe UI" w:cs="Segoe UI"/>
              </w:rPr>
              <w:t>Emissão de qualquer outro documento de fé pública, não especificado nos itens anteriores.</w:t>
            </w:r>
          </w:p>
        </w:tc>
        <w:tc>
          <w:tcPr>
            <w:tcW w:w="723" w:type="pct"/>
            <w:vAlign w:val="center"/>
          </w:tcPr>
          <w:p w14:paraId="0B06BEB3"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0,3114</w:t>
            </w:r>
          </w:p>
        </w:tc>
      </w:tr>
    </w:tbl>
    <w:p w14:paraId="3989B2B4" w14:textId="77777777" w:rsidR="00200357" w:rsidRPr="00B60C5C" w:rsidRDefault="00200357" w:rsidP="00200357">
      <w:pPr>
        <w:rPr>
          <w:rFonts w:ascii="Segoe UI" w:hAnsi="Segoe UI" w:cs="Segoe UI"/>
        </w:rPr>
      </w:pPr>
    </w:p>
    <w:p w14:paraId="729966D3" w14:textId="77777777" w:rsidR="00200357" w:rsidRPr="00B60C5C" w:rsidRDefault="00200357" w:rsidP="00200357">
      <w:pPr>
        <w:pStyle w:val="Ttulo2"/>
        <w:ind w:left="0"/>
        <w:jc w:val="left"/>
        <w:rPr>
          <w:rFonts w:ascii="Segoe UI" w:hAnsi="Segoe UI" w:cs="Segoe UI"/>
          <w:b/>
          <w:lang w:val="pt-BR"/>
        </w:rPr>
      </w:pPr>
      <w:r w:rsidRPr="00B60C5C">
        <w:rPr>
          <w:rFonts w:ascii="Segoe UI" w:hAnsi="Segoe UI" w:cs="Segoe UI"/>
          <w:b/>
          <w:lang w:val="pt-BR"/>
        </w:rPr>
        <w:t>Tabela 2 - Taxas Relativas ao Licenciamento de Transporte e Trânsito.</w:t>
      </w:r>
    </w:p>
    <w:p w14:paraId="020A98C7" w14:textId="77777777" w:rsidR="00200357" w:rsidRPr="00B60C5C" w:rsidRDefault="00200357" w:rsidP="00200357">
      <w:pPr>
        <w:rPr>
          <w:rFonts w:ascii="Segoe UI" w:hAnsi="Segoe UI" w:cs="Segoe UI"/>
        </w:rPr>
      </w:pPr>
    </w:p>
    <w:tbl>
      <w:tblPr>
        <w:tblStyle w:val="Tabelacomgrade"/>
        <w:tblW w:w="4942" w:type="pct"/>
        <w:jc w:val="center"/>
        <w:tblLook w:val="04A0" w:firstRow="1" w:lastRow="0" w:firstColumn="1" w:lastColumn="0" w:noHBand="0" w:noVBand="1"/>
      </w:tblPr>
      <w:tblGrid>
        <w:gridCol w:w="1248"/>
        <w:gridCol w:w="6120"/>
        <w:gridCol w:w="1245"/>
      </w:tblGrid>
      <w:tr w:rsidR="00200357" w:rsidRPr="00B60C5C" w14:paraId="3DD7BBF9" w14:textId="77777777" w:rsidTr="00765A41">
        <w:trPr>
          <w:trHeight w:val="397"/>
          <w:jc w:val="center"/>
        </w:trPr>
        <w:tc>
          <w:tcPr>
            <w:tcW w:w="724" w:type="pct"/>
            <w:shd w:val="clear" w:color="auto" w:fill="A6A6A6" w:themeFill="background1" w:themeFillShade="A6"/>
            <w:vAlign w:val="bottom"/>
          </w:tcPr>
          <w:p w14:paraId="6B93C1F6"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ITEM</w:t>
            </w:r>
          </w:p>
        </w:tc>
        <w:tc>
          <w:tcPr>
            <w:tcW w:w="3553" w:type="pct"/>
            <w:shd w:val="clear" w:color="auto" w:fill="A6A6A6" w:themeFill="background1" w:themeFillShade="A6"/>
            <w:vAlign w:val="bottom"/>
          </w:tcPr>
          <w:p w14:paraId="1E84F900"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ESPECIFICAÇÕES</w:t>
            </w:r>
          </w:p>
        </w:tc>
        <w:tc>
          <w:tcPr>
            <w:tcW w:w="723" w:type="pct"/>
            <w:shd w:val="clear" w:color="auto" w:fill="A6A6A6" w:themeFill="background1" w:themeFillShade="A6"/>
            <w:vAlign w:val="bottom"/>
          </w:tcPr>
          <w:p w14:paraId="6E513E81" w14:textId="77777777" w:rsidR="00200357" w:rsidRPr="00B60C5C" w:rsidRDefault="00200357" w:rsidP="00765A41">
            <w:pPr>
              <w:jc w:val="center"/>
              <w:rPr>
                <w:rFonts w:ascii="Segoe UI" w:hAnsi="Segoe UI" w:cs="Segoe UI"/>
                <w:b/>
              </w:rPr>
            </w:pPr>
            <w:r w:rsidRPr="00B60C5C">
              <w:rPr>
                <w:rFonts w:ascii="Segoe UI" w:hAnsi="Segoe UI" w:cs="Segoe UI"/>
                <w:b/>
              </w:rPr>
              <w:t>VALOR EM UFR-PB</w:t>
            </w:r>
          </w:p>
        </w:tc>
      </w:tr>
      <w:tr w:rsidR="00200357" w:rsidRPr="00B60C5C" w14:paraId="3A94DC72" w14:textId="77777777" w:rsidTr="00765A41">
        <w:trPr>
          <w:trHeight w:val="397"/>
          <w:jc w:val="center"/>
        </w:trPr>
        <w:tc>
          <w:tcPr>
            <w:tcW w:w="724" w:type="pct"/>
            <w:vAlign w:val="center"/>
          </w:tcPr>
          <w:p w14:paraId="18530285"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1.0</w:t>
            </w:r>
          </w:p>
        </w:tc>
        <w:tc>
          <w:tcPr>
            <w:tcW w:w="3553" w:type="pct"/>
            <w:vAlign w:val="center"/>
          </w:tcPr>
          <w:p w14:paraId="43947199" w14:textId="77777777" w:rsidR="00200357" w:rsidRPr="00B60C5C" w:rsidRDefault="00200357" w:rsidP="00765A41">
            <w:pPr>
              <w:spacing w:line="360" w:lineRule="auto"/>
              <w:rPr>
                <w:rFonts w:ascii="Segoe UI" w:hAnsi="Segoe UI" w:cs="Segoe UI"/>
                <w:b/>
              </w:rPr>
            </w:pPr>
            <w:r w:rsidRPr="00B60C5C">
              <w:rPr>
                <w:rFonts w:ascii="Segoe UI" w:hAnsi="Segoe UI" w:cs="Segoe UI"/>
              </w:rPr>
              <w:t>Transporte Coletivo de Passageiros.</w:t>
            </w:r>
          </w:p>
        </w:tc>
        <w:tc>
          <w:tcPr>
            <w:tcW w:w="723" w:type="pct"/>
          </w:tcPr>
          <w:p w14:paraId="30D6C6C9"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6,2275</w:t>
            </w:r>
          </w:p>
        </w:tc>
      </w:tr>
      <w:tr w:rsidR="00200357" w:rsidRPr="00B60C5C" w14:paraId="2CF81BD6" w14:textId="77777777" w:rsidTr="00765A41">
        <w:trPr>
          <w:trHeight w:val="397"/>
          <w:jc w:val="center"/>
        </w:trPr>
        <w:tc>
          <w:tcPr>
            <w:tcW w:w="724" w:type="pct"/>
            <w:vAlign w:val="center"/>
          </w:tcPr>
          <w:p w14:paraId="7BD9C991"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2.0</w:t>
            </w:r>
          </w:p>
        </w:tc>
        <w:tc>
          <w:tcPr>
            <w:tcW w:w="3553" w:type="pct"/>
            <w:vAlign w:val="center"/>
          </w:tcPr>
          <w:p w14:paraId="6D16BCCE" w14:textId="77777777" w:rsidR="00200357" w:rsidRPr="00B60C5C" w:rsidRDefault="00200357" w:rsidP="00765A41">
            <w:pPr>
              <w:spacing w:line="360" w:lineRule="auto"/>
              <w:rPr>
                <w:rFonts w:ascii="Segoe UI" w:hAnsi="Segoe UI" w:cs="Segoe UI"/>
                <w:b/>
              </w:rPr>
            </w:pPr>
            <w:r w:rsidRPr="00B60C5C">
              <w:rPr>
                <w:rFonts w:ascii="Segoe UI" w:hAnsi="Segoe UI" w:cs="Segoe UI"/>
              </w:rPr>
              <w:t>Transporte Escolar – tipo Van.</w:t>
            </w:r>
          </w:p>
        </w:tc>
        <w:tc>
          <w:tcPr>
            <w:tcW w:w="723" w:type="pct"/>
          </w:tcPr>
          <w:p w14:paraId="1C5611DD"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4,6702</w:t>
            </w:r>
          </w:p>
        </w:tc>
      </w:tr>
      <w:tr w:rsidR="00200357" w:rsidRPr="00B60C5C" w14:paraId="2BF22C12" w14:textId="77777777" w:rsidTr="00765A41">
        <w:trPr>
          <w:trHeight w:val="397"/>
          <w:jc w:val="center"/>
        </w:trPr>
        <w:tc>
          <w:tcPr>
            <w:tcW w:w="724" w:type="pct"/>
            <w:vAlign w:val="center"/>
          </w:tcPr>
          <w:p w14:paraId="45509E55"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3.0</w:t>
            </w:r>
          </w:p>
        </w:tc>
        <w:tc>
          <w:tcPr>
            <w:tcW w:w="3553" w:type="pct"/>
            <w:vAlign w:val="center"/>
          </w:tcPr>
          <w:p w14:paraId="40D7088F" w14:textId="77777777" w:rsidR="00200357" w:rsidRPr="00B60C5C" w:rsidRDefault="00200357" w:rsidP="00765A41">
            <w:pPr>
              <w:spacing w:line="360" w:lineRule="auto"/>
              <w:rPr>
                <w:rFonts w:ascii="Segoe UI" w:hAnsi="Segoe UI" w:cs="Segoe UI"/>
                <w:b/>
              </w:rPr>
            </w:pPr>
            <w:r w:rsidRPr="00B60C5C">
              <w:rPr>
                <w:rFonts w:ascii="Segoe UI" w:hAnsi="Segoe UI" w:cs="Segoe UI"/>
              </w:rPr>
              <w:t>Táxi.</w:t>
            </w:r>
          </w:p>
        </w:tc>
        <w:tc>
          <w:tcPr>
            <w:tcW w:w="723" w:type="pct"/>
          </w:tcPr>
          <w:p w14:paraId="14701C16"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3,1138</w:t>
            </w:r>
          </w:p>
        </w:tc>
      </w:tr>
      <w:tr w:rsidR="00200357" w:rsidRPr="00B60C5C" w14:paraId="108DCE9F" w14:textId="77777777" w:rsidTr="00765A41">
        <w:trPr>
          <w:trHeight w:val="397"/>
          <w:jc w:val="center"/>
        </w:trPr>
        <w:tc>
          <w:tcPr>
            <w:tcW w:w="724" w:type="pct"/>
            <w:vAlign w:val="center"/>
          </w:tcPr>
          <w:p w14:paraId="04916B3C"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4.0</w:t>
            </w:r>
          </w:p>
        </w:tc>
        <w:tc>
          <w:tcPr>
            <w:tcW w:w="3553" w:type="pct"/>
            <w:vAlign w:val="center"/>
          </w:tcPr>
          <w:p w14:paraId="59CB9537" w14:textId="77777777" w:rsidR="00200357" w:rsidRPr="00B60C5C" w:rsidRDefault="00200357" w:rsidP="00765A41">
            <w:pPr>
              <w:spacing w:line="360" w:lineRule="auto"/>
              <w:rPr>
                <w:rFonts w:ascii="Segoe UI" w:hAnsi="Segoe UI" w:cs="Segoe UI"/>
                <w:b/>
              </w:rPr>
            </w:pPr>
            <w:r w:rsidRPr="00B60C5C">
              <w:rPr>
                <w:rFonts w:ascii="Segoe UI" w:hAnsi="Segoe UI" w:cs="Segoe UI"/>
              </w:rPr>
              <w:t>Moto Táxi.</w:t>
            </w:r>
          </w:p>
        </w:tc>
        <w:tc>
          <w:tcPr>
            <w:tcW w:w="723" w:type="pct"/>
          </w:tcPr>
          <w:p w14:paraId="72285690"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0,6228</w:t>
            </w:r>
          </w:p>
        </w:tc>
      </w:tr>
      <w:tr w:rsidR="00200357" w:rsidRPr="00B60C5C" w14:paraId="50F0D97A" w14:textId="77777777" w:rsidTr="00765A41">
        <w:trPr>
          <w:trHeight w:val="397"/>
          <w:jc w:val="center"/>
        </w:trPr>
        <w:tc>
          <w:tcPr>
            <w:tcW w:w="724" w:type="pct"/>
            <w:vAlign w:val="center"/>
          </w:tcPr>
          <w:p w14:paraId="2B3C6A6D" w14:textId="77777777" w:rsidR="00200357" w:rsidRPr="00B60C5C" w:rsidRDefault="00200357" w:rsidP="00765A41">
            <w:pPr>
              <w:spacing w:line="360" w:lineRule="auto"/>
              <w:jc w:val="center"/>
              <w:rPr>
                <w:rFonts w:ascii="Segoe UI" w:hAnsi="Segoe UI" w:cs="Segoe UI"/>
                <w:b/>
              </w:rPr>
            </w:pPr>
            <w:r w:rsidRPr="00B60C5C">
              <w:rPr>
                <w:rFonts w:ascii="Segoe UI" w:hAnsi="Segoe UI" w:cs="Segoe UI"/>
                <w:b/>
              </w:rPr>
              <w:t>5.0</w:t>
            </w:r>
          </w:p>
        </w:tc>
        <w:tc>
          <w:tcPr>
            <w:tcW w:w="3553" w:type="pct"/>
            <w:vAlign w:val="center"/>
          </w:tcPr>
          <w:p w14:paraId="47CBA812" w14:textId="77777777" w:rsidR="00200357" w:rsidRPr="00B60C5C" w:rsidRDefault="00200357" w:rsidP="00765A41">
            <w:pPr>
              <w:spacing w:line="360" w:lineRule="auto"/>
              <w:rPr>
                <w:rFonts w:ascii="Segoe UI" w:hAnsi="Segoe UI" w:cs="Segoe UI"/>
                <w:b/>
              </w:rPr>
            </w:pPr>
            <w:r w:rsidRPr="00B60C5C">
              <w:rPr>
                <w:rFonts w:ascii="Segoe UI" w:hAnsi="Segoe UI" w:cs="Segoe UI"/>
              </w:rPr>
              <w:t>Outros meios de transporte.</w:t>
            </w:r>
          </w:p>
        </w:tc>
        <w:tc>
          <w:tcPr>
            <w:tcW w:w="723" w:type="pct"/>
          </w:tcPr>
          <w:p w14:paraId="6AFB9786" w14:textId="77777777" w:rsidR="00200357" w:rsidRPr="00B60C5C" w:rsidRDefault="00200357" w:rsidP="00765A41">
            <w:pPr>
              <w:spacing w:line="360" w:lineRule="auto"/>
              <w:jc w:val="center"/>
              <w:rPr>
                <w:rFonts w:ascii="Segoe UI" w:hAnsi="Segoe UI" w:cs="Segoe UI"/>
              </w:rPr>
            </w:pPr>
            <w:r w:rsidRPr="00B60C5C">
              <w:rPr>
                <w:rFonts w:ascii="Segoe UI" w:hAnsi="Segoe UI" w:cs="Segoe UI"/>
              </w:rPr>
              <w:t>3,1138</w:t>
            </w:r>
          </w:p>
        </w:tc>
      </w:tr>
    </w:tbl>
    <w:p w14:paraId="5B7B1202" w14:textId="64AFE5DB" w:rsidR="00200357" w:rsidRPr="00B60C5C" w:rsidRDefault="00200357" w:rsidP="00B60C5C">
      <w:pPr>
        <w:spacing w:after="200" w:line="276" w:lineRule="auto"/>
        <w:jc w:val="center"/>
        <w:rPr>
          <w:rFonts w:ascii="Segoe UI" w:hAnsi="Segoe UI" w:cs="Segoe UI"/>
          <w:b/>
        </w:rPr>
      </w:pPr>
      <w:r w:rsidRPr="00B60C5C">
        <w:rPr>
          <w:rFonts w:ascii="Segoe UI" w:hAnsi="Segoe UI" w:cs="Segoe UI"/>
          <w:b/>
        </w:rPr>
        <w:br w:type="page"/>
      </w:r>
      <w:r w:rsidRPr="00B60C5C">
        <w:rPr>
          <w:rFonts w:ascii="Segoe UI" w:hAnsi="Segoe UI" w:cs="Segoe UI"/>
          <w:b/>
        </w:rPr>
        <w:lastRenderedPageBreak/>
        <w:t>Anexo</w:t>
      </w:r>
      <w:r w:rsidRPr="00B60C5C">
        <w:rPr>
          <w:rFonts w:ascii="Segoe UI" w:hAnsi="Segoe UI" w:cs="Segoe UI"/>
        </w:rPr>
        <w:t xml:space="preserve"> </w:t>
      </w:r>
      <w:r w:rsidRPr="00B60C5C">
        <w:rPr>
          <w:rFonts w:ascii="Segoe UI" w:hAnsi="Segoe UI" w:cs="Segoe UI"/>
          <w:b/>
        </w:rPr>
        <w:t>VII</w:t>
      </w:r>
    </w:p>
    <w:p w14:paraId="1B6ECE64" w14:textId="77777777" w:rsidR="00200357" w:rsidRPr="00B60C5C" w:rsidRDefault="00200357" w:rsidP="00200357">
      <w:pPr>
        <w:jc w:val="center"/>
        <w:rPr>
          <w:rFonts w:ascii="Segoe UI" w:hAnsi="Segoe UI" w:cs="Segoe UI"/>
          <w:b/>
        </w:rPr>
      </w:pPr>
      <w:r w:rsidRPr="00B60C5C">
        <w:rPr>
          <w:rFonts w:ascii="Segoe UI" w:hAnsi="Segoe UI" w:cs="Segoe UI"/>
          <w:b/>
        </w:rPr>
        <w:t>PREÇOS PÚBLICOS</w:t>
      </w:r>
    </w:p>
    <w:p w14:paraId="04F088E1" w14:textId="77777777" w:rsidR="00200357" w:rsidRPr="00B60C5C" w:rsidRDefault="00200357" w:rsidP="00200357">
      <w:pPr>
        <w:jc w:val="center"/>
        <w:rPr>
          <w:rFonts w:ascii="Segoe UI" w:hAnsi="Segoe UI" w:cs="Segoe UI"/>
        </w:rPr>
      </w:pPr>
      <w:r w:rsidRPr="00B60C5C">
        <w:rPr>
          <w:rFonts w:ascii="Segoe UI" w:hAnsi="Segoe UI" w:cs="Segoe UI"/>
        </w:rPr>
        <w:t>[Art. 272, CTM]</w:t>
      </w:r>
    </w:p>
    <w:p w14:paraId="1ABFDC35" w14:textId="77777777" w:rsidR="00200357" w:rsidRPr="00B60C5C" w:rsidRDefault="00200357" w:rsidP="00200357">
      <w:pPr>
        <w:rPr>
          <w:rFonts w:ascii="Segoe UI" w:hAnsi="Segoe UI" w:cs="Segoe UI"/>
        </w:rPr>
      </w:pPr>
    </w:p>
    <w:p w14:paraId="4D6FA722" w14:textId="77777777" w:rsidR="00200357" w:rsidRPr="00B60C5C" w:rsidRDefault="00200357" w:rsidP="00200357">
      <w:pPr>
        <w:rPr>
          <w:rFonts w:ascii="Segoe UI" w:hAnsi="Segoe UI" w:cs="Segoe UI"/>
          <w:b/>
        </w:rPr>
      </w:pPr>
      <w:r w:rsidRPr="00B60C5C">
        <w:rPr>
          <w:rFonts w:ascii="Segoe UI" w:hAnsi="Segoe UI" w:cs="Segoe UI"/>
          <w:b/>
        </w:rPr>
        <w:t>Tabela 1 – Controle e monitoramento urbano.</w:t>
      </w:r>
    </w:p>
    <w:p w14:paraId="4F6BA0F0" w14:textId="77777777" w:rsidR="00200357" w:rsidRPr="00B60C5C" w:rsidRDefault="00200357" w:rsidP="00200357">
      <w:pPr>
        <w:rPr>
          <w:rFonts w:ascii="Segoe UI" w:hAnsi="Segoe UI" w:cs="Segoe UI"/>
          <w:b/>
        </w:rPr>
      </w:pPr>
    </w:p>
    <w:tbl>
      <w:tblPr>
        <w:tblW w:w="4988" w:type="pct"/>
        <w:tblLayout w:type="fixed"/>
        <w:tblCellMar>
          <w:left w:w="70" w:type="dxa"/>
          <w:right w:w="70" w:type="dxa"/>
        </w:tblCellMar>
        <w:tblLook w:val="04A0" w:firstRow="1" w:lastRow="0" w:firstColumn="1" w:lastColumn="0" w:noHBand="0" w:noVBand="1"/>
      </w:tblPr>
      <w:tblGrid>
        <w:gridCol w:w="1246"/>
        <w:gridCol w:w="6127"/>
        <w:gridCol w:w="1244"/>
      </w:tblGrid>
      <w:tr w:rsidR="00200357" w:rsidRPr="00B60C5C" w14:paraId="657B4B05" w14:textId="77777777" w:rsidTr="00765A41">
        <w:trPr>
          <w:trHeight w:val="900"/>
        </w:trPr>
        <w:tc>
          <w:tcPr>
            <w:tcW w:w="72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09EC01"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ITEM</w:t>
            </w:r>
          </w:p>
        </w:tc>
        <w:tc>
          <w:tcPr>
            <w:tcW w:w="355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AAFD3E1"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ESPECIFICAÇÕES</w:t>
            </w:r>
          </w:p>
        </w:tc>
        <w:tc>
          <w:tcPr>
            <w:tcW w:w="72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6603FC4"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VALOR EM UFR-PB</w:t>
            </w:r>
          </w:p>
        </w:tc>
      </w:tr>
      <w:tr w:rsidR="00200357" w:rsidRPr="00B60C5C" w14:paraId="5386BD71" w14:textId="77777777" w:rsidTr="00765A41">
        <w:trPr>
          <w:trHeight w:val="3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45F9F2BB"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1.0</w:t>
            </w:r>
          </w:p>
        </w:tc>
        <w:tc>
          <w:tcPr>
            <w:tcW w:w="3555" w:type="pct"/>
            <w:tcBorders>
              <w:top w:val="nil"/>
              <w:left w:val="nil"/>
              <w:bottom w:val="single" w:sz="4" w:space="0" w:color="auto"/>
              <w:right w:val="single" w:sz="4" w:space="0" w:color="auto"/>
            </w:tcBorders>
            <w:shd w:val="clear" w:color="auto" w:fill="auto"/>
            <w:noWrap/>
            <w:vAlign w:val="bottom"/>
            <w:hideMark/>
          </w:tcPr>
          <w:p w14:paraId="20E1C9B3" w14:textId="77777777" w:rsidR="00200357" w:rsidRPr="00B60C5C" w:rsidRDefault="00200357" w:rsidP="00765A41">
            <w:pPr>
              <w:rPr>
                <w:rFonts w:ascii="Segoe UI" w:hAnsi="Segoe UI" w:cs="Segoe UI"/>
                <w:sz w:val="20"/>
              </w:rPr>
            </w:pPr>
            <w:r w:rsidRPr="00B60C5C">
              <w:rPr>
                <w:rFonts w:ascii="Segoe UI" w:hAnsi="Segoe UI" w:cs="Segoe UI"/>
                <w:sz w:val="20"/>
              </w:rPr>
              <w:t>Remoção de árvores de particulares.</w:t>
            </w:r>
          </w:p>
        </w:tc>
        <w:tc>
          <w:tcPr>
            <w:tcW w:w="722" w:type="pct"/>
            <w:tcBorders>
              <w:top w:val="nil"/>
              <w:left w:val="nil"/>
              <w:bottom w:val="single" w:sz="4" w:space="0" w:color="auto"/>
              <w:right w:val="single" w:sz="4" w:space="0" w:color="auto"/>
            </w:tcBorders>
            <w:shd w:val="clear" w:color="auto" w:fill="auto"/>
            <w:noWrap/>
            <w:vAlign w:val="bottom"/>
            <w:hideMark/>
          </w:tcPr>
          <w:p w14:paraId="1103A2BC"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0,25 </w:t>
            </w:r>
          </w:p>
        </w:tc>
      </w:tr>
      <w:tr w:rsidR="00200357" w:rsidRPr="00B60C5C" w14:paraId="769F9C3E" w14:textId="77777777" w:rsidTr="00765A41">
        <w:trPr>
          <w:trHeight w:val="3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731E8C43"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2.0</w:t>
            </w:r>
          </w:p>
        </w:tc>
        <w:tc>
          <w:tcPr>
            <w:tcW w:w="3555" w:type="pct"/>
            <w:tcBorders>
              <w:top w:val="nil"/>
              <w:left w:val="nil"/>
              <w:bottom w:val="single" w:sz="4" w:space="0" w:color="auto"/>
              <w:right w:val="single" w:sz="4" w:space="0" w:color="auto"/>
            </w:tcBorders>
            <w:shd w:val="clear" w:color="auto" w:fill="auto"/>
            <w:noWrap/>
            <w:vAlign w:val="bottom"/>
            <w:hideMark/>
          </w:tcPr>
          <w:p w14:paraId="75F7DBF9" w14:textId="77777777" w:rsidR="00200357" w:rsidRPr="00B60C5C" w:rsidRDefault="00200357" w:rsidP="00765A41">
            <w:pPr>
              <w:rPr>
                <w:rFonts w:ascii="Segoe UI" w:hAnsi="Segoe UI" w:cs="Segoe UI"/>
                <w:sz w:val="20"/>
              </w:rPr>
            </w:pPr>
            <w:r w:rsidRPr="00B60C5C">
              <w:rPr>
                <w:rFonts w:ascii="Segoe UI" w:hAnsi="Segoe UI" w:cs="Segoe UI"/>
                <w:sz w:val="20"/>
              </w:rPr>
              <w:t>Remoção de entulhos (por m</w:t>
            </w:r>
            <w:r w:rsidRPr="00B60C5C">
              <w:rPr>
                <w:rFonts w:ascii="Segoe UI" w:hAnsi="Segoe UI" w:cs="Segoe UI"/>
                <w:sz w:val="20"/>
                <w:vertAlign w:val="superscript"/>
              </w:rPr>
              <w:t>2</w:t>
            </w:r>
            <w:r w:rsidRPr="00B60C5C">
              <w:rPr>
                <w:rFonts w:ascii="Segoe UI" w:hAnsi="Segoe UI" w:cs="Segoe UI"/>
                <w:sz w:val="20"/>
              </w:rPr>
              <w:t>).</w:t>
            </w:r>
          </w:p>
        </w:tc>
        <w:tc>
          <w:tcPr>
            <w:tcW w:w="722" w:type="pct"/>
            <w:tcBorders>
              <w:top w:val="nil"/>
              <w:left w:val="nil"/>
              <w:bottom w:val="single" w:sz="4" w:space="0" w:color="auto"/>
              <w:right w:val="single" w:sz="4" w:space="0" w:color="auto"/>
            </w:tcBorders>
            <w:shd w:val="clear" w:color="auto" w:fill="auto"/>
            <w:noWrap/>
            <w:vAlign w:val="bottom"/>
            <w:hideMark/>
          </w:tcPr>
          <w:p w14:paraId="40BEE68E"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1,00 </w:t>
            </w:r>
          </w:p>
        </w:tc>
      </w:tr>
      <w:tr w:rsidR="00200357" w:rsidRPr="00B60C5C" w14:paraId="501CD701" w14:textId="77777777" w:rsidTr="00765A41">
        <w:trPr>
          <w:trHeight w:val="3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6439DB60"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3.0</w:t>
            </w:r>
          </w:p>
        </w:tc>
        <w:tc>
          <w:tcPr>
            <w:tcW w:w="3555" w:type="pct"/>
            <w:tcBorders>
              <w:top w:val="nil"/>
              <w:left w:val="nil"/>
              <w:bottom w:val="single" w:sz="4" w:space="0" w:color="auto"/>
              <w:right w:val="single" w:sz="4" w:space="0" w:color="auto"/>
            </w:tcBorders>
            <w:shd w:val="clear" w:color="auto" w:fill="auto"/>
            <w:noWrap/>
            <w:vAlign w:val="bottom"/>
            <w:hideMark/>
          </w:tcPr>
          <w:p w14:paraId="1AA1DE99" w14:textId="77777777" w:rsidR="00200357" w:rsidRPr="00B60C5C" w:rsidRDefault="00200357" w:rsidP="00765A41">
            <w:pPr>
              <w:rPr>
                <w:rFonts w:ascii="Segoe UI" w:hAnsi="Segoe UI" w:cs="Segoe UI"/>
                <w:sz w:val="20"/>
              </w:rPr>
            </w:pPr>
            <w:r w:rsidRPr="00B60C5C">
              <w:rPr>
                <w:rFonts w:ascii="Segoe UI" w:hAnsi="Segoe UI" w:cs="Segoe UI"/>
                <w:sz w:val="20"/>
              </w:rPr>
              <w:t>Limpeza de terrenos e remição do lixo.</w:t>
            </w:r>
          </w:p>
        </w:tc>
        <w:tc>
          <w:tcPr>
            <w:tcW w:w="722" w:type="pct"/>
            <w:tcBorders>
              <w:top w:val="nil"/>
              <w:left w:val="nil"/>
              <w:bottom w:val="single" w:sz="4" w:space="0" w:color="auto"/>
              <w:right w:val="single" w:sz="4" w:space="0" w:color="auto"/>
            </w:tcBorders>
            <w:shd w:val="clear" w:color="auto" w:fill="auto"/>
            <w:noWrap/>
            <w:vAlign w:val="bottom"/>
            <w:hideMark/>
          </w:tcPr>
          <w:p w14:paraId="4EE55C90"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1,00 </w:t>
            </w:r>
          </w:p>
        </w:tc>
      </w:tr>
      <w:tr w:rsidR="00200357" w:rsidRPr="00B60C5C" w14:paraId="0DA7A3FD" w14:textId="77777777" w:rsidTr="00765A41">
        <w:trPr>
          <w:trHeight w:val="300"/>
        </w:trPr>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7D712145"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4.0</w:t>
            </w:r>
          </w:p>
        </w:tc>
        <w:tc>
          <w:tcPr>
            <w:tcW w:w="3555" w:type="pct"/>
            <w:tcBorders>
              <w:top w:val="nil"/>
              <w:left w:val="nil"/>
              <w:bottom w:val="single" w:sz="4" w:space="0" w:color="auto"/>
              <w:right w:val="single" w:sz="4" w:space="0" w:color="auto"/>
            </w:tcBorders>
            <w:shd w:val="clear" w:color="auto" w:fill="auto"/>
            <w:noWrap/>
            <w:vAlign w:val="bottom"/>
            <w:hideMark/>
          </w:tcPr>
          <w:p w14:paraId="78164115" w14:textId="77777777" w:rsidR="00200357" w:rsidRPr="00B60C5C" w:rsidRDefault="00200357" w:rsidP="00765A41">
            <w:pPr>
              <w:rPr>
                <w:rFonts w:ascii="Segoe UI" w:hAnsi="Segoe UI" w:cs="Segoe UI"/>
                <w:sz w:val="20"/>
              </w:rPr>
            </w:pPr>
            <w:r w:rsidRPr="00B60C5C">
              <w:rPr>
                <w:rFonts w:ascii="Segoe UI" w:hAnsi="Segoe UI" w:cs="Segoe UI"/>
                <w:sz w:val="20"/>
              </w:rPr>
              <w:t>Remoção de lixo em horário especial (eventual).</w:t>
            </w:r>
          </w:p>
        </w:tc>
        <w:tc>
          <w:tcPr>
            <w:tcW w:w="722" w:type="pct"/>
            <w:tcBorders>
              <w:top w:val="nil"/>
              <w:left w:val="nil"/>
              <w:bottom w:val="single" w:sz="4" w:space="0" w:color="auto"/>
              <w:right w:val="single" w:sz="4" w:space="0" w:color="auto"/>
            </w:tcBorders>
            <w:shd w:val="clear" w:color="auto" w:fill="auto"/>
            <w:noWrap/>
            <w:vAlign w:val="bottom"/>
            <w:hideMark/>
          </w:tcPr>
          <w:p w14:paraId="08CBCDED"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1,00 </w:t>
            </w:r>
          </w:p>
        </w:tc>
      </w:tr>
      <w:tr w:rsidR="00200357" w:rsidRPr="00B60C5C" w14:paraId="695AE2B3" w14:textId="77777777" w:rsidTr="00765A41">
        <w:trPr>
          <w:trHeight w:val="30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ADECC"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5.0</w:t>
            </w:r>
          </w:p>
        </w:tc>
        <w:tc>
          <w:tcPr>
            <w:tcW w:w="3555" w:type="pct"/>
            <w:tcBorders>
              <w:top w:val="single" w:sz="4" w:space="0" w:color="auto"/>
              <w:left w:val="nil"/>
              <w:bottom w:val="single" w:sz="4" w:space="0" w:color="auto"/>
              <w:right w:val="single" w:sz="4" w:space="0" w:color="auto"/>
            </w:tcBorders>
            <w:shd w:val="clear" w:color="auto" w:fill="auto"/>
            <w:noWrap/>
            <w:vAlign w:val="bottom"/>
            <w:hideMark/>
          </w:tcPr>
          <w:p w14:paraId="1A5239AA" w14:textId="77777777" w:rsidR="00200357" w:rsidRPr="00B60C5C" w:rsidRDefault="00200357" w:rsidP="00765A41">
            <w:pPr>
              <w:rPr>
                <w:rFonts w:ascii="Segoe UI" w:hAnsi="Segoe UI" w:cs="Segoe UI"/>
                <w:sz w:val="20"/>
              </w:rPr>
            </w:pPr>
            <w:r w:rsidRPr="00B60C5C">
              <w:rPr>
                <w:rFonts w:ascii="Segoe UI" w:hAnsi="Segoe UI" w:cs="Segoe UI"/>
                <w:sz w:val="20"/>
              </w:rPr>
              <w:t>Estadia de animais apreendidos, pelo poder público, na área urbana/vias públicas.</w:t>
            </w:r>
          </w:p>
          <w:p w14:paraId="5F7AE47B"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w:t>
            </w:r>
            <w:r w:rsidRPr="00B60C5C">
              <w:rPr>
                <w:rFonts w:ascii="Segoe UI" w:hAnsi="Segoe UI" w:cs="Segoe UI"/>
                <w:b/>
                <w:sz w:val="20"/>
              </w:rPr>
              <w:t>Nota.</w:t>
            </w:r>
            <w:r w:rsidRPr="00B60C5C">
              <w:rPr>
                <w:rFonts w:ascii="Segoe UI" w:hAnsi="Segoe UI" w:cs="Segoe UI"/>
                <w:sz w:val="20"/>
              </w:rPr>
              <w:t xml:space="preserve"> Exigibilidade por diária.</w:t>
            </w:r>
          </w:p>
        </w:tc>
        <w:tc>
          <w:tcPr>
            <w:tcW w:w="722" w:type="pct"/>
            <w:tcBorders>
              <w:top w:val="single" w:sz="4" w:space="0" w:color="auto"/>
              <w:left w:val="nil"/>
              <w:bottom w:val="single" w:sz="4" w:space="0" w:color="auto"/>
              <w:right w:val="single" w:sz="4" w:space="0" w:color="auto"/>
            </w:tcBorders>
            <w:shd w:val="clear" w:color="auto" w:fill="auto"/>
            <w:noWrap/>
            <w:vAlign w:val="bottom"/>
            <w:hideMark/>
          </w:tcPr>
          <w:p w14:paraId="089C2598"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0,25 </w:t>
            </w:r>
          </w:p>
        </w:tc>
      </w:tr>
      <w:tr w:rsidR="00200357" w:rsidRPr="00B60C5C" w14:paraId="1C3E64BE" w14:textId="77777777" w:rsidTr="00765A41">
        <w:trPr>
          <w:trHeight w:val="300"/>
        </w:trPr>
        <w:tc>
          <w:tcPr>
            <w:tcW w:w="723" w:type="pct"/>
            <w:vMerge w:val="restart"/>
            <w:tcBorders>
              <w:top w:val="single" w:sz="4" w:space="0" w:color="auto"/>
              <w:left w:val="single" w:sz="4" w:space="0" w:color="auto"/>
              <w:right w:val="single" w:sz="4" w:space="0" w:color="auto"/>
            </w:tcBorders>
            <w:shd w:val="clear" w:color="auto" w:fill="auto"/>
            <w:noWrap/>
          </w:tcPr>
          <w:p w14:paraId="5EB7ECDA"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6.0</w:t>
            </w:r>
          </w:p>
        </w:tc>
        <w:tc>
          <w:tcPr>
            <w:tcW w:w="355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10662C0" w14:textId="77777777" w:rsidR="00200357" w:rsidRPr="00B60C5C" w:rsidRDefault="00200357" w:rsidP="00765A41">
            <w:pPr>
              <w:rPr>
                <w:rFonts w:ascii="Segoe UI" w:hAnsi="Segoe UI" w:cs="Segoe UI"/>
                <w:sz w:val="20"/>
              </w:rPr>
            </w:pPr>
            <w:r w:rsidRPr="00B60C5C">
              <w:rPr>
                <w:rFonts w:ascii="Segoe UI" w:hAnsi="Segoe UI" w:cs="Segoe UI"/>
                <w:sz w:val="20"/>
              </w:rPr>
              <w:t>Abate de animais</w:t>
            </w:r>
          </w:p>
        </w:tc>
        <w:tc>
          <w:tcPr>
            <w:tcW w:w="722"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074DBE" w14:textId="77777777" w:rsidR="00200357" w:rsidRPr="00B60C5C" w:rsidRDefault="00200357" w:rsidP="00765A41">
            <w:pPr>
              <w:rPr>
                <w:rFonts w:ascii="Segoe UI" w:hAnsi="Segoe UI" w:cs="Segoe UI"/>
                <w:sz w:val="20"/>
              </w:rPr>
            </w:pPr>
          </w:p>
        </w:tc>
      </w:tr>
      <w:tr w:rsidR="00200357" w:rsidRPr="00B60C5C" w14:paraId="7DB9C7E8" w14:textId="77777777" w:rsidTr="00765A41">
        <w:trPr>
          <w:trHeight w:val="300"/>
        </w:trPr>
        <w:tc>
          <w:tcPr>
            <w:tcW w:w="723" w:type="pct"/>
            <w:vMerge/>
            <w:tcBorders>
              <w:left w:val="single" w:sz="4" w:space="0" w:color="auto"/>
              <w:right w:val="single" w:sz="4" w:space="0" w:color="auto"/>
            </w:tcBorders>
            <w:shd w:val="clear" w:color="auto" w:fill="auto"/>
            <w:noWrap/>
            <w:vAlign w:val="center"/>
          </w:tcPr>
          <w:p w14:paraId="20AB8419" w14:textId="77777777" w:rsidR="00200357" w:rsidRPr="00B60C5C" w:rsidRDefault="00200357" w:rsidP="00765A41">
            <w:pPr>
              <w:jc w:val="center"/>
              <w:rPr>
                <w:rFonts w:ascii="Segoe UI" w:hAnsi="Segoe UI" w:cs="Segoe UI"/>
                <w:sz w:val="20"/>
              </w:rPr>
            </w:pPr>
          </w:p>
        </w:tc>
        <w:tc>
          <w:tcPr>
            <w:tcW w:w="3555" w:type="pct"/>
            <w:tcBorders>
              <w:top w:val="single" w:sz="4" w:space="0" w:color="auto"/>
              <w:left w:val="nil"/>
              <w:bottom w:val="single" w:sz="4" w:space="0" w:color="auto"/>
              <w:right w:val="single" w:sz="4" w:space="0" w:color="auto"/>
            </w:tcBorders>
            <w:shd w:val="clear" w:color="auto" w:fill="auto"/>
            <w:noWrap/>
            <w:vAlign w:val="bottom"/>
          </w:tcPr>
          <w:p w14:paraId="6EF779F6" w14:textId="77777777" w:rsidR="00200357" w:rsidRPr="00B60C5C" w:rsidRDefault="00200357" w:rsidP="00765A41">
            <w:pPr>
              <w:rPr>
                <w:rFonts w:ascii="Segoe UI" w:hAnsi="Segoe UI" w:cs="Segoe UI"/>
                <w:sz w:val="20"/>
              </w:rPr>
            </w:pPr>
            <w:r w:rsidRPr="00B60C5C">
              <w:rPr>
                <w:rFonts w:ascii="Segoe UI" w:hAnsi="Segoe UI" w:cs="Segoe UI"/>
                <w:sz w:val="20"/>
              </w:rPr>
              <w:t>6.1. Abate de animais de grande porte, por cabeça (Bovinos).</w:t>
            </w:r>
          </w:p>
        </w:tc>
        <w:tc>
          <w:tcPr>
            <w:tcW w:w="722" w:type="pct"/>
            <w:tcBorders>
              <w:top w:val="single" w:sz="4" w:space="0" w:color="auto"/>
              <w:left w:val="nil"/>
              <w:bottom w:val="single" w:sz="4" w:space="0" w:color="auto"/>
              <w:right w:val="single" w:sz="4" w:space="0" w:color="auto"/>
            </w:tcBorders>
            <w:shd w:val="clear" w:color="auto" w:fill="auto"/>
            <w:noWrap/>
            <w:vAlign w:val="bottom"/>
          </w:tcPr>
          <w:p w14:paraId="270ECC21" w14:textId="77777777" w:rsidR="00200357" w:rsidRPr="00B60C5C" w:rsidRDefault="00200357" w:rsidP="00765A41">
            <w:pPr>
              <w:jc w:val="center"/>
              <w:rPr>
                <w:rFonts w:ascii="Segoe UI" w:hAnsi="Segoe UI" w:cs="Segoe UI"/>
                <w:sz w:val="20"/>
              </w:rPr>
            </w:pPr>
            <w:r w:rsidRPr="00B60C5C">
              <w:rPr>
                <w:rFonts w:ascii="Segoe UI" w:hAnsi="Segoe UI" w:cs="Segoe UI"/>
                <w:sz w:val="20"/>
              </w:rPr>
              <w:t>1,00</w:t>
            </w:r>
          </w:p>
        </w:tc>
      </w:tr>
      <w:tr w:rsidR="00200357" w:rsidRPr="00B60C5C" w14:paraId="4E3A7B95" w14:textId="77777777" w:rsidTr="00765A41">
        <w:trPr>
          <w:trHeight w:val="300"/>
        </w:trPr>
        <w:tc>
          <w:tcPr>
            <w:tcW w:w="723" w:type="pct"/>
            <w:vMerge/>
            <w:tcBorders>
              <w:left w:val="single" w:sz="4" w:space="0" w:color="auto"/>
              <w:bottom w:val="single" w:sz="4" w:space="0" w:color="auto"/>
              <w:right w:val="single" w:sz="4" w:space="0" w:color="auto"/>
            </w:tcBorders>
            <w:shd w:val="clear" w:color="auto" w:fill="auto"/>
            <w:noWrap/>
            <w:vAlign w:val="center"/>
          </w:tcPr>
          <w:p w14:paraId="5B36F8C7" w14:textId="77777777" w:rsidR="00200357" w:rsidRPr="00B60C5C" w:rsidRDefault="00200357" w:rsidP="00765A41">
            <w:pPr>
              <w:jc w:val="center"/>
              <w:rPr>
                <w:rFonts w:ascii="Segoe UI" w:hAnsi="Segoe UI" w:cs="Segoe UI"/>
                <w:sz w:val="20"/>
              </w:rPr>
            </w:pPr>
          </w:p>
        </w:tc>
        <w:tc>
          <w:tcPr>
            <w:tcW w:w="3555" w:type="pct"/>
            <w:tcBorders>
              <w:top w:val="single" w:sz="4" w:space="0" w:color="auto"/>
              <w:left w:val="nil"/>
              <w:bottom w:val="single" w:sz="4" w:space="0" w:color="auto"/>
              <w:right w:val="single" w:sz="4" w:space="0" w:color="auto"/>
            </w:tcBorders>
            <w:shd w:val="clear" w:color="auto" w:fill="auto"/>
            <w:noWrap/>
            <w:vAlign w:val="bottom"/>
          </w:tcPr>
          <w:p w14:paraId="66F2E0E7" w14:textId="77777777" w:rsidR="00200357" w:rsidRPr="00B60C5C" w:rsidRDefault="00200357" w:rsidP="00765A41">
            <w:pPr>
              <w:rPr>
                <w:rFonts w:ascii="Segoe UI" w:hAnsi="Segoe UI" w:cs="Segoe UI"/>
                <w:sz w:val="20"/>
              </w:rPr>
            </w:pPr>
            <w:r w:rsidRPr="00B60C5C">
              <w:rPr>
                <w:rFonts w:ascii="Segoe UI" w:hAnsi="Segoe UI" w:cs="Segoe UI"/>
                <w:sz w:val="20"/>
              </w:rPr>
              <w:t>6.2. Abate de animais de pequeno porte, por cabeça (caprinos, ovinos e suínos).</w:t>
            </w:r>
          </w:p>
        </w:tc>
        <w:tc>
          <w:tcPr>
            <w:tcW w:w="722" w:type="pct"/>
            <w:tcBorders>
              <w:top w:val="single" w:sz="4" w:space="0" w:color="auto"/>
              <w:left w:val="nil"/>
              <w:bottom w:val="single" w:sz="4" w:space="0" w:color="auto"/>
              <w:right w:val="single" w:sz="4" w:space="0" w:color="auto"/>
            </w:tcBorders>
            <w:shd w:val="clear" w:color="auto" w:fill="auto"/>
            <w:noWrap/>
            <w:vAlign w:val="bottom"/>
          </w:tcPr>
          <w:p w14:paraId="0EAAEC5E" w14:textId="77777777" w:rsidR="00200357" w:rsidRPr="00B60C5C" w:rsidRDefault="00200357" w:rsidP="00765A41">
            <w:pPr>
              <w:jc w:val="center"/>
              <w:rPr>
                <w:rFonts w:ascii="Segoe UI" w:hAnsi="Segoe UI" w:cs="Segoe UI"/>
                <w:sz w:val="20"/>
              </w:rPr>
            </w:pPr>
            <w:r w:rsidRPr="00B60C5C">
              <w:rPr>
                <w:rFonts w:ascii="Segoe UI" w:hAnsi="Segoe UI" w:cs="Segoe UI"/>
                <w:sz w:val="20"/>
              </w:rPr>
              <w:t>0,50</w:t>
            </w:r>
          </w:p>
        </w:tc>
      </w:tr>
    </w:tbl>
    <w:p w14:paraId="34A3EE21" w14:textId="77777777" w:rsidR="00200357" w:rsidRPr="00B60C5C" w:rsidRDefault="00200357" w:rsidP="00200357">
      <w:pPr>
        <w:rPr>
          <w:rFonts w:ascii="Segoe UI" w:hAnsi="Segoe UI" w:cs="Segoe UI"/>
        </w:rPr>
      </w:pPr>
    </w:p>
    <w:p w14:paraId="0FF32A27" w14:textId="77777777" w:rsidR="00200357" w:rsidRPr="00B60C5C" w:rsidRDefault="00200357" w:rsidP="00200357">
      <w:pPr>
        <w:rPr>
          <w:rFonts w:ascii="Segoe UI" w:hAnsi="Segoe UI" w:cs="Segoe UI"/>
          <w:b/>
        </w:rPr>
      </w:pPr>
      <w:r w:rsidRPr="00B60C5C">
        <w:rPr>
          <w:rFonts w:ascii="Segoe UI" w:hAnsi="Segoe UI" w:cs="Segoe UI"/>
          <w:b/>
        </w:rPr>
        <w:t>Tabela 2 – Controle e monitoramento de espaço público – Cemitério.</w:t>
      </w:r>
    </w:p>
    <w:p w14:paraId="7EA4DC8D" w14:textId="77777777" w:rsidR="00200357" w:rsidRPr="00B60C5C" w:rsidRDefault="00200357" w:rsidP="00200357">
      <w:pPr>
        <w:rPr>
          <w:rFonts w:ascii="Segoe UI" w:hAnsi="Segoe UI" w:cs="Segoe UI"/>
          <w:b/>
        </w:rPr>
      </w:pPr>
    </w:p>
    <w:tbl>
      <w:tblPr>
        <w:tblW w:w="4983" w:type="pct"/>
        <w:jc w:val="center"/>
        <w:tblLayout w:type="fixed"/>
        <w:tblCellMar>
          <w:left w:w="70" w:type="dxa"/>
          <w:right w:w="70" w:type="dxa"/>
        </w:tblCellMar>
        <w:tblLook w:val="04A0" w:firstRow="1" w:lastRow="0" w:firstColumn="1" w:lastColumn="0" w:noHBand="0" w:noVBand="1"/>
      </w:tblPr>
      <w:tblGrid>
        <w:gridCol w:w="1247"/>
        <w:gridCol w:w="6119"/>
        <w:gridCol w:w="1243"/>
      </w:tblGrid>
      <w:tr w:rsidR="00200357" w:rsidRPr="00B60C5C" w14:paraId="680B69B9" w14:textId="77777777" w:rsidTr="00765A41">
        <w:trPr>
          <w:trHeight w:val="900"/>
          <w:jc w:val="center"/>
        </w:trPr>
        <w:tc>
          <w:tcPr>
            <w:tcW w:w="72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5AE0AE1"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ITEM</w:t>
            </w:r>
          </w:p>
        </w:tc>
        <w:tc>
          <w:tcPr>
            <w:tcW w:w="355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0E424BE"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ESPECIFICAÇÕES</w:t>
            </w:r>
          </w:p>
        </w:tc>
        <w:tc>
          <w:tcPr>
            <w:tcW w:w="72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B62600B"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VALOR EM UFR-PB</w:t>
            </w:r>
          </w:p>
        </w:tc>
      </w:tr>
      <w:tr w:rsidR="00200357" w:rsidRPr="00B60C5C" w14:paraId="05DBB31F" w14:textId="77777777" w:rsidTr="00765A41">
        <w:trPr>
          <w:trHeight w:val="300"/>
          <w:jc w:val="center"/>
        </w:trPr>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18E3D559"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1.0</w:t>
            </w:r>
          </w:p>
        </w:tc>
        <w:tc>
          <w:tcPr>
            <w:tcW w:w="3554" w:type="pct"/>
            <w:tcBorders>
              <w:top w:val="nil"/>
              <w:left w:val="nil"/>
              <w:bottom w:val="single" w:sz="4" w:space="0" w:color="auto"/>
              <w:right w:val="single" w:sz="4" w:space="0" w:color="auto"/>
            </w:tcBorders>
            <w:shd w:val="clear" w:color="auto" w:fill="auto"/>
            <w:noWrap/>
            <w:vAlign w:val="bottom"/>
            <w:hideMark/>
          </w:tcPr>
          <w:p w14:paraId="777C6376" w14:textId="77777777" w:rsidR="00200357" w:rsidRPr="00B60C5C" w:rsidRDefault="00200357" w:rsidP="00765A41">
            <w:pPr>
              <w:rPr>
                <w:rFonts w:ascii="Segoe UI" w:hAnsi="Segoe UI" w:cs="Segoe UI"/>
                <w:sz w:val="20"/>
              </w:rPr>
            </w:pPr>
            <w:r w:rsidRPr="00B60C5C">
              <w:rPr>
                <w:rFonts w:ascii="Segoe UI" w:hAnsi="Segoe UI" w:cs="Segoe UI"/>
                <w:sz w:val="20"/>
              </w:rPr>
              <w:t>Concessão de jazigo perpétuo</w:t>
            </w:r>
          </w:p>
        </w:tc>
        <w:tc>
          <w:tcPr>
            <w:tcW w:w="722" w:type="pct"/>
            <w:tcBorders>
              <w:top w:val="nil"/>
              <w:left w:val="nil"/>
              <w:bottom w:val="single" w:sz="4" w:space="0" w:color="auto"/>
              <w:right w:val="single" w:sz="4" w:space="0" w:color="auto"/>
            </w:tcBorders>
            <w:shd w:val="clear" w:color="auto" w:fill="auto"/>
            <w:noWrap/>
            <w:vAlign w:val="bottom"/>
            <w:hideMark/>
          </w:tcPr>
          <w:p w14:paraId="7A00A58B"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5,00 </w:t>
            </w:r>
          </w:p>
        </w:tc>
      </w:tr>
      <w:tr w:rsidR="00200357" w:rsidRPr="00B60C5C" w14:paraId="032FF4FA" w14:textId="77777777" w:rsidTr="00765A41">
        <w:trPr>
          <w:trHeight w:val="300"/>
          <w:jc w:val="center"/>
        </w:trPr>
        <w:tc>
          <w:tcPr>
            <w:tcW w:w="724" w:type="pct"/>
            <w:vMerge w:val="restart"/>
            <w:tcBorders>
              <w:top w:val="single" w:sz="4" w:space="0" w:color="auto"/>
              <w:left w:val="single" w:sz="4" w:space="0" w:color="auto"/>
              <w:right w:val="single" w:sz="4" w:space="0" w:color="auto"/>
            </w:tcBorders>
            <w:shd w:val="clear" w:color="auto" w:fill="auto"/>
            <w:noWrap/>
            <w:hideMark/>
          </w:tcPr>
          <w:p w14:paraId="587355D9" w14:textId="77777777" w:rsidR="00200357" w:rsidRPr="00B60C5C" w:rsidRDefault="00200357" w:rsidP="00765A41">
            <w:pPr>
              <w:jc w:val="center"/>
              <w:rPr>
                <w:rFonts w:ascii="Segoe UI" w:hAnsi="Segoe UI" w:cs="Segoe UI"/>
                <w:b/>
                <w:sz w:val="20"/>
              </w:rPr>
            </w:pPr>
            <w:r w:rsidRPr="00B60C5C">
              <w:rPr>
                <w:rFonts w:ascii="Segoe UI" w:hAnsi="Segoe UI" w:cs="Segoe UI"/>
                <w:b/>
                <w:sz w:val="20"/>
              </w:rPr>
              <w:t>2.0</w:t>
            </w:r>
          </w:p>
          <w:p w14:paraId="5BB13867" w14:textId="77777777" w:rsidR="00200357" w:rsidRPr="00B60C5C" w:rsidRDefault="00200357" w:rsidP="00765A41">
            <w:pPr>
              <w:jc w:val="center"/>
              <w:rPr>
                <w:rFonts w:ascii="Segoe UI" w:hAnsi="Segoe UI" w:cs="Segoe UI"/>
                <w:b/>
                <w:sz w:val="20"/>
              </w:rPr>
            </w:pPr>
          </w:p>
          <w:p w14:paraId="38CDA7B4" w14:textId="77777777" w:rsidR="00200357" w:rsidRPr="00B60C5C" w:rsidRDefault="00200357" w:rsidP="00765A41">
            <w:pPr>
              <w:jc w:val="center"/>
              <w:rPr>
                <w:rFonts w:ascii="Segoe UI" w:hAnsi="Segoe UI" w:cs="Segoe UI"/>
                <w:b/>
                <w:sz w:val="20"/>
              </w:rPr>
            </w:pPr>
          </w:p>
          <w:p w14:paraId="44A76787" w14:textId="77777777" w:rsidR="00200357" w:rsidRPr="00B60C5C" w:rsidRDefault="00200357" w:rsidP="00765A41">
            <w:pPr>
              <w:jc w:val="center"/>
              <w:rPr>
                <w:rFonts w:ascii="Segoe UI" w:hAnsi="Segoe UI" w:cs="Segoe UI"/>
                <w:b/>
                <w:sz w:val="20"/>
              </w:rPr>
            </w:pPr>
          </w:p>
          <w:p w14:paraId="653B764A" w14:textId="77777777" w:rsidR="00200357" w:rsidRPr="00B60C5C" w:rsidRDefault="00200357" w:rsidP="00765A41">
            <w:pPr>
              <w:jc w:val="center"/>
              <w:rPr>
                <w:rFonts w:ascii="Segoe UI" w:hAnsi="Segoe UI" w:cs="Segoe UI"/>
                <w:b/>
                <w:sz w:val="20"/>
              </w:rPr>
            </w:pPr>
          </w:p>
          <w:p w14:paraId="3535E354" w14:textId="77777777" w:rsidR="00200357" w:rsidRPr="00B60C5C" w:rsidRDefault="00200357" w:rsidP="00765A41">
            <w:pPr>
              <w:jc w:val="center"/>
              <w:rPr>
                <w:rFonts w:ascii="Segoe UI" w:hAnsi="Segoe UI" w:cs="Segoe UI"/>
                <w:b/>
                <w:sz w:val="20"/>
              </w:rPr>
            </w:pPr>
          </w:p>
        </w:tc>
        <w:tc>
          <w:tcPr>
            <w:tcW w:w="3554" w:type="pct"/>
            <w:tcBorders>
              <w:top w:val="nil"/>
              <w:left w:val="nil"/>
              <w:bottom w:val="single" w:sz="4" w:space="0" w:color="auto"/>
              <w:right w:val="single" w:sz="4" w:space="0" w:color="auto"/>
            </w:tcBorders>
            <w:shd w:val="clear" w:color="auto" w:fill="F2F2F2" w:themeFill="background1" w:themeFillShade="F2"/>
            <w:noWrap/>
            <w:vAlign w:val="bottom"/>
            <w:hideMark/>
          </w:tcPr>
          <w:p w14:paraId="6F5EDD50" w14:textId="77777777" w:rsidR="00200357" w:rsidRPr="00B60C5C" w:rsidRDefault="00200357" w:rsidP="00765A41">
            <w:pPr>
              <w:rPr>
                <w:rFonts w:ascii="Segoe UI" w:hAnsi="Segoe UI" w:cs="Segoe UI"/>
                <w:sz w:val="20"/>
              </w:rPr>
            </w:pPr>
            <w:r w:rsidRPr="00B60C5C">
              <w:rPr>
                <w:rFonts w:ascii="Segoe UI" w:hAnsi="Segoe UI" w:cs="Segoe UI"/>
                <w:sz w:val="20"/>
              </w:rPr>
              <w:t>Dinâmica funerária</w:t>
            </w:r>
          </w:p>
        </w:tc>
        <w:tc>
          <w:tcPr>
            <w:tcW w:w="722" w:type="pct"/>
            <w:tcBorders>
              <w:top w:val="nil"/>
              <w:left w:val="nil"/>
              <w:bottom w:val="single" w:sz="4" w:space="0" w:color="auto"/>
              <w:right w:val="single" w:sz="4" w:space="0" w:color="auto"/>
            </w:tcBorders>
            <w:shd w:val="clear" w:color="auto" w:fill="F2F2F2" w:themeFill="background1" w:themeFillShade="F2"/>
            <w:noWrap/>
            <w:vAlign w:val="bottom"/>
            <w:hideMark/>
          </w:tcPr>
          <w:p w14:paraId="255D3110" w14:textId="77777777" w:rsidR="00200357" w:rsidRPr="00B60C5C" w:rsidRDefault="00200357" w:rsidP="00765A41">
            <w:pPr>
              <w:rPr>
                <w:rFonts w:ascii="Segoe UI" w:hAnsi="Segoe UI" w:cs="Segoe UI"/>
                <w:sz w:val="20"/>
              </w:rPr>
            </w:pPr>
            <w:r w:rsidRPr="00B60C5C">
              <w:rPr>
                <w:rFonts w:ascii="Segoe UI" w:hAnsi="Segoe UI" w:cs="Segoe UI"/>
                <w:sz w:val="20"/>
              </w:rPr>
              <w:t> </w:t>
            </w:r>
          </w:p>
        </w:tc>
      </w:tr>
      <w:tr w:rsidR="00200357" w:rsidRPr="00B60C5C" w14:paraId="74EE73BB" w14:textId="77777777" w:rsidTr="00765A41">
        <w:trPr>
          <w:trHeight w:val="300"/>
          <w:jc w:val="center"/>
        </w:trPr>
        <w:tc>
          <w:tcPr>
            <w:tcW w:w="724" w:type="pct"/>
            <w:vMerge/>
            <w:tcBorders>
              <w:left w:val="single" w:sz="4" w:space="0" w:color="auto"/>
              <w:right w:val="single" w:sz="4" w:space="0" w:color="auto"/>
            </w:tcBorders>
            <w:shd w:val="clear" w:color="auto" w:fill="auto"/>
            <w:noWrap/>
            <w:vAlign w:val="bottom"/>
            <w:hideMark/>
          </w:tcPr>
          <w:p w14:paraId="61D5DD34" w14:textId="77777777" w:rsidR="00200357" w:rsidRPr="00B60C5C" w:rsidRDefault="00200357" w:rsidP="00765A41">
            <w:pPr>
              <w:rPr>
                <w:rFonts w:ascii="Segoe UI" w:hAnsi="Segoe UI" w:cs="Segoe UI"/>
                <w:sz w:val="20"/>
              </w:rPr>
            </w:pPr>
          </w:p>
        </w:tc>
        <w:tc>
          <w:tcPr>
            <w:tcW w:w="3554" w:type="pct"/>
            <w:tcBorders>
              <w:top w:val="nil"/>
              <w:left w:val="nil"/>
              <w:bottom w:val="single" w:sz="4" w:space="0" w:color="auto"/>
              <w:right w:val="single" w:sz="4" w:space="0" w:color="auto"/>
            </w:tcBorders>
            <w:shd w:val="clear" w:color="auto" w:fill="auto"/>
            <w:noWrap/>
            <w:vAlign w:val="bottom"/>
            <w:hideMark/>
          </w:tcPr>
          <w:p w14:paraId="6494118C" w14:textId="77777777" w:rsidR="00200357" w:rsidRPr="00B60C5C" w:rsidRDefault="00200357" w:rsidP="00765A41">
            <w:pPr>
              <w:rPr>
                <w:rFonts w:ascii="Segoe UI" w:hAnsi="Segoe UI" w:cs="Segoe UI"/>
                <w:sz w:val="20"/>
              </w:rPr>
            </w:pPr>
            <w:r w:rsidRPr="00B60C5C">
              <w:rPr>
                <w:rFonts w:ascii="Segoe UI" w:hAnsi="Segoe UI" w:cs="Segoe UI"/>
                <w:sz w:val="20"/>
              </w:rPr>
              <w:t>2.1. Escavação e preparação da cova.</w:t>
            </w:r>
          </w:p>
        </w:tc>
        <w:tc>
          <w:tcPr>
            <w:tcW w:w="722" w:type="pct"/>
            <w:tcBorders>
              <w:top w:val="nil"/>
              <w:left w:val="nil"/>
              <w:bottom w:val="single" w:sz="4" w:space="0" w:color="auto"/>
              <w:right w:val="single" w:sz="4" w:space="0" w:color="auto"/>
            </w:tcBorders>
            <w:shd w:val="clear" w:color="auto" w:fill="auto"/>
            <w:noWrap/>
            <w:vAlign w:val="bottom"/>
            <w:hideMark/>
          </w:tcPr>
          <w:p w14:paraId="1F7209CB"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0,50 </w:t>
            </w:r>
          </w:p>
        </w:tc>
      </w:tr>
      <w:tr w:rsidR="00200357" w:rsidRPr="00B60C5C" w14:paraId="473E7F60" w14:textId="77777777" w:rsidTr="00765A41">
        <w:trPr>
          <w:trHeight w:val="300"/>
          <w:jc w:val="center"/>
        </w:trPr>
        <w:tc>
          <w:tcPr>
            <w:tcW w:w="724" w:type="pct"/>
            <w:vMerge/>
            <w:tcBorders>
              <w:left w:val="single" w:sz="4" w:space="0" w:color="auto"/>
              <w:right w:val="single" w:sz="4" w:space="0" w:color="auto"/>
            </w:tcBorders>
            <w:shd w:val="clear" w:color="auto" w:fill="auto"/>
            <w:noWrap/>
            <w:vAlign w:val="bottom"/>
            <w:hideMark/>
          </w:tcPr>
          <w:p w14:paraId="7ADAB59B" w14:textId="77777777" w:rsidR="00200357" w:rsidRPr="00B60C5C" w:rsidRDefault="00200357" w:rsidP="00765A41">
            <w:pPr>
              <w:rPr>
                <w:rFonts w:ascii="Segoe UI" w:hAnsi="Segoe UI" w:cs="Segoe UI"/>
                <w:sz w:val="20"/>
              </w:rPr>
            </w:pPr>
          </w:p>
        </w:tc>
        <w:tc>
          <w:tcPr>
            <w:tcW w:w="3554" w:type="pct"/>
            <w:tcBorders>
              <w:top w:val="nil"/>
              <w:left w:val="nil"/>
              <w:bottom w:val="single" w:sz="4" w:space="0" w:color="auto"/>
              <w:right w:val="single" w:sz="4" w:space="0" w:color="auto"/>
            </w:tcBorders>
            <w:shd w:val="clear" w:color="auto" w:fill="auto"/>
            <w:noWrap/>
            <w:vAlign w:val="bottom"/>
            <w:hideMark/>
          </w:tcPr>
          <w:p w14:paraId="3375F212" w14:textId="77777777" w:rsidR="00200357" w:rsidRPr="00B60C5C" w:rsidRDefault="00200357" w:rsidP="00765A41">
            <w:pPr>
              <w:rPr>
                <w:rFonts w:ascii="Segoe UI" w:hAnsi="Segoe UI" w:cs="Segoe UI"/>
                <w:sz w:val="20"/>
              </w:rPr>
            </w:pPr>
            <w:r w:rsidRPr="00B60C5C">
              <w:rPr>
                <w:rFonts w:ascii="Segoe UI" w:hAnsi="Segoe UI" w:cs="Segoe UI"/>
                <w:sz w:val="20"/>
              </w:rPr>
              <w:t>2.2. Conservação e limpeza de cova, por ano.</w:t>
            </w:r>
          </w:p>
        </w:tc>
        <w:tc>
          <w:tcPr>
            <w:tcW w:w="722" w:type="pct"/>
            <w:tcBorders>
              <w:top w:val="nil"/>
              <w:left w:val="nil"/>
              <w:bottom w:val="single" w:sz="4" w:space="0" w:color="auto"/>
              <w:right w:val="single" w:sz="4" w:space="0" w:color="auto"/>
            </w:tcBorders>
            <w:shd w:val="clear" w:color="auto" w:fill="auto"/>
            <w:noWrap/>
            <w:vAlign w:val="bottom"/>
            <w:hideMark/>
          </w:tcPr>
          <w:p w14:paraId="4ED472A2"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0,50 </w:t>
            </w:r>
          </w:p>
        </w:tc>
      </w:tr>
      <w:tr w:rsidR="00200357" w:rsidRPr="00B60C5C" w14:paraId="51F1B77C" w14:textId="77777777" w:rsidTr="00765A41">
        <w:trPr>
          <w:trHeight w:val="300"/>
          <w:jc w:val="center"/>
        </w:trPr>
        <w:tc>
          <w:tcPr>
            <w:tcW w:w="724" w:type="pct"/>
            <w:vMerge/>
            <w:tcBorders>
              <w:left w:val="single" w:sz="4" w:space="0" w:color="auto"/>
              <w:right w:val="single" w:sz="4" w:space="0" w:color="auto"/>
            </w:tcBorders>
            <w:shd w:val="clear" w:color="auto" w:fill="auto"/>
            <w:noWrap/>
            <w:vAlign w:val="bottom"/>
            <w:hideMark/>
          </w:tcPr>
          <w:p w14:paraId="43A96D80" w14:textId="77777777" w:rsidR="00200357" w:rsidRPr="00B60C5C" w:rsidRDefault="00200357" w:rsidP="00765A41">
            <w:pPr>
              <w:rPr>
                <w:rFonts w:ascii="Segoe UI" w:hAnsi="Segoe UI" w:cs="Segoe UI"/>
                <w:sz w:val="20"/>
              </w:rPr>
            </w:pPr>
          </w:p>
        </w:tc>
        <w:tc>
          <w:tcPr>
            <w:tcW w:w="3554" w:type="pct"/>
            <w:tcBorders>
              <w:top w:val="nil"/>
              <w:left w:val="nil"/>
              <w:bottom w:val="single" w:sz="4" w:space="0" w:color="auto"/>
              <w:right w:val="single" w:sz="4" w:space="0" w:color="auto"/>
            </w:tcBorders>
            <w:shd w:val="clear" w:color="auto" w:fill="auto"/>
            <w:noWrap/>
            <w:vAlign w:val="bottom"/>
            <w:hideMark/>
          </w:tcPr>
          <w:p w14:paraId="55DAA95B" w14:textId="77777777" w:rsidR="00200357" w:rsidRPr="00B60C5C" w:rsidRDefault="00200357" w:rsidP="00765A41">
            <w:pPr>
              <w:rPr>
                <w:rFonts w:ascii="Segoe UI" w:hAnsi="Segoe UI" w:cs="Segoe UI"/>
                <w:sz w:val="20"/>
              </w:rPr>
            </w:pPr>
            <w:r w:rsidRPr="00B60C5C">
              <w:rPr>
                <w:rFonts w:ascii="Segoe UI" w:hAnsi="Segoe UI" w:cs="Segoe UI"/>
                <w:sz w:val="20"/>
              </w:rPr>
              <w:t>2.3. Conservação e limpeza do túmulo, por ano.</w:t>
            </w:r>
          </w:p>
        </w:tc>
        <w:tc>
          <w:tcPr>
            <w:tcW w:w="722" w:type="pct"/>
            <w:tcBorders>
              <w:top w:val="nil"/>
              <w:left w:val="nil"/>
              <w:bottom w:val="single" w:sz="4" w:space="0" w:color="auto"/>
              <w:right w:val="single" w:sz="4" w:space="0" w:color="auto"/>
            </w:tcBorders>
            <w:shd w:val="clear" w:color="auto" w:fill="auto"/>
            <w:noWrap/>
            <w:vAlign w:val="bottom"/>
            <w:hideMark/>
          </w:tcPr>
          <w:p w14:paraId="409FEA71"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0,50 </w:t>
            </w:r>
          </w:p>
        </w:tc>
      </w:tr>
      <w:tr w:rsidR="00200357" w:rsidRPr="00B60C5C" w14:paraId="4922CA58" w14:textId="77777777" w:rsidTr="00765A41">
        <w:trPr>
          <w:trHeight w:val="300"/>
          <w:jc w:val="center"/>
        </w:trPr>
        <w:tc>
          <w:tcPr>
            <w:tcW w:w="724" w:type="pct"/>
            <w:vMerge/>
            <w:tcBorders>
              <w:left w:val="single" w:sz="4" w:space="0" w:color="auto"/>
              <w:right w:val="single" w:sz="4" w:space="0" w:color="auto"/>
            </w:tcBorders>
            <w:shd w:val="clear" w:color="auto" w:fill="auto"/>
            <w:noWrap/>
            <w:vAlign w:val="bottom"/>
            <w:hideMark/>
          </w:tcPr>
          <w:p w14:paraId="4118DFFF" w14:textId="77777777" w:rsidR="00200357" w:rsidRPr="00B60C5C" w:rsidRDefault="00200357" w:rsidP="00765A41">
            <w:pPr>
              <w:rPr>
                <w:rFonts w:ascii="Segoe UI" w:hAnsi="Segoe UI" w:cs="Segoe UI"/>
                <w:sz w:val="20"/>
              </w:rPr>
            </w:pPr>
          </w:p>
        </w:tc>
        <w:tc>
          <w:tcPr>
            <w:tcW w:w="3554" w:type="pct"/>
            <w:tcBorders>
              <w:top w:val="nil"/>
              <w:left w:val="nil"/>
              <w:bottom w:val="single" w:sz="4" w:space="0" w:color="auto"/>
              <w:right w:val="single" w:sz="4" w:space="0" w:color="auto"/>
            </w:tcBorders>
            <w:shd w:val="clear" w:color="auto" w:fill="auto"/>
            <w:noWrap/>
            <w:vAlign w:val="bottom"/>
            <w:hideMark/>
          </w:tcPr>
          <w:p w14:paraId="72560C34" w14:textId="77777777" w:rsidR="00200357" w:rsidRPr="00B60C5C" w:rsidRDefault="00200357" w:rsidP="00765A41">
            <w:pPr>
              <w:rPr>
                <w:rFonts w:ascii="Segoe UI" w:hAnsi="Segoe UI" w:cs="Segoe UI"/>
                <w:sz w:val="20"/>
              </w:rPr>
            </w:pPr>
            <w:r w:rsidRPr="00B60C5C">
              <w:rPr>
                <w:rFonts w:ascii="Segoe UI" w:hAnsi="Segoe UI" w:cs="Segoe UI"/>
                <w:sz w:val="20"/>
              </w:rPr>
              <w:t>2.4. Exumação antes do prazo de decomposição.</w:t>
            </w:r>
          </w:p>
        </w:tc>
        <w:tc>
          <w:tcPr>
            <w:tcW w:w="722" w:type="pct"/>
            <w:tcBorders>
              <w:top w:val="nil"/>
              <w:left w:val="nil"/>
              <w:bottom w:val="single" w:sz="4" w:space="0" w:color="auto"/>
              <w:right w:val="single" w:sz="4" w:space="0" w:color="auto"/>
            </w:tcBorders>
            <w:shd w:val="clear" w:color="auto" w:fill="auto"/>
            <w:noWrap/>
            <w:vAlign w:val="bottom"/>
            <w:hideMark/>
          </w:tcPr>
          <w:p w14:paraId="6A1F2D89"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6,00 </w:t>
            </w:r>
          </w:p>
        </w:tc>
      </w:tr>
      <w:tr w:rsidR="00200357" w:rsidRPr="00B60C5C" w14:paraId="0034178D" w14:textId="77777777" w:rsidTr="00765A41">
        <w:trPr>
          <w:trHeight w:val="300"/>
          <w:jc w:val="center"/>
        </w:trPr>
        <w:tc>
          <w:tcPr>
            <w:tcW w:w="724" w:type="pct"/>
            <w:vMerge/>
            <w:tcBorders>
              <w:left w:val="single" w:sz="4" w:space="0" w:color="auto"/>
              <w:bottom w:val="single" w:sz="4" w:space="0" w:color="auto"/>
              <w:right w:val="single" w:sz="4" w:space="0" w:color="auto"/>
            </w:tcBorders>
            <w:shd w:val="clear" w:color="auto" w:fill="auto"/>
            <w:noWrap/>
            <w:vAlign w:val="bottom"/>
            <w:hideMark/>
          </w:tcPr>
          <w:p w14:paraId="56B9692F" w14:textId="77777777" w:rsidR="00200357" w:rsidRPr="00B60C5C" w:rsidRDefault="00200357" w:rsidP="00765A41">
            <w:pPr>
              <w:rPr>
                <w:rFonts w:ascii="Segoe UI" w:hAnsi="Segoe UI" w:cs="Segoe UI"/>
                <w:sz w:val="20"/>
              </w:rPr>
            </w:pPr>
          </w:p>
        </w:tc>
        <w:tc>
          <w:tcPr>
            <w:tcW w:w="3554" w:type="pct"/>
            <w:tcBorders>
              <w:top w:val="nil"/>
              <w:left w:val="nil"/>
              <w:bottom w:val="single" w:sz="4" w:space="0" w:color="auto"/>
              <w:right w:val="single" w:sz="4" w:space="0" w:color="auto"/>
            </w:tcBorders>
            <w:shd w:val="clear" w:color="auto" w:fill="auto"/>
            <w:noWrap/>
            <w:vAlign w:val="bottom"/>
            <w:hideMark/>
          </w:tcPr>
          <w:p w14:paraId="22051A66" w14:textId="77777777" w:rsidR="00200357" w:rsidRPr="00B60C5C" w:rsidRDefault="00200357" w:rsidP="00765A41">
            <w:pPr>
              <w:rPr>
                <w:rFonts w:ascii="Segoe UI" w:hAnsi="Segoe UI" w:cs="Segoe UI"/>
                <w:sz w:val="20"/>
              </w:rPr>
            </w:pPr>
            <w:r w:rsidRPr="00B60C5C">
              <w:rPr>
                <w:rFonts w:ascii="Segoe UI" w:hAnsi="Segoe UI" w:cs="Segoe UI"/>
                <w:sz w:val="20"/>
              </w:rPr>
              <w:t>2.5. Exumação depois do prazo de decomposição.</w:t>
            </w:r>
          </w:p>
        </w:tc>
        <w:tc>
          <w:tcPr>
            <w:tcW w:w="722" w:type="pct"/>
            <w:tcBorders>
              <w:top w:val="nil"/>
              <w:left w:val="nil"/>
              <w:bottom w:val="single" w:sz="4" w:space="0" w:color="auto"/>
              <w:right w:val="single" w:sz="4" w:space="0" w:color="auto"/>
            </w:tcBorders>
            <w:shd w:val="clear" w:color="auto" w:fill="auto"/>
            <w:noWrap/>
            <w:vAlign w:val="bottom"/>
            <w:hideMark/>
          </w:tcPr>
          <w:p w14:paraId="38D28B3B" w14:textId="77777777" w:rsidR="00200357" w:rsidRPr="00B60C5C" w:rsidRDefault="00200357" w:rsidP="00765A41">
            <w:pPr>
              <w:rPr>
                <w:rFonts w:ascii="Segoe UI" w:hAnsi="Segoe UI" w:cs="Segoe UI"/>
                <w:sz w:val="20"/>
              </w:rPr>
            </w:pPr>
            <w:r w:rsidRPr="00B60C5C">
              <w:rPr>
                <w:rFonts w:ascii="Segoe UI" w:hAnsi="Segoe UI" w:cs="Segoe UI"/>
                <w:sz w:val="20"/>
              </w:rPr>
              <w:t xml:space="preserve">          3,00 </w:t>
            </w:r>
          </w:p>
        </w:tc>
      </w:tr>
    </w:tbl>
    <w:p w14:paraId="697829C7" w14:textId="77777777" w:rsidR="00200357" w:rsidRPr="00B60C5C" w:rsidRDefault="00200357" w:rsidP="00200357">
      <w:pPr>
        <w:rPr>
          <w:rFonts w:ascii="Segoe UI" w:hAnsi="Segoe UI" w:cs="Segoe UI"/>
          <w:b/>
        </w:rPr>
      </w:pPr>
    </w:p>
    <w:p w14:paraId="41E7A1EB" w14:textId="77777777" w:rsidR="00200357" w:rsidRPr="00B60C5C" w:rsidRDefault="00200357" w:rsidP="00200357">
      <w:pPr>
        <w:jc w:val="center"/>
        <w:rPr>
          <w:rFonts w:ascii="Segoe UI" w:hAnsi="Segoe UI" w:cs="Segoe UI"/>
        </w:rPr>
      </w:pPr>
    </w:p>
    <w:p w14:paraId="6E3B8870" w14:textId="55D4ED71" w:rsidR="00200357" w:rsidRPr="00B60C5C" w:rsidRDefault="00200357" w:rsidP="00200357">
      <w:pPr>
        <w:jc w:val="center"/>
        <w:rPr>
          <w:rFonts w:ascii="Segoe UI" w:hAnsi="Segoe UI" w:cs="Segoe UI"/>
          <w:b/>
        </w:rPr>
      </w:pPr>
      <w:r w:rsidRPr="00B60C5C">
        <w:rPr>
          <w:rFonts w:ascii="Segoe UI" w:hAnsi="Segoe UI" w:cs="Segoe UI"/>
          <w:b/>
        </w:rPr>
        <w:t xml:space="preserve">Cristiano </w:t>
      </w:r>
      <w:r w:rsidR="00B60C5C">
        <w:rPr>
          <w:rFonts w:ascii="Segoe UI" w:hAnsi="Segoe UI" w:cs="Segoe UI"/>
          <w:b/>
        </w:rPr>
        <w:t xml:space="preserve">Ferreira </w:t>
      </w:r>
      <w:r w:rsidRPr="00B60C5C">
        <w:rPr>
          <w:rFonts w:ascii="Segoe UI" w:hAnsi="Segoe UI" w:cs="Segoe UI"/>
          <w:b/>
        </w:rPr>
        <w:t>Monteiro</w:t>
      </w:r>
    </w:p>
    <w:p w14:paraId="7CEE293E" w14:textId="77777777" w:rsidR="00200357" w:rsidRPr="00B60C5C" w:rsidRDefault="00200357" w:rsidP="00200357">
      <w:pPr>
        <w:jc w:val="center"/>
        <w:rPr>
          <w:rFonts w:ascii="Segoe UI" w:hAnsi="Segoe UI" w:cs="Segoe UI"/>
          <w:b/>
        </w:rPr>
      </w:pPr>
      <w:r w:rsidRPr="00B60C5C">
        <w:rPr>
          <w:rFonts w:ascii="Segoe UI" w:hAnsi="Segoe UI" w:cs="Segoe UI"/>
        </w:rPr>
        <w:t>Prefeito Constitucional</w:t>
      </w:r>
    </w:p>
    <w:p w14:paraId="487FB49B" w14:textId="77777777" w:rsidR="009521CB" w:rsidRPr="00B60C5C" w:rsidRDefault="009521CB">
      <w:pPr>
        <w:rPr>
          <w:rFonts w:ascii="Segoe UI" w:hAnsi="Segoe UI" w:cs="Segoe UI"/>
        </w:rPr>
      </w:pPr>
    </w:p>
    <w:sectPr w:rsidR="009521CB" w:rsidRPr="00B60C5C" w:rsidSect="0038555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969FE" w14:textId="77777777" w:rsidR="00CE0C66" w:rsidRDefault="00CE0C66" w:rsidP="008A63EB">
      <w:r>
        <w:separator/>
      </w:r>
    </w:p>
  </w:endnote>
  <w:endnote w:type="continuationSeparator" w:id="0">
    <w:p w14:paraId="253BC7AF" w14:textId="77777777" w:rsidR="00CE0C66" w:rsidRDefault="00CE0C66" w:rsidP="008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47FF6" w14:textId="77777777" w:rsidR="00CE0C66" w:rsidRDefault="00CE0C66" w:rsidP="008A63EB">
      <w:r>
        <w:separator/>
      </w:r>
    </w:p>
  </w:footnote>
  <w:footnote w:type="continuationSeparator" w:id="0">
    <w:p w14:paraId="766D1E6C" w14:textId="77777777" w:rsidR="00CE0C66" w:rsidRDefault="00CE0C66" w:rsidP="008A6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FC6DE" w14:textId="77777777" w:rsidR="00765A41" w:rsidRDefault="00765A41">
    <w:pPr>
      <w:pStyle w:val="Cabealho"/>
    </w:pPr>
    <w:r>
      <w:rPr>
        <w:noProof/>
        <w:lang w:eastAsia="pt-BR"/>
      </w:rPr>
      <w:drawing>
        <wp:anchor distT="0" distB="0" distL="114300" distR="114300" simplePos="0" relativeHeight="251658240" behindDoc="1" locked="0" layoutInCell="1" allowOverlap="1" wp14:anchorId="6C4E4362" wp14:editId="117BFC04">
          <wp:simplePos x="0" y="0"/>
          <wp:positionH relativeFrom="column">
            <wp:posOffset>-1080135</wp:posOffset>
          </wp:positionH>
          <wp:positionV relativeFrom="paragraph">
            <wp:posOffset>-436880</wp:posOffset>
          </wp:positionV>
          <wp:extent cx="7569200" cy="1069824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PORÃ_Timbrado_2021-01.png"/>
                  <pic:cNvPicPr/>
                </pic:nvPicPr>
                <pic:blipFill>
                  <a:blip r:embed="rId1">
                    <a:extLst>
                      <a:ext uri="{28A0092B-C50C-407E-A947-70E740481C1C}">
                        <a14:useLocalDpi xmlns:a14="http://schemas.microsoft.com/office/drawing/2010/main" val="0"/>
                      </a:ext>
                    </a:extLst>
                  </a:blip>
                  <a:stretch>
                    <a:fillRect/>
                  </a:stretch>
                </pic:blipFill>
                <pic:spPr>
                  <a:xfrm>
                    <a:off x="0" y="0"/>
                    <a:ext cx="7571040" cy="107008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6A6"/>
    <w:multiLevelType w:val="hybridMultilevel"/>
    <w:tmpl w:val="F87A27D2"/>
    <w:lvl w:ilvl="0" w:tplc="3076AD9E">
      <w:start w:val="1"/>
      <w:numFmt w:val="decimal"/>
      <w:lvlText w:val="%1."/>
      <w:lvlJc w:val="left"/>
      <w:pPr>
        <w:ind w:left="121" w:hanging="1702"/>
        <w:jc w:val="right"/>
      </w:pPr>
      <w:rPr>
        <w:rFonts w:ascii="Arial Narrow" w:eastAsia="Times New Roman" w:hAnsi="Arial Narrow" w:hint="default"/>
        <w:strike w:val="0"/>
        <w:color w:val="auto"/>
        <w:sz w:val="24"/>
        <w:szCs w:val="24"/>
      </w:rPr>
    </w:lvl>
    <w:lvl w:ilvl="1" w:tplc="3C34229A">
      <w:start w:val="1"/>
      <w:numFmt w:val="upperRoman"/>
      <w:lvlText w:val="%2"/>
      <w:lvlJc w:val="left"/>
      <w:pPr>
        <w:ind w:left="2953" w:hanging="180"/>
      </w:pPr>
      <w:rPr>
        <w:rFonts w:ascii="Times New Roman" w:eastAsia="Times New Roman" w:hAnsi="Times New Roman" w:hint="default"/>
        <w:sz w:val="24"/>
        <w:szCs w:val="24"/>
      </w:rPr>
    </w:lvl>
    <w:lvl w:ilvl="2" w:tplc="F78EA448">
      <w:start w:val="1"/>
      <w:numFmt w:val="bullet"/>
      <w:lvlText w:val="•"/>
      <w:lvlJc w:val="left"/>
      <w:pPr>
        <w:ind w:left="3597" w:hanging="180"/>
      </w:pPr>
      <w:rPr>
        <w:rFonts w:hint="default"/>
      </w:rPr>
    </w:lvl>
    <w:lvl w:ilvl="3" w:tplc="F654BA64">
      <w:start w:val="1"/>
      <w:numFmt w:val="bullet"/>
      <w:lvlText w:val="•"/>
      <w:lvlJc w:val="left"/>
      <w:pPr>
        <w:ind w:left="4240" w:hanging="180"/>
      </w:pPr>
      <w:rPr>
        <w:rFonts w:hint="default"/>
      </w:rPr>
    </w:lvl>
    <w:lvl w:ilvl="4" w:tplc="0E0885FA">
      <w:start w:val="1"/>
      <w:numFmt w:val="bullet"/>
      <w:lvlText w:val="•"/>
      <w:lvlJc w:val="left"/>
      <w:pPr>
        <w:ind w:left="4884" w:hanging="180"/>
      </w:pPr>
      <w:rPr>
        <w:rFonts w:hint="default"/>
      </w:rPr>
    </w:lvl>
    <w:lvl w:ilvl="5" w:tplc="65CE0450">
      <w:start w:val="1"/>
      <w:numFmt w:val="bullet"/>
      <w:lvlText w:val="•"/>
      <w:lvlJc w:val="left"/>
      <w:pPr>
        <w:ind w:left="5528" w:hanging="180"/>
      </w:pPr>
      <w:rPr>
        <w:rFonts w:hint="default"/>
      </w:rPr>
    </w:lvl>
    <w:lvl w:ilvl="6" w:tplc="EC32EA1C">
      <w:start w:val="1"/>
      <w:numFmt w:val="bullet"/>
      <w:lvlText w:val="•"/>
      <w:lvlJc w:val="left"/>
      <w:pPr>
        <w:ind w:left="6171" w:hanging="180"/>
      </w:pPr>
      <w:rPr>
        <w:rFonts w:hint="default"/>
      </w:rPr>
    </w:lvl>
    <w:lvl w:ilvl="7" w:tplc="B53E8FC2">
      <w:start w:val="1"/>
      <w:numFmt w:val="bullet"/>
      <w:lvlText w:val="•"/>
      <w:lvlJc w:val="left"/>
      <w:pPr>
        <w:ind w:left="6815" w:hanging="180"/>
      </w:pPr>
      <w:rPr>
        <w:rFonts w:hint="default"/>
      </w:rPr>
    </w:lvl>
    <w:lvl w:ilvl="8" w:tplc="AB2660F4">
      <w:start w:val="1"/>
      <w:numFmt w:val="bullet"/>
      <w:lvlText w:val="•"/>
      <w:lvlJc w:val="left"/>
      <w:pPr>
        <w:ind w:left="7459" w:hanging="180"/>
      </w:pPr>
      <w:rPr>
        <w:rFonts w:hint="default"/>
      </w:rPr>
    </w:lvl>
  </w:abstractNum>
  <w:abstractNum w:abstractNumId="1">
    <w:nsid w:val="1ED4600E"/>
    <w:multiLevelType w:val="hybridMultilevel"/>
    <w:tmpl w:val="296EC6EE"/>
    <w:lvl w:ilvl="0" w:tplc="597C6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2FA6282A"/>
    <w:multiLevelType w:val="hybridMultilevel"/>
    <w:tmpl w:val="51C69CA2"/>
    <w:lvl w:ilvl="0" w:tplc="AEE41502">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56874964"/>
    <w:multiLevelType w:val="multilevel"/>
    <w:tmpl w:val="7DDCFCEA"/>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860" w:hanging="72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290" w:hanging="108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4">
    <w:nsid w:val="69180119"/>
    <w:multiLevelType w:val="multilevel"/>
    <w:tmpl w:val="9C88AE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EE50DF7"/>
    <w:multiLevelType w:val="hybridMultilevel"/>
    <w:tmpl w:val="BA68B09E"/>
    <w:lvl w:ilvl="0" w:tplc="2230CF24">
      <w:start w:val="2"/>
      <w:numFmt w:val="lowerLetter"/>
      <w:lvlText w:val="%1)"/>
      <w:lvlJc w:val="left"/>
      <w:pPr>
        <w:ind w:left="431" w:hanging="277"/>
      </w:pPr>
      <w:rPr>
        <w:rFonts w:ascii="Arial Narrow" w:eastAsia="Cambria" w:hAnsi="Arial Narrow" w:hint="default"/>
        <w:sz w:val="20"/>
        <w:szCs w:val="20"/>
      </w:rPr>
    </w:lvl>
    <w:lvl w:ilvl="1" w:tplc="554A603E">
      <w:start w:val="1"/>
      <w:numFmt w:val="bullet"/>
      <w:lvlText w:val="•"/>
      <w:lvlJc w:val="left"/>
      <w:pPr>
        <w:ind w:left="1067" w:hanging="277"/>
      </w:pPr>
      <w:rPr>
        <w:rFonts w:hint="default"/>
      </w:rPr>
    </w:lvl>
    <w:lvl w:ilvl="2" w:tplc="A84AB88A">
      <w:start w:val="1"/>
      <w:numFmt w:val="bullet"/>
      <w:lvlText w:val="•"/>
      <w:lvlJc w:val="left"/>
      <w:pPr>
        <w:ind w:left="1703" w:hanging="277"/>
      </w:pPr>
      <w:rPr>
        <w:rFonts w:hint="default"/>
      </w:rPr>
    </w:lvl>
    <w:lvl w:ilvl="3" w:tplc="348A0F0E">
      <w:start w:val="1"/>
      <w:numFmt w:val="bullet"/>
      <w:lvlText w:val="•"/>
      <w:lvlJc w:val="left"/>
      <w:pPr>
        <w:ind w:left="2340" w:hanging="277"/>
      </w:pPr>
      <w:rPr>
        <w:rFonts w:hint="default"/>
      </w:rPr>
    </w:lvl>
    <w:lvl w:ilvl="4" w:tplc="08983288">
      <w:start w:val="1"/>
      <w:numFmt w:val="bullet"/>
      <w:lvlText w:val="•"/>
      <w:lvlJc w:val="left"/>
      <w:pPr>
        <w:ind w:left="2976" w:hanging="277"/>
      </w:pPr>
      <w:rPr>
        <w:rFonts w:hint="default"/>
      </w:rPr>
    </w:lvl>
    <w:lvl w:ilvl="5" w:tplc="E47E6D74">
      <w:start w:val="1"/>
      <w:numFmt w:val="bullet"/>
      <w:lvlText w:val="•"/>
      <w:lvlJc w:val="left"/>
      <w:pPr>
        <w:ind w:left="3612" w:hanging="277"/>
      </w:pPr>
      <w:rPr>
        <w:rFonts w:hint="default"/>
      </w:rPr>
    </w:lvl>
    <w:lvl w:ilvl="6" w:tplc="663EC364">
      <w:start w:val="1"/>
      <w:numFmt w:val="bullet"/>
      <w:lvlText w:val="•"/>
      <w:lvlJc w:val="left"/>
      <w:pPr>
        <w:ind w:left="4248" w:hanging="277"/>
      </w:pPr>
      <w:rPr>
        <w:rFonts w:hint="default"/>
      </w:rPr>
    </w:lvl>
    <w:lvl w:ilvl="7" w:tplc="44C6E514">
      <w:start w:val="1"/>
      <w:numFmt w:val="bullet"/>
      <w:lvlText w:val="•"/>
      <w:lvlJc w:val="left"/>
      <w:pPr>
        <w:ind w:left="4885" w:hanging="277"/>
      </w:pPr>
      <w:rPr>
        <w:rFonts w:hint="default"/>
      </w:rPr>
    </w:lvl>
    <w:lvl w:ilvl="8" w:tplc="D39EF6A0">
      <w:start w:val="1"/>
      <w:numFmt w:val="bullet"/>
      <w:lvlText w:val="•"/>
      <w:lvlJc w:val="left"/>
      <w:pPr>
        <w:ind w:left="5521" w:hanging="277"/>
      </w:pPr>
      <w:rPr>
        <w:rFonts w:hint="default"/>
      </w:rPr>
    </w:lvl>
  </w:abstractNum>
  <w:abstractNum w:abstractNumId="6">
    <w:nsid w:val="75BF72D6"/>
    <w:multiLevelType w:val="hybridMultilevel"/>
    <w:tmpl w:val="2190EE8C"/>
    <w:lvl w:ilvl="0" w:tplc="FCEEBC9A">
      <w:start w:val="1"/>
      <w:numFmt w:val="upp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79A8008D"/>
    <w:multiLevelType w:val="hybridMultilevel"/>
    <w:tmpl w:val="84FC25B8"/>
    <w:lvl w:ilvl="0" w:tplc="04160017">
      <w:start w:val="1"/>
      <w:numFmt w:val="lowerLetter"/>
      <w:lvlText w:val="%1)"/>
      <w:lvlJc w:val="left"/>
      <w:pPr>
        <w:ind w:left="33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EB"/>
    <w:rsid w:val="00182B98"/>
    <w:rsid w:val="00200357"/>
    <w:rsid w:val="002B6D6B"/>
    <w:rsid w:val="0038555B"/>
    <w:rsid w:val="00765A41"/>
    <w:rsid w:val="007E7AA9"/>
    <w:rsid w:val="008A63EB"/>
    <w:rsid w:val="009521CB"/>
    <w:rsid w:val="00962F77"/>
    <w:rsid w:val="00B60C5C"/>
    <w:rsid w:val="00CE0C66"/>
    <w:rsid w:val="00D55C5B"/>
    <w:rsid w:val="00EC40BD"/>
    <w:rsid w:val="00F10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5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1. LIVRO"/>
    <w:basedOn w:val="Normal"/>
    <w:next w:val="Normal"/>
    <w:link w:val="Ttulo1Char"/>
    <w:uiPriority w:val="1"/>
    <w:qFormat/>
    <w:rsid w:val="00200357"/>
    <w:pPr>
      <w:keepNext/>
      <w:keepLines/>
      <w:spacing w:before="480"/>
      <w:outlineLvl w:val="0"/>
    </w:pPr>
    <w:rPr>
      <w:rFonts w:ascii="Arial Narrow" w:eastAsiaTheme="majorEastAsia" w:hAnsi="Arial Narrow" w:cstheme="majorBidi"/>
      <w:b/>
      <w:bCs/>
      <w:szCs w:val="28"/>
      <w:lang w:eastAsia="pt-BR"/>
    </w:rPr>
  </w:style>
  <w:style w:type="paragraph" w:styleId="Ttulo2">
    <w:name w:val="heading 2"/>
    <w:aliases w:val="2. TÍTULO"/>
    <w:basedOn w:val="Normal"/>
    <w:link w:val="Ttulo2Char"/>
    <w:uiPriority w:val="1"/>
    <w:qFormat/>
    <w:rsid w:val="00200357"/>
    <w:pPr>
      <w:widowControl w:val="0"/>
      <w:ind w:left="261"/>
      <w:jc w:val="center"/>
      <w:outlineLvl w:val="1"/>
    </w:pPr>
    <w:rPr>
      <w:rFonts w:ascii="Cambria" w:eastAsia="Cambria" w:hAnsi="Cambria"/>
      <w:bCs/>
      <w:lang w:val="en-US"/>
    </w:rPr>
  </w:style>
  <w:style w:type="paragraph" w:styleId="Ttulo3">
    <w:name w:val="heading 3"/>
    <w:aliases w:val="3. CAPÍTULO"/>
    <w:basedOn w:val="Normal"/>
    <w:link w:val="Ttulo3Char"/>
    <w:uiPriority w:val="9"/>
    <w:unhideWhenUsed/>
    <w:qFormat/>
    <w:rsid w:val="00200357"/>
    <w:pPr>
      <w:keepNext/>
      <w:keepLines/>
      <w:widowControl w:val="0"/>
      <w:spacing w:before="40"/>
      <w:jc w:val="center"/>
      <w:outlineLvl w:val="2"/>
    </w:pPr>
    <w:rPr>
      <w:rFonts w:ascii="Cambria" w:eastAsiaTheme="majorEastAsia" w:hAnsi="Cambria" w:cstheme="majorBidi"/>
      <w:b/>
      <w:lang w:val="en-US"/>
    </w:rPr>
  </w:style>
  <w:style w:type="paragraph" w:styleId="Ttulo4">
    <w:name w:val="heading 4"/>
    <w:aliases w:val="5. SEÇÃO"/>
    <w:basedOn w:val="Normal"/>
    <w:next w:val="Normal"/>
    <w:link w:val="Ttulo4Char"/>
    <w:uiPriority w:val="9"/>
    <w:unhideWhenUsed/>
    <w:qFormat/>
    <w:rsid w:val="00200357"/>
    <w:pPr>
      <w:keepNext/>
      <w:spacing w:line="259" w:lineRule="auto"/>
      <w:jc w:val="center"/>
      <w:outlineLvl w:val="3"/>
    </w:pPr>
    <w:rPr>
      <w:rFonts w:ascii="Cambria" w:eastAsia="Times New Roman" w:hAnsi="Cambria" w:cs="Times New Roman"/>
      <w:bCs/>
      <w:i/>
      <w:szCs w:val="28"/>
    </w:rPr>
  </w:style>
  <w:style w:type="paragraph" w:styleId="Ttulo5">
    <w:name w:val="heading 5"/>
    <w:aliases w:val="6. SUBSEÇÃO"/>
    <w:basedOn w:val="Normal"/>
    <w:next w:val="Normal"/>
    <w:link w:val="Ttulo5Char"/>
    <w:uiPriority w:val="9"/>
    <w:unhideWhenUsed/>
    <w:qFormat/>
    <w:rsid w:val="00200357"/>
    <w:pPr>
      <w:keepNext/>
      <w:keepLines/>
      <w:widowControl w:val="0"/>
      <w:spacing w:before="40"/>
      <w:jc w:val="center"/>
      <w:outlineLvl w:val="4"/>
    </w:pPr>
    <w:rPr>
      <w:rFonts w:ascii="Cambria" w:eastAsiaTheme="majorEastAsia" w:hAnsi="Cambria" w:cstheme="majorBidi"/>
      <w:szCs w:val="22"/>
      <w:u w:val="single"/>
      <w:lang w:val="en-US"/>
    </w:rPr>
  </w:style>
  <w:style w:type="paragraph" w:styleId="Ttulo6">
    <w:name w:val="heading 6"/>
    <w:basedOn w:val="Normal"/>
    <w:next w:val="Normal"/>
    <w:link w:val="Ttulo6Char"/>
    <w:uiPriority w:val="9"/>
    <w:unhideWhenUsed/>
    <w:qFormat/>
    <w:rsid w:val="00200357"/>
    <w:pPr>
      <w:keepNext/>
      <w:keepLines/>
      <w:widowControl w:val="0"/>
      <w:spacing w:before="40"/>
      <w:outlineLvl w:val="5"/>
    </w:pPr>
    <w:rPr>
      <w:rFonts w:asciiTheme="majorHAnsi" w:eastAsiaTheme="majorEastAsia" w:hAnsiTheme="majorHAnsi" w:cstheme="majorBidi"/>
      <w:color w:val="1F3763" w:themeColor="accent1" w:themeShade="7F"/>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3EB"/>
    <w:pPr>
      <w:tabs>
        <w:tab w:val="center" w:pos="4252"/>
        <w:tab w:val="right" w:pos="8504"/>
      </w:tabs>
    </w:pPr>
  </w:style>
  <w:style w:type="character" w:customStyle="1" w:styleId="CabealhoChar">
    <w:name w:val="Cabeçalho Char"/>
    <w:basedOn w:val="Fontepargpadro"/>
    <w:link w:val="Cabealho"/>
    <w:uiPriority w:val="99"/>
    <w:rsid w:val="008A63EB"/>
  </w:style>
  <w:style w:type="paragraph" w:styleId="Rodap">
    <w:name w:val="footer"/>
    <w:basedOn w:val="Normal"/>
    <w:link w:val="RodapChar"/>
    <w:uiPriority w:val="99"/>
    <w:unhideWhenUsed/>
    <w:rsid w:val="008A63EB"/>
    <w:pPr>
      <w:tabs>
        <w:tab w:val="center" w:pos="4252"/>
        <w:tab w:val="right" w:pos="8504"/>
      </w:tabs>
    </w:pPr>
  </w:style>
  <w:style w:type="character" w:customStyle="1" w:styleId="RodapChar">
    <w:name w:val="Rodapé Char"/>
    <w:basedOn w:val="Fontepargpadro"/>
    <w:link w:val="Rodap"/>
    <w:uiPriority w:val="99"/>
    <w:rsid w:val="008A63EB"/>
  </w:style>
  <w:style w:type="character" w:customStyle="1" w:styleId="Ttulo1Char">
    <w:name w:val="Título 1 Char"/>
    <w:aliases w:val="1. LIVRO Char"/>
    <w:basedOn w:val="Fontepargpadro"/>
    <w:link w:val="Ttulo1"/>
    <w:uiPriority w:val="1"/>
    <w:rsid w:val="00200357"/>
    <w:rPr>
      <w:rFonts w:ascii="Arial Narrow" w:eastAsiaTheme="majorEastAsia" w:hAnsi="Arial Narrow" w:cstheme="majorBidi"/>
      <w:b/>
      <w:bCs/>
      <w:szCs w:val="28"/>
      <w:lang w:eastAsia="pt-BR"/>
    </w:rPr>
  </w:style>
  <w:style w:type="character" w:customStyle="1" w:styleId="Ttulo2Char">
    <w:name w:val="Título 2 Char"/>
    <w:aliases w:val="2. TÍTULO Char"/>
    <w:basedOn w:val="Fontepargpadro"/>
    <w:link w:val="Ttulo2"/>
    <w:uiPriority w:val="1"/>
    <w:rsid w:val="00200357"/>
    <w:rPr>
      <w:rFonts w:ascii="Cambria" w:eastAsia="Cambria" w:hAnsi="Cambria"/>
      <w:bCs/>
      <w:lang w:val="en-US"/>
    </w:rPr>
  </w:style>
  <w:style w:type="character" w:customStyle="1" w:styleId="Ttulo3Char">
    <w:name w:val="Título 3 Char"/>
    <w:aliases w:val="3. CAPÍTULO Char"/>
    <w:basedOn w:val="Fontepargpadro"/>
    <w:link w:val="Ttulo3"/>
    <w:uiPriority w:val="9"/>
    <w:rsid w:val="00200357"/>
    <w:rPr>
      <w:rFonts w:ascii="Cambria" w:eastAsiaTheme="majorEastAsia" w:hAnsi="Cambria" w:cstheme="majorBidi"/>
      <w:b/>
      <w:lang w:val="en-US"/>
    </w:rPr>
  </w:style>
  <w:style w:type="character" w:customStyle="1" w:styleId="Ttulo4Char">
    <w:name w:val="Título 4 Char"/>
    <w:aliases w:val="5. SEÇÃO Char"/>
    <w:basedOn w:val="Fontepargpadro"/>
    <w:link w:val="Ttulo4"/>
    <w:uiPriority w:val="9"/>
    <w:rsid w:val="00200357"/>
    <w:rPr>
      <w:rFonts w:ascii="Cambria" w:eastAsia="Times New Roman" w:hAnsi="Cambria" w:cs="Times New Roman"/>
      <w:bCs/>
      <w:i/>
      <w:szCs w:val="28"/>
    </w:rPr>
  </w:style>
  <w:style w:type="character" w:customStyle="1" w:styleId="Ttulo5Char">
    <w:name w:val="Título 5 Char"/>
    <w:aliases w:val="6. SUBSEÇÃO Char"/>
    <w:basedOn w:val="Fontepargpadro"/>
    <w:link w:val="Ttulo5"/>
    <w:uiPriority w:val="9"/>
    <w:rsid w:val="00200357"/>
    <w:rPr>
      <w:rFonts w:ascii="Cambria" w:eastAsiaTheme="majorEastAsia" w:hAnsi="Cambria" w:cstheme="majorBidi"/>
      <w:szCs w:val="22"/>
      <w:u w:val="single"/>
      <w:lang w:val="en-US"/>
    </w:rPr>
  </w:style>
  <w:style w:type="character" w:customStyle="1" w:styleId="Ttulo6Char">
    <w:name w:val="Título 6 Char"/>
    <w:basedOn w:val="Fontepargpadro"/>
    <w:link w:val="Ttulo6"/>
    <w:uiPriority w:val="9"/>
    <w:rsid w:val="00200357"/>
    <w:rPr>
      <w:rFonts w:asciiTheme="majorHAnsi" w:eastAsiaTheme="majorEastAsia" w:hAnsiTheme="majorHAnsi" w:cstheme="majorBidi"/>
      <w:color w:val="1F3763" w:themeColor="accent1" w:themeShade="7F"/>
      <w:szCs w:val="22"/>
      <w:lang w:val="en-US"/>
    </w:rPr>
  </w:style>
  <w:style w:type="paragraph" w:styleId="PargrafodaLista">
    <w:name w:val="List Paragraph"/>
    <w:basedOn w:val="Normal"/>
    <w:uiPriority w:val="34"/>
    <w:qFormat/>
    <w:rsid w:val="00200357"/>
    <w:pPr>
      <w:ind w:left="720"/>
      <w:contextualSpacing/>
    </w:pPr>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200357"/>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200357"/>
    <w:rPr>
      <w:color w:val="0000FF"/>
      <w:u w:val="single"/>
    </w:rPr>
  </w:style>
  <w:style w:type="character" w:styleId="Forte">
    <w:name w:val="Strong"/>
    <w:uiPriority w:val="22"/>
    <w:qFormat/>
    <w:rsid w:val="00200357"/>
    <w:rPr>
      <w:b/>
      <w:bCs/>
    </w:rPr>
  </w:style>
  <w:style w:type="paragraph" w:styleId="Textodebalo">
    <w:name w:val="Balloon Text"/>
    <w:basedOn w:val="Normal"/>
    <w:link w:val="TextodebaloChar"/>
    <w:uiPriority w:val="99"/>
    <w:semiHidden/>
    <w:unhideWhenUsed/>
    <w:rsid w:val="00200357"/>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200357"/>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200357"/>
    <w:rPr>
      <w:sz w:val="16"/>
      <w:szCs w:val="16"/>
    </w:rPr>
  </w:style>
  <w:style w:type="paragraph" w:styleId="Textodecomentrio">
    <w:name w:val="annotation text"/>
    <w:basedOn w:val="Normal"/>
    <w:link w:val="TextodecomentrioChar"/>
    <w:uiPriority w:val="99"/>
    <w:semiHidden/>
    <w:unhideWhenUsed/>
    <w:rsid w:val="00200357"/>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20035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00357"/>
    <w:rPr>
      <w:b/>
      <w:bCs/>
    </w:rPr>
  </w:style>
  <w:style w:type="character" w:customStyle="1" w:styleId="AssuntodocomentrioChar">
    <w:name w:val="Assunto do comentário Char"/>
    <w:basedOn w:val="TextodecomentrioChar"/>
    <w:link w:val="Assuntodocomentrio"/>
    <w:uiPriority w:val="99"/>
    <w:semiHidden/>
    <w:rsid w:val="00200357"/>
    <w:rPr>
      <w:rFonts w:ascii="Times New Roman" w:eastAsia="Times New Roman" w:hAnsi="Times New Roman" w:cs="Times New Roman"/>
      <w:b/>
      <w:bCs/>
      <w:sz w:val="20"/>
      <w:szCs w:val="20"/>
      <w:lang w:eastAsia="pt-BR"/>
    </w:rPr>
  </w:style>
  <w:style w:type="paragraph" w:styleId="Sumrio1">
    <w:name w:val="toc 1"/>
    <w:basedOn w:val="Normal"/>
    <w:uiPriority w:val="39"/>
    <w:qFormat/>
    <w:rsid w:val="00200357"/>
    <w:pPr>
      <w:widowControl w:val="0"/>
      <w:spacing w:before="360" w:after="360"/>
    </w:pPr>
    <w:rPr>
      <w:rFonts w:cstheme="minorHAnsi"/>
      <w:b/>
      <w:bCs/>
      <w:caps/>
      <w:sz w:val="22"/>
      <w:szCs w:val="22"/>
      <w:u w:val="single"/>
      <w:lang w:val="en-US"/>
    </w:rPr>
  </w:style>
  <w:style w:type="paragraph" w:styleId="Corpodetexto">
    <w:name w:val="Body Text"/>
    <w:basedOn w:val="Normal"/>
    <w:link w:val="CorpodetextoChar"/>
    <w:uiPriority w:val="1"/>
    <w:rsid w:val="00200357"/>
    <w:pPr>
      <w:widowControl w:val="0"/>
      <w:ind w:left="102" w:firstLine="1132"/>
    </w:pPr>
    <w:rPr>
      <w:rFonts w:ascii="Cambria" w:eastAsia="Cambria" w:hAnsi="Cambria"/>
      <w:lang w:val="en-US"/>
    </w:rPr>
  </w:style>
  <w:style w:type="character" w:customStyle="1" w:styleId="CorpodetextoChar">
    <w:name w:val="Corpo de texto Char"/>
    <w:basedOn w:val="Fontepargpadro"/>
    <w:link w:val="Corpodetexto"/>
    <w:uiPriority w:val="1"/>
    <w:rsid w:val="00200357"/>
    <w:rPr>
      <w:rFonts w:ascii="Cambria" w:eastAsia="Cambria" w:hAnsi="Cambria"/>
      <w:lang w:val="en-US"/>
    </w:rPr>
  </w:style>
  <w:style w:type="paragraph" w:customStyle="1" w:styleId="TableParagraph">
    <w:name w:val="Table Paragraph"/>
    <w:basedOn w:val="Normal"/>
    <w:uiPriority w:val="1"/>
    <w:qFormat/>
    <w:rsid w:val="00200357"/>
    <w:pPr>
      <w:widowControl w:val="0"/>
    </w:pPr>
    <w:rPr>
      <w:rFonts w:ascii="Cambria" w:hAnsi="Cambria"/>
      <w:szCs w:val="22"/>
      <w:lang w:val="en-US"/>
    </w:rPr>
  </w:style>
  <w:style w:type="character" w:styleId="nfase">
    <w:name w:val="Emphasis"/>
    <w:basedOn w:val="Fontepargpadro"/>
    <w:uiPriority w:val="20"/>
    <w:qFormat/>
    <w:rsid w:val="00200357"/>
    <w:rPr>
      <w:i/>
      <w:iCs/>
    </w:rPr>
  </w:style>
  <w:style w:type="paragraph" w:styleId="CabealhodoSumrio">
    <w:name w:val="TOC Heading"/>
    <w:basedOn w:val="Ttulo1"/>
    <w:next w:val="Normal"/>
    <w:uiPriority w:val="39"/>
    <w:unhideWhenUsed/>
    <w:qFormat/>
    <w:rsid w:val="00200357"/>
    <w:pPr>
      <w:spacing w:before="240" w:line="259" w:lineRule="auto"/>
      <w:jc w:val="center"/>
      <w:outlineLvl w:val="9"/>
    </w:pPr>
    <w:rPr>
      <w:rFonts w:asciiTheme="majorHAnsi" w:hAnsiTheme="majorHAnsi"/>
      <w:b w:val="0"/>
      <w:bCs w:val="0"/>
      <w:color w:val="2F5496" w:themeColor="accent1" w:themeShade="BF"/>
      <w:sz w:val="32"/>
      <w:szCs w:val="32"/>
    </w:rPr>
  </w:style>
  <w:style w:type="paragraph" w:styleId="Sumrio2">
    <w:name w:val="toc 2"/>
    <w:basedOn w:val="Normal"/>
    <w:next w:val="Normal"/>
    <w:autoRedefine/>
    <w:uiPriority w:val="39"/>
    <w:unhideWhenUsed/>
    <w:rsid w:val="00200357"/>
    <w:pPr>
      <w:widowControl w:val="0"/>
    </w:pPr>
    <w:rPr>
      <w:rFonts w:cstheme="minorHAnsi"/>
      <w:b/>
      <w:bCs/>
      <w:smallCaps/>
      <w:sz w:val="22"/>
      <w:szCs w:val="22"/>
      <w:lang w:val="en-US"/>
    </w:rPr>
  </w:style>
  <w:style w:type="paragraph" w:styleId="Sumrio3">
    <w:name w:val="toc 3"/>
    <w:basedOn w:val="Normal"/>
    <w:next w:val="Normal"/>
    <w:autoRedefine/>
    <w:uiPriority w:val="39"/>
    <w:unhideWhenUsed/>
    <w:rsid w:val="00200357"/>
    <w:pPr>
      <w:widowControl w:val="0"/>
    </w:pPr>
    <w:rPr>
      <w:rFonts w:cstheme="minorHAnsi"/>
      <w:smallCaps/>
      <w:sz w:val="22"/>
      <w:szCs w:val="22"/>
      <w:lang w:val="en-US"/>
    </w:rPr>
  </w:style>
  <w:style w:type="character" w:customStyle="1" w:styleId="apple-converted-space">
    <w:name w:val="apple-converted-space"/>
    <w:basedOn w:val="Fontepargpadro"/>
    <w:rsid w:val="00200357"/>
  </w:style>
  <w:style w:type="character" w:customStyle="1" w:styleId="grame">
    <w:name w:val="grame"/>
    <w:basedOn w:val="Fontepargpadro"/>
    <w:rsid w:val="00200357"/>
  </w:style>
  <w:style w:type="character" w:customStyle="1" w:styleId="Pr-formataoHTMLChar">
    <w:name w:val="Pré-formatação HTML Char"/>
    <w:basedOn w:val="Fontepargpadro"/>
    <w:link w:val="Pr-formataoHTML"/>
    <w:uiPriority w:val="99"/>
    <w:semiHidden/>
    <w:rsid w:val="00200357"/>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20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200357"/>
    <w:rPr>
      <w:rFonts w:ascii="Consolas" w:hAnsi="Consolas"/>
      <w:sz w:val="20"/>
      <w:szCs w:val="20"/>
    </w:rPr>
  </w:style>
  <w:style w:type="paragraph" w:customStyle="1" w:styleId="legislacao-ementa">
    <w:name w:val="legislacao-ementa"/>
    <w:basedOn w:val="Normal"/>
    <w:rsid w:val="00200357"/>
    <w:pPr>
      <w:spacing w:before="100" w:beforeAutospacing="1" w:after="100" w:afterAutospacing="1"/>
    </w:pPr>
    <w:rPr>
      <w:rFonts w:ascii="Times New Roman" w:eastAsia="Times New Roman" w:hAnsi="Times New Roman" w:cs="Times New Roman"/>
      <w:lang w:eastAsia="pt-BR"/>
    </w:rPr>
  </w:style>
  <w:style w:type="paragraph" w:styleId="Corpodetexto3">
    <w:name w:val="Body Text 3"/>
    <w:basedOn w:val="Normal"/>
    <w:link w:val="Corpodetexto3Char"/>
    <w:rsid w:val="00200357"/>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00357"/>
    <w:rPr>
      <w:rFonts w:ascii="Times New Roman" w:eastAsia="Times New Roman" w:hAnsi="Times New Roman" w:cs="Times New Roman"/>
      <w:sz w:val="16"/>
      <w:szCs w:val="16"/>
      <w:lang w:eastAsia="pt-BR"/>
    </w:rPr>
  </w:style>
  <w:style w:type="paragraph" w:customStyle="1" w:styleId="TxBrc40">
    <w:name w:val="TxBr_c40"/>
    <w:basedOn w:val="Normal"/>
    <w:rsid w:val="00200357"/>
    <w:pPr>
      <w:widowControl w:val="0"/>
      <w:autoSpaceDE w:val="0"/>
      <w:autoSpaceDN w:val="0"/>
      <w:adjustRightInd w:val="0"/>
      <w:spacing w:line="240" w:lineRule="atLeast"/>
      <w:jc w:val="center"/>
    </w:pPr>
    <w:rPr>
      <w:rFonts w:ascii="Times New Roman" w:eastAsia="Times New Roman" w:hAnsi="Times New Roman" w:cs="Times New Roman"/>
      <w:noProof/>
      <w:lang w:eastAsia="pt-BR"/>
    </w:rPr>
  </w:style>
  <w:style w:type="character" w:styleId="nfaseIntensa">
    <w:name w:val="Intense Emphasis"/>
    <w:basedOn w:val="Fontepargpadro"/>
    <w:uiPriority w:val="21"/>
    <w:qFormat/>
    <w:rsid w:val="00200357"/>
    <w:rPr>
      <w:i/>
      <w:iCs/>
      <w:color w:val="4472C4" w:themeColor="accent1"/>
    </w:rPr>
  </w:style>
  <w:style w:type="paragraph" w:styleId="SemEspaamento">
    <w:name w:val="No Spacing"/>
    <w:rsid w:val="00200357"/>
    <w:pPr>
      <w:widowControl w:val="0"/>
      <w:suppressAutoHyphens/>
      <w:autoSpaceDE w:val="0"/>
      <w:autoSpaceDN w:val="0"/>
      <w:textAlignment w:val="baseline"/>
    </w:pPr>
    <w:rPr>
      <w:rFonts w:ascii="Arial" w:eastAsia="Times New Roman" w:hAnsi="Arial" w:cs="Arial"/>
      <w:sz w:val="20"/>
      <w:szCs w:val="20"/>
      <w:lang w:eastAsia="pt-BR"/>
    </w:rPr>
  </w:style>
  <w:style w:type="paragraph" w:customStyle="1" w:styleId="TxBrp2">
    <w:name w:val="TxBr_p2"/>
    <w:basedOn w:val="Normal"/>
    <w:rsid w:val="00200357"/>
    <w:pPr>
      <w:widowControl w:val="0"/>
      <w:tabs>
        <w:tab w:val="left" w:pos="204"/>
      </w:tabs>
      <w:autoSpaceDE w:val="0"/>
      <w:autoSpaceDN w:val="0"/>
      <w:adjustRightInd w:val="0"/>
      <w:spacing w:line="221" w:lineRule="atLeast"/>
    </w:pPr>
    <w:rPr>
      <w:rFonts w:ascii="Times New Roman" w:eastAsia="Times New Roman" w:hAnsi="Times New Roman" w:cs="Times New Roman"/>
      <w:noProof/>
      <w:lang w:eastAsia="pt-BR"/>
    </w:rPr>
  </w:style>
  <w:style w:type="paragraph" w:customStyle="1" w:styleId="TxBrp3">
    <w:name w:val="TxBr_p3"/>
    <w:basedOn w:val="Normal"/>
    <w:rsid w:val="00200357"/>
    <w:pPr>
      <w:widowControl w:val="0"/>
      <w:tabs>
        <w:tab w:val="left" w:pos="702"/>
      </w:tabs>
      <w:autoSpaceDE w:val="0"/>
      <w:autoSpaceDN w:val="0"/>
      <w:adjustRightInd w:val="0"/>
      <w:spacing w:line="240" w:lineRule="atLeast"/>
      <w:ind w:left="1105"/>
    </w:pPr>
    <w:rPr>
      <w:rFonts w:ascii="Times New Roman" w:eastAsia="Times New Roman" w:hAnsi="Times New Roman" w:cs="Times New Roman"/>
      <w:noProof/>
      <w:lang w:eastAsia="pt-BR"/>
    </w:rPr>
  </w:style>
  <w:style w:type="paragraph" w:customStyle="1" w:styleId="Default">
    <w:name w:val="Default"/>
    <w:rsid w:val="00200357"/>
    <w:pPr>
      <w:autoSpaceDE w:val="0"/>
      <w:autoSpaceDN w:val="0"/>
      <w:adjustRightInd w:val="0"/>
    </w:pPr>
    <w:rPr>
      <w:rFonts w:ascii="Arial" w:hAnsi="Arial" w:cs="Arial"/>
      <w:color w:val="000000"/>
    </w:rPr>
  </w:style>
  <w:style w:type="paragraph" w:styleId="Sumrio4">
    <w:name w:val="toc 4"/>
    <w:basedOn w:val="Normal"/>
    <w:next w:val="Normal"/>
    <w:autoRedefine/>
    <w:uiPriority w:val="39"/>
    <w:unhideWhenUsed/>
    <w:rsid w:val="00200357"/>
    <w:pPr>
      <w:widowControl w:val="0"/>
    </w:pPr>
    <w:rPr>
      <w:rFonts w:cstheme="minorHAnsi"/>
      <w:sz w:val="22"/>
      <w:szCs w:val="22"/>
      <w:lang w:val="en-US"/>
    </w:rPr>
  </w:style>
  <w:style w:type="paragraph" w:styleId="Sumrio5">
    <w:name w:val="toc 5"/>
    <w:basedOn w:val="Normal"/>
    <w:next w:val="Normal"/>
    <w:autoRedefine/>
    <w:uiPriority w:val="39"/>
    <w:unhideWhenUsed/>
    <w:rsid w:val="00200357"/>
    <w:pPr>
      <w:widowControl w:val="0"/>
    </w:pPr>
    <w:rPr>
      <w:rFonts w:cstheme="minorHAnsi"/>
      <w:sz w:val="22"/>
      <w:szCs w:val="22"/>
      <w:lang w:val="en-US"/>
    </w:rPr>
  </w:style>
  <w:style w:type="paragraph" w:styleId="Sumrio6">
    <w:name w:val="toc 6"/>
    <w:basedOn w:val="Normal"/>
    <w:next w:val="Normal"/>
    <w:autoRedefine/>
    <w:uiPriority w:val="39"/>
    <w:unhideWhenUsed/>
    <w:rsid w:val="00200357"/>
    <w:pPr>
      <w:widowControl w:val="0"/>
    </w:pPr>
    <w:rPr>
      <w:rFonts w:cstheme="minorHAnsi"/>
      <w:sz w:val="22"/>
      <w:szCs w:val="22"/>
      <w:lang w:val="en-US"/>
    </w:rPr>
  </w:style>
  <w:style w:type="paragraph" w:styleId="Sumrio7">
    <w:name w:val="toc 7"/>
    <w:basedOn w:val="Normal"/>
    <w:next w:val="Normal"/>
    <w:autoRedefine/>
    <w:uiPriority w:val="39"/>
    <w:unhideWhenUsed/>
    <w:rsid w:val="00200357"/>
    <w:pPr>
      <w:widowControl w:val="0"/>
    </w:pPr>
    <w:rPr>
      <w:rFonts w:cstheme="minorHAnsi"/>
      <w:sz w:val="22"/>
      <w:szCs w:val="22"/>
      <w:lang w:val="en-US"/>
    </w:rPr>
  </w:style>
  <w:style w:type="paragraph" w:styleId="Sumrio8">
    <w:name w:val="toc 8"/>
    <w:basedOn w:val="Normal"/>
    <w:next w:val="Normal"/>
    <w:autoRedefine/>
    <w:uiPriority w:val="39"/>
    <w:unhideWhenUsed/>
    <w:rsid w:val="00200357"/>
    <w:pPr>
      <w:widowControl w:val="0"/>
    </w:pPr>
    <w:rPr>
      <w:rFonts w:cstheme="minorHAnsi"/>
      <w:sz w:val="22"/>
      <w:szCs w:val="22"/>
      <w:lang w:val="en-US"/>
    </w:rPr>
  </w:style>
  <w:style w:type="paragraph" w:styleId="Sumrio9">
    <w:name w:val="toc 9"/>
    <w:basedOn w:val="Normal"/>
    <w:next w:val="Normal"/>
    <w:autoRedefine/>
    <w:uiPriority w:val="39"/>
    <w:unhideWhenUsed/>
    <w:rsid w:val="00200357"/>
    <w:pPr>
      <w:widowControl w:val="0"/>
    </w:pPr>
    <w:rPr>
      <w:rFonts w:cstheme="minorHAnsi"/>
      <w:sz w:val="22"/>
      <w:szCs w:val="22"/>
      <w:lang w:val="en-US"/>
    </w:rPr>
  </w:style>
  <w:style w:type="table" w:customStyle="1" w:styleId="TableNormal1">
    <w:name w:val="Table Normal1"/>
    <w:uiPriority w:val="2"/>
    <w:semiHidden/>
    <w:unhideWhenUsed/>
    <w:qFormat/>
    <w:rsid w:val="00200357"/>
    <w:pPr>
      <w:widowControl w:val="0"/>
    </w:pPr>
    <w:rPr>
      <w:sz w:val="22"/>
      <w:szCs w:val="22"/>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200357"/>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00357"/>
    <w:pPr>
      <w:widowControl w:val="0"/>
    </w:pPr>
    <w:rPr>
      <w:sz w:val="22"/>
      <w:szCs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1. LIVRO"/>
    <w:basedOn w:val="Normal"/>
    <w:next w:val="Normal"/>
    <w:link w:val="Ttulo1Char"/>
    <w:uiPriority w:val="1"/>
    <w:qFormat/>
    <w:rsid w:val="00200357"/>
    <w:pPr>
      <w:keepNext/>
      <w:keepLines/>
      <w:spacing w:before="480"/>
      <w:outlineLvl w:val="0"/>
    </w:pPr>
    <w:rPr>
      <w:rFonts w:ascii="Arial Narrow" w:eastAsiaTheme="majorEastAsia" w:hAnsi="Arial Narrow" w:cstheme="majorBidi"/>
      <w:b/>
      <w:bCs/>
      <w:szCs w:val="28"/>
      <w:lang w:eastAsia="pt-BR"/>
    </w:rPr>
  </w:style>
  <w:style w:type="paragraph" w:styleId="Ttulo2">
    <w:name w:val="heading 2"/>
    <w:aliases w:val="2. TÍTULO"/>
    <w:basedOn w:val="Normal"/>
    <w:link w:val="Ttulo2Char"/>
    <w:uiPriority w:val="1"/>
    <w:qFormat/>
    <w:rsid w:val="00200357"/>
    <w:pPr>
      <w:widowControl w:val="0"/>
      <w:ind w:left="261"/>
      <w:jc w:val="center"/>
      <w:outlineLvl w:val="1"/>
    </w:pPr>
    <w:rPr>
      <w:rFonts w:ascii="Cambria" w:eastAsia="Cambria" w:hAnsi="Cambria"/>
      <w:bCs/>
      <w:lang w:val="en-US"/>
    </w:rPr>
  </w:style>
  <w:style w:type="paragraph" w:styleId="Ttulo3">
    <w:name w:val="heading 3"/>
    <w:aliases w:val="3. CAPÍTULO"/>
    <w:basedOn w:val="Normal"/>
    <w:link w:val="Ttulo3Char"/>
    <w:uiPriority w:val="9"/>
    <w:unhideWhenUsed/>
    <w:qFormat/>
    <w:rsid w:val="00200357"/>
    <w:pPr>
      <w:keepNext/>
      <w:keepLines/>
      <w:widowControl w:val="0"/>
      <w:spacing w:before="40"/>
      <w:jc w:val="center"/>
      <w:outlineLvl w:val="2"/>
    </w:pPr>
    <w:rPr>
      <w:rFonts w:ascii="Cambria" w:eastAsiaTheme="majorEastAsia" w:hAnsi="Cambria" w:cstheme="majorBidi"/>
      <w:b/>
      <w:lang w:val="en-US"/>
    </w:rPr>
  </w:style>
  <w:style w:type="paragraph" w:styleId="Ttulo4">
    <w:name w:val="heading 4"/>
    <w:aliases w:val="5. SEÇÃO"/>
    <w:basedOn w:val="Normal"/>
    <w:next w:val="Normal"/>
    <w:link w:val="Ttulo4Char"/>
    <w:uiPriority w:val="9"/>
    <w:unhideWhenUsed/>
    <w:qFormat/>
    <w:rsid w:val="00200357"/>
    <w:pPr>
      <w:keepNext/>
      <w:spacing w:line="259" w:lineRule="auto"/>
      <w:jc w:val="center"/>
      <w:outlineLvl w:val="3"/>
    </w:pPr>
    <w:rPr>
      <w:rFonts w:ascii="Cambria" w:eastAsia="Times New Roman" w:hAnsi="Cambria" w:cs="Times New Roman"/>
      <w:bCs/>
      <w:i/>
      <w:szCs w:val="28"/>
    </w:rPr>
  </w:style>
  <w:style w:type="paragraph" w:styleId="Ttulo5">
    <w:name w:val="heading 5"/>
    <w:aliases w:val="6. SUBSEÇÃO"/>
    <w:basedOn w:val="Normal"/>
    <w:next w:val="Normal"/>
    <w:link w:val="Ttulo5Char"/>
    <w:uiPriority w:val="9"/>
    <w:unhideWhenUsed/>
    <w:qFormat/>
    <w:rsid w:val="00200357"/>
    <w:pPr>
      <w:keepNext/>
      <w:keepLines/>
      <w:widowControl w:val="0"/>
      <w:spacing w:before="40"/>
      <w:jc w:val="center"/>
      <w:outlineLvl w:val="4"/>
    </w:pPr>
    <w:rPr>
      <w:rFonts w:ascii="Cambria" w:eastAsiaTheme="majorEastAsia" w:hAnsi="Cambria" w:cstheme="majorBidi"/>
      <w:szCs w:val="22"/>
      <w:u w:val="single"/>
      <w:lang w:val="en-US"/>
    </w:rPr>
  </w:style>
  <w:style w:type="paragraph" w:styleId="Ttulo6">
    <w:name w:val="heading 6"/>
    <w:basedOn w:val="Normal"/>
    <w:next w:val="Normal"/>
    <w:link w:val="Ttulo6Char"/>
    <w:uiPriority w:val="9"/>
    <w:unhideWhenUsed/>
    <w:qFormat/>
    <w:rsid w:val="00200357"/>
    <w:pPr>
      <w:keepNext/>
      <w:keepLines/>
      <w:widowControl w:val="0"/>
      <w:spacing w:before="40"/>
      <w:outlineLvl w:val="5"/>
    </w:pPr>
    <w:rPr>
      <w:rFonts w:asciiTheme="majorHAnsi" w:eastAsiaTheme="majorEastAsia" w:hAnsiTheme="majorHAnsi" w:cstheme="majorBidi"/>
      <w:color w:val="1F3763" w:themeColor="accent1" w:themeShade="7F"/>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3EB"/>
    <w:pPr>
      <w:tabs>
        <w:tab w:val="center" w:pos="4252"/>
        <w:tab w:val="right" w:pos="8504"/>
      </w:tabs>
    </w:pPr>
  </w:style>
  <w:style w:type="character" w:customStyle="1" w:styleId="CabealhoChar">
    <w:name w:val="Cabeçalho Char"/>
    <w:basedOn w:val="Fontepargpadro"/>
    <w:link w:val="Cabealho"/>
    <w:uiPriority w:val="99"/>
    <w:rsid w:val="008A63EB"/>
  </w:style>
  <w:style w:type="paragraph" w:styleId="Rodap">
    <w:name w:val="footer"/>
    <w:basedOn w:val="Normal"/>
    <w:link w:val="RodapChar"/>
    <w:uiPriority w:val="99"/>
    <w:unhideWhenUsed/>
    <w:rsid w:val="008A63EB"/>
    <w:pPr>
      <w:tabs>
        <w:tab w:val="center" w:pos="4252"/>
        <w:tab w:val="right" w:pos="8504"/>
      </w:tabs>
    </w:pPr>
  </w:style>
  <w:style w:type="character" w:customStyle="1" w:styleId="RodapChar">
    <w:name w:val="Rodapé Char"/>
    <w:basedOn w:val="Fontepargpadro"/>
    <w:link w:val="Rodap"/>
    <w:uiPriority w:val="99"/>
    <w:rsid w:val="008A63EB"/>
  </w:style>
  <w:style w:type="character" w:customStyle="1" w:styleId="Ttulo1Char">
    <w:name w:val="Título 1 Char"/>
    <w:aliases w:val="1. LIVRO Char"/>
    <w:basedOn w:val="Fontepargpadro"/>
    <w:link w:val="Ttulo1"/>
    <w:uiPriority w:val="1"/>
    <w:rsid w:val="00200357"/>
    <w:rPr>
      <w:rFonts w:ascii="Arial Narrow" w:eastAsiaTheme="majorEastAsia" w:hAnsi="Arial Narrow" w:cstheme="majorBidi"/>
      <w:b/>
      <w:bCs/>
      <w:szCs w:val="28"/>
      <w:lang w:eastAsia="pt-BR"/>
    </w:rPr>
  </w:style>
  <w:style w:type="character" w:customStyle="1" w:styleId="Ttulo2Char">
    <w:name w:val="Título 2 Char"/>
    <w:aliases w:val="2. TÍTULO Char"/>
    <w:basedOn w:val="Fontepargpadro"/>
    <w:link w:val="Ttulo2"/>
    <w:uiPriority w:val="1"/>
    <w:rsid w:val="00200357"/>
    <w:rPr>
      <w:rFonts w:ascii="Cambria" w:eastAsia="Cambria" w:hAnsi="Cambria"/>
      <w:bCs/>
      <w:lang w:val="en-US"/>
    </w:rPr>
  </w:style>
  <w:style w:type="character" w:customStyle="1" w:styleId="Ttulo3Char">
    <w:name w:val="Título 3 Char"/>
    <w:aliases w:val="3. CAPÍTULO Char"/>
    <w:basedOn w:val="Fontepargpadro"/>
    <w:link w:val="Ttulo3"/>
    <w:uiPriority w:val="9"/>
    <w:rsid w:val="00200357"/>
    <w:rPr>
      <w:rFonts w:ascii="Cambria" w:eastAsiaTheme="majorEastAsia" w:hAnsi="Cambria" w:cstheme="majorBidi"/>
      <w:b/>
      <w:lang w:val="en-US"/>
    </w:rPr>
  </w:style>
  <w:style w:type="character" w:customStyle="1" w:styleId="Ttulo4Char">
    <w:name w:val="Título 4 Char"/>
    <w:aliases w:val="5. SEÇÃO Char"/>
    <w:basedOn w:val="Fontepargpadro"/>
    <w:link w:val="Ttulo4"/>
    <w:uiPriority w:val="9"/>
    <w:rsid w:val="00200357"/>
    <w:rPr>
      <w:rFonts w:ascii="Cambria" w:eastAsia="Times New Roman" w:hAnsi="Cambria" w:cs="Times New Roman"/>
      <w:bCs/>
      <w:i/>
      <w:szCs w:val="28"/>
    </w:rPr>
  </w:style>
  <w:style w:type="character" w:customStyle="1" w:styleId="Ttulo5Char">
    <w:name w:val="Título 5 Char"/>
    <w:aliases w:val="6. SUBSEÇÃO Char"/>
    <w:basedOn w:val="Fontepargpadro"/>
    <w:link w:val="Ttulo5"/>
    <w:uiPriority w:val="9"/>
    <w:rsid w:val="00200357"/>
    <w:rPr>
      <w:rFonts w:ascii="Cambria" w:eastAsiaTheme="majorEastAsia" w:hAnsi="Cambria" w:cstheme="majorBidi"/>
      <w:szCs w:val="22"/>
      <w:u w:val="single"/>
      <w:lang w:val="en-US"/>
    </w:rPr>
  </w:style>
  <w:style w:type="character" w:customStyle="1" w:styleId="Ttulo6Char">
    <w:name w:val="Título 6 Char"/>
    <w:basedOn w:val="Fontepargpadro"/>
    <w:link w:val="Ttulo6"/>
    <w:uiPriority w:val="9"/>
    <w:rsid w:val="00200357"/>
    <w:rPr>
      <w:rFonts w:asciiTheme="majorHAnsi" w:eastAsiaTheme="majorEastAsia" w:hAnsiTheme="majorHAnsi" w:cstheme="majorBidi"/>
      <w:color w:val="1F3763" w:themeColor="accent1" w:themeShade="7F"/>
      <w:szCs w:val="22"/>
      <w:lang w:val="en-US"/>
    </w:rPr>
  </w:style>
  <w:style w:type="paragraph" w:styleId="PargrafodaLista">
    <w:name w:val="List Paragraph"/>
    <w:basedOn w:val="Normal"/>
    <w:uiPriority w:val="34"/>
    <w:qFormat/>
    <w:rsid w:val="00200357"/>
    <w:pPr>
      <w:ind w:left="720"/>
      <w:contextualSpacing/>
    </w:pPr>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200357"/>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200357"/>
    <w:rPr>
      <w:color w:val="0000FF"/>
      <w:u w:val="single"/>
    </w:rPr>
  </w:style>
  <w:style w:type="character" w:styleId="Forte">
    <w:name w:val="Strong"/>
    <w:uiPriority w:val="22"/>
    <w:qFormat/>
    <w:rsid w:val="00200357"/>
    <w:rPr>
      <w:b/>
      <w:bCs/>
    </w:rPr>
  </w:style>
  <w:style w:type="paragraph" w:styleId="Textodebalo">
    <w:name w:val="Balloon Text"/>
    <w:basedOn w:val="Normal"/>
    <w:link w:val="TextodebaloChar"/>
    <w:uiPriority w:val="99"/>
    <w:semiHidden/>
    <w:unhideWhenUsed/>
    <w:rsid w:val="00200357"/>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200357"/>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200357"/>
    <w:rPr>
      <w:sz w:val="16"/>
      <w:szCs w:val="16"/>
    </w:rPr>
  </w:style>
  <w:style w:type="paragraph" w:styleId="Textodecomentrio">
    <w:name w:val="annotation text"/>
    <w:basedOn w:val="Normal"/>
    <w:link w:val="TextodecomentrioChar"/>
    <w:uiPriority w:val="99"/>
    <w:semiHidden/>
    <w:unhideWhenUsed/>
    <w:rsid w:val="00200357"/>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20035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00357"/>
    <w:rPr>
      <w:b/>
      <w:bCs/>
    </w:rPr>
  </w:style>
  <w:style w:type="character" w:customStyle="1" w:styleId="AssuntodocomentrioChar">
    <w:name w:val="Assunto do comentário Char"/>
    <w:basedOn w:val="TextodecomentrioChar"/>
    <w:link w:val="Assuntodocomentrio"/>
    <w:uiPriority w:val="99"/>
    <w:semiHidden/>
    <w:rsid w:val="00200357"/>
    <w:rPr>
      <w:rFonts w:ascii="Times New Roman" w:eastAsia="Times New Roman" w:hAnsi="Times New Roman" w:cs="Times New Roman"/>
      <w:b/>
      <w:bCs/>
      <w:sz w:val="20"/>
      <w:szCs w:val="20"/>
      <w:lang w:eastAsia="pt-BR"/>
    </w:rPr>
  </w:style>
  <w:style w:type="paragraph" w:styleId="Sumrio1">
    <w:name w:val="toc 1"/>
    <w:basedOn w:val="Normal"/>
    <w:uiPriority w:val="39"/>
    <w:qFormat/>
    <w:rsid w:val="00200357"/>
    <w:pPr>
      <w:widowControl w:val="0"/>
      <w:spacing w:before="360" w:after="360"/>
    </w:pPr>
    <w:rPr>
      <w:rFonts w:cstheme="minorHAnsi"/>
      <w:b/>
      <w:bCs/>
      <w:caps/>
      <w:sz w:val="22"/>
      <w:szCs w:val="22"/>
      <w:u w:val="single"/>
      <w:lang w:val="en-US"/>
    </w:rPr>
  </w:style>
  <w:style w:type="paragraph" w:styleId="Corpodetexto">
    <w:name w:val="Body Text"/>
    <w:basedOn w:val="Normal"/>
    <w:link w:val="CorpodetextoChar"/>
    <w:uiPriority w:val="1"/>
    <w:rsid w:val="00200357"/>
    <w:pPr>
      <w:widowControl w:val="0"/>
      <w:ind w:left="102" w:firstLine="1132"/>
    </w:pPr>
    <w:rPr>
      <w:rFonts w:ascii="Cambria" w:eastAsia="Cambria" w:hAnsi="Cambria"/>
      <w:lang w:val="en-US"/>
    </w:rPr>
  </w:style>
  <w:style w:type="character" w:customStyle="1" w:styleId="CorpodetextoChar">
    <w:name w:val="Corpo de texto Char"/>
    <w:basedOn w:val="Fontepargpadro"/>
    <w:link w:val="Corpodetexto"/>
    <w:uiPriority w:val="1"/>
    <w:rsid w:val="00200357"/>
    <w:rPr>
      <w:rFonts w:ascii="Cambria" w:eastAsia="Cambria" w:hAnsi="Cambria"/>
      <w:lang w:val="en-US"/>
    </w:rPr>
  </w:style>
  <w:style w:type="paragraph" w:customStyle="1" w:styleId="TableParagraph">
    <w:name w:val="Table Paragraph"/>
    <w:basedOn w:val="Normal"/>
    <w:uiPriority w:val="1"/>
    <w:qFormat/>
    <w:rsid w:val="00200357"/>
    <w:pPr>
      <w:widowControl w:val="0"/>
    </w:pPr>
    <w:rPr>
      <w:rFonts w:ascii="Cambria" w:hAnsi="Cambria"/>
      <w:szCs w:val="22"/>
      <w:lang w:val="en-US"/>
    </w:rPr>
  </w:style>
  <w:style w:type="character" w:styleId="nfase">
    <w:name w:val="Emphasis"/>
    <w:basedOn w:val="Fontepargpadro"/>
    <w:uiPriority w:val="20"/>
    <w:qFormat/>
    <w:rsid w:val="00200357"/>
    <w:rPr>
      <w:i/>
      <w:iCs/>
    </w:rPr>
  </w:style>
  <w:style w:type="paragraph" w:styleId="CabealhodoSumrio">
    <w:name w:val="TOC Heading"/>
    <w:basedOn w:val="Ttulo1"/>
    <w:next w:val="Normal"/>
    <w:uiPriority w:val="39"/>
    <w:unhideWhenUsed/>
    <w:qFormat/>
    <w:rsid w:val="00200357"/>
    <w:pPr>
      <w:spacing w:before="240" w:line="259" w:lineRule="auto"/>
      <w:jc w:val="center"/>
      <w:outlineLvl w:val="9"/>
    </w:pPr>
    <w:rPr>
      <w:rFonts w:asciiTheme="majorHAnsi" w:hAnsiTheme="majorHAnsi"/>
      <w:b w:val="0"/>
      <w:bCs w:val="0"/>
      <w:color w:val="2F5496" w:themeColor="accent1" w:themeShade="BF"/>
      <w:sz w:val="32"/>
      <w:szCs w:val="32"/>
    </w:rPr>
  </w:style>
  <w:style w:type="paragraph" w:styleId="Sumrio2">
    <w:name w:val="toc 2"/>
    <w:basedOn w:val="Normal"/>
    <w:next w:val="Normal"/>
    <w:autoRedefine/>
    <w:uiPriority w:val="39"/>
    <w:unhideWhenUsed/>
    <w:rsid w:val="00200357"/>
    <w:pPr>
      <w:widowControl w:val="0"/>
    </w:pPr>
    <w:rPr>
      <w:rFonts w:cstheme="minorHAnsi"/>
      <w:b/>
      <w:bCs/>
      <w:smallCaps/>
      <w:sz w:val="22"/>
      <w:szCs w:val="22"/>
      <w:lang w:val="en-US"/>
    </w:rPr>
  </w:style>
  <w:style w:type="paragraph" w:styleId="Sumrio3">
    <w:name w:val="toc 3"/>
    <w:basedOn w:val="Normal"/>
    <w:next w:val="Normal"/>
    <w:autoRedefine/>
    <w:uiPriority w:val="39"/>
    <w:unhideWhenUsed/>
    <w:rsid w:val="00200357"/>
    <w:pPr>
      <w:widowControl w:val="0"/>
    </w:pPr>
    <w:rPr>
      <w:rFonts w:cstheme="minorHAnsi"/>
      <w:smallCaps/>
      <w:sz w:val="22"/>
      <w:szCs w:val="22"/>
      <w:lang w:val="en-US"/>
    </w:rPr>
  </w:style>
  <w:style w:type="character" w:customStyle="1" w:styleId="apple-converted-space">
    <w:name w:val="apple-converted-space"/>
    <w:basedOn w:val="Fontepargpadro"/>
    <w:rsid w:val="00200357"/>
  </w:style>
  <w:style w:type="character" w:customStyle="1" w:styleId="grame">
    <w:name w:val="grame"/>
    <w:basedOn w:val="Fontepargpadro"/>
    <w:rsid w:val="00200357"/>
  </w:style>
  <w:style w:type="character" w:customStyle="1" w:styleId="Pr-formataoHTMLChar">
    <w:name w:val="Pré-formatação HTML Char"/>
    <w:basedOn w:val="Fontepargpadro"/>
    <w:link w:val="Pr-formataoHTML"/>
    <w:uiPriority w:val="99"/>
    <w:semiHidden/>
    <w:rsid w:val="00200357"/>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20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200357"/>
    <w:rPr>
      <w:rFonts w:ascii="Consolas" w:hAnsi="Consolas"/>
      <w:sz w:val="20"/>
      <w:szCs w:val="20"/>
    </w:rPr>
  </w:style>
  <w:style w:type="paragraph" w:customStyle="1" w:styleId="legislacao-ementa">
    <w:name w:val="legislacao-ementa"/>
    <w:basedOn w:val="Normal"/>
    <w:rsid w:val="00200357"/>
    <w:pPr>
      <w:spacing w:before="100" w:beforeAutospacing="1" w:after="100" w:afterAutospacing="1"/>
    </w:pPr>
    <w:rPr>
      <w:rFonts w:ascii="Times New Roman" w:eastAsia="Times New Roman" w:hAnsi="Times New Roman" w:cs="Times New Roman"/>
      <w:lang w:eastAsia="pt-BR"/>
    </w:rPr>
  </w:style>
  <w:style w:type="paragraph" w:styleId="Corpodetexto3">
    <w:name w:val="Body Text 3"/>
    <w:basedOn w:val="Normal"/>
    <w:link w:val="Corpodetexto3Char"/>
    <w:rsid w:val="00200357"/>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00357"/>
    <w:rPr>
      <w:rFonts w:ascii="Times New Roman" w:eastAsia="Times New Roman" w:hAnsi="Times New Roman" w:cs="Times New Roman"/>
      <w:sz w:val="16"/>
      <w:szCs w:val="16"/>
      <w:lang w:eastAsia="pt-BR"/>
    </w:rPr>
  </w:style>
  <w:style w:type="paragraph" w:customStyle="1" w:styleId="TxBrc40">
    <w:name w:val="TxBr_c40"/>
    <w:basedOn w:val="Normal"/>
    <w:rsid w:val="00200357"/>
    <w:pPr>
      <w:widowControl w:val="0"/>
      <w:autoSpaceDE w:val="0"/>
      <w:autoSpaceDN w:val="0"/>
      <w:adjustRightInd w:val="0"/>
      <w:spacing w:line="240" w:lineRule="atLeast"/>
      <w:jc w:val="center"/>
    </w:pPr>
    <w:rPr>
      <w:rFonts w:ascii="Times New Roman" w:eastAsia="Times New Roman" w:hAnsi="Times New Roman" w:cs="Times New Roman"/>
      <w:noProof/>
      <w:lang w:eastAsia="pt-BR"/>
    </w:rPr>
  </w:style>
  <w:style w:type="character" w:styleId="nfaseIntensa">
    <w:name w:val="Intense Emphasis"/>
    <w:basedOn w:val="Fontepargpadro"/>
    <w:uiPriority w:val="21"/>
    <w:qFormat/>
    <w:rsid w:val="00200357"/>
    <w:rPr>
      <w:i/>
      <w:iCs/>
      <w:color w:val="4472C4" w:themeColor="accent1"/>
    </w:rPr>
  </w:style>
  <w:style w:type="paragraph" w:styleId="SemEspaamento">
    <w:name w:val="No Spacing"/>
    <w:rsid w:val="00200357"/>
    <w:pPr>
      <w:widowControl w:val="0"/>
      <w:suppressAutoHyphens/>
      <w:autoSpaceDE w:val="0"/>
      <w:autoSpaceDN w:val="0"/>
      <w:textAlignment w:val="baseline"/>
    </w:pPr>
    <w:rPr>
      <w:rFonts w:ascii="Arial" w:eastAsia="Times New Roman" w:hAnsi="Arial" w:cs="Arial"/>
      <w:sz w:val="20"/>
      <w:szCs w:val="20"/>
      <w:lang w:eastAsia="pt-BR"/>
    </w:rPr>
  </w:style>
  <w:style w:type="paragraph" w:customStyle="1" w:styleId="TxBrp2">
    <w:name w:val="TxBr_p2"/>
    <w:basedOn w:val="Normal"/>
    <w:rsid w:val="00200357"/>
    <w:pPr>
      <w:widowControl w:val="0"/>
      <w:tabs>
        <w:tab w:val="left" w:pos="204"/>
      </w:tabs>
      <w:autoSpaceDE w:val="0"/>
      <w:autoSpaceDN w:val="0"/>
      <w:adjustRightInd w:val="0"/>
      <w:spacing w:line="221" w:lineRule="atLeast"/>
    </w:pPr>
    <w:rPr>
      <w:rFonts w:ascii="Times New Roman" w:eastAsia="Times New Roman" w:hAnsi="Times New Roman" w:cs="Times New Roman"/>
      <w:noProof/>
      <w:lang w:eastAsia="pt-BR"/>
    </w:rPr>
  </w:style>
  <w:style w:type="paragraph" w:customStyle="1" w:styleId="TxBrp3">
    <w:name w:val="TxBr_p3"/>
    <w:basedOn w:val="Normal"/>
    <w:rsid w:val="00200357"/>
    <w:pPr>
      <w:widowControl w:val="0"/>
      <w:tabs>
        <w:tab w:val="left" w:pos="702"/>
      </w:tabs>
      <w:autoSpaceDE w:val="0"/>
      <w:autoSpaceDN w:val="0"/>
      <w:adjustRightInd w:val="0"/>
      <w:spacing w:line="240" w:lineRule="atLeast"/>
      <w:ind w:left="1105"/>
    </w:pPr>
    <w:rPr>
      <w:rFonts w:ascii="Times New Roman" w:eastAsia="Times New Roman" w:hAnsi="Times New Roman" w:cs="Times New Roman"/>
      <w:noProof/>
      <w:lang w:eastAsia="pt-BR"/>
    </w:rPr>
  </w:style>
  <w:style w:type="paragraph" w:customStyle="1" w:styleId="Default">
    <w:name w:val="Default"/>
    <w:rsid w:val="00200357"/>
    <w:pPr>
      <w:autoSpaceDE w:val="0"/>
      <w:autoSpaceDN w:val="0"/>
      <w:adjustRightInd w:val="0"/>
    </w:pPr>
    <w:rPr>
      <w:rFonts w:ascii="Arial" w:hAnsi="Arial" w:cs="Arial"/>
      <w:color w:val="000000"/>
    </w:rPr>
  </w:style>
  <w:style w:type="paragraph" w:styleId="Sumrio4">
    <w:name w:val="toc 4"/>
    <w:basedOn w:val="Normal"/>
    <w:next w:val="Normal"/>
    <w:autoRedefine/>
    <w:uiPriority w:val="39"/>
    <w:unhideWhenUsed/>
    <w:rsid w:val="00200357"/>
    <w:pPr>
      <w:widowControl w:val="0"/>
    </w:pPr>
    <w:rPr>
      <w:rFonts w:cstheme="minorHAnsi"/>
      <w:sz w:val="22"/>
      <w:szCs w:val="22"/>
      <w:lang w:val="en-US"/>
    </w:rPr>
  </w:style>
  <w:style w:type="paragraph" w:styleId="Sumrio5">
    <w:name w:val="toc 5"/>
    <w:basedOn w:val="Normal"/>
    <w:next w:val="Normal"/>
    <w:autoRedefine/>
    <w:uiPriority w:val="39"/>
    <w:unhideWhenUsed/>
    <w:rsid w:val="00200357"/>
    <w:pPr>
      <w:widowControl w:val="0"/>
    </w:pPr>
    <w:rPr>
      <w:rFonts w:cstheme="minorHAnsi"/>
      <w:sz w:val="22"/>
      <w:szCs w:val="22"/>
      <w:lang w:val="en-US"/>
    </w:rPr>
  </w:style>
  <w:style w:type="paragraph" w:styleId="Sumrio6">
    <w:name w:val="toc 6"/>
    <w:basedOn w:val="Normal"/>
    <w:next w:val="Normal"/>
    <w:autoRedefine/>
    <w:uiPriority w:val="39"/>
    <w:unhideWhenUsed/>
    <w:rsid w:val="00200357"/>
    <w:pPr>
      <w:widowControl w:val="0"/>
    </w:pPr>
    <w:rPr>
      <w:rFonts w:cstheme="minorHAnsi"/>
      <w:sz w:val="22"/>
      <w:szCs w:val="22"/>
      <w:lang w:val="en-US"/>
    </w:rPr>
  </w:style>
  <w:style w:type="paragraph" w:styleId="Sumrio7">
    <w:name w:val="toc 7"/>
    <w:basedOn w:val="Normal"/>
    <w:next w:val="Normal"/>
    <w:autoRedefine/>
    <w:uiPriority w:val="39"/>
    <w:unhideWhenUsed/>
    <w:rsid w:val="00200357"/>
    <w:pPr>
      <w:widowControl w:val="0"/>
    </w:pPr>
    <w:rPr>
      <w:rFonts w:cstheme="minorHAnsi"/>
      <w:sz w:val="22"/>
      <w:szCs w:val="22"/>
      <w:lang w:val="en-US"/>
    </w:rPr>
  </w:style>
  <w:style w:type="paragraph" w:styleId="Sumrio8">
    <w:name w:val="toc 8"/>
    <w:basedOn w:val="Normal"/>
    <w:next w:val="Normal"/>
    <w:autoRedefine/>
    <w:uiPriority w:val="39"/>
    <w:unhideWhenUsed/>
    <w:rsid w:val="00200357"/>
    <w:pPr>
      <w:widowControl w:val="0"/>
    </w:pPr>
    <w:rPr>
      <w:rFonts w:cstheme="minorHAnsi"/>
      <w:sz w:val="22"/>
      <w:szCs w:val="22"/>
      <w:lang w:val="en-US"/>
    </w:rPr>
  </w:style>
  <w:style w:type="paragraph" w:styleId="Sumrio9">
    <w:name w:val="toc 9"/>
    <w:basedOn w:val="Normal"/>
    <w:next w:val="Normal"/>
    <w:autoRedefine/>
    <w:uiPriority w:val="39"/>
    <w:unhideWhenUsed/>
    <w:rsid w:val="00200357"/>
    <w:pPr>
      <w:widowControl w:val="0"/>
    </w:pPr>
    <w:rPr>
      <w:rFonts w:cstheme="minorHAnsi"/>
      <w:sz w:val="22"/>
      <w:szCs w:val="22"/>
      <w:lang w:val="en-US"/>
    </w:rPr>
  </w:style>
  <w:style w:type="table" w:customStyle="1" w:styleId="TableNormal1">
    <w:name w:val="Table Normal1"/>
    <w:uiPriority w:val="2"/>
    <w:semiHidden/>
    <w:unhideWhenUsed/>
    <w:qFormat/>
    <w:rsid w:val="00200357"/>
    <w:pPr>
      <w:widowControl w:val="0"/>
    </w:pPr>
    <w:rPr>
      <w:sz w:val="22"/>
      <w:szCs w:val="22"/>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200357"/>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00357"/>
    <w:pPr>
      <w:widowControl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10758</Words>
  <Characters>58095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cp:lastPrinted>2021-09-17T17:21:00Z</cp:lastPrinted>
  <dcterms:created xsi:type="dcterms:W3CDTF">2021-10-07T12:55:00Z</dcterms:created>
  <dcterms:modified xsi:type="dcterms:W3CDTF">2021-10-07T12:55:00Z</dcterms:modified>
</cp:coreProperties>
</file>